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9016"/>
      </w:tblGrid>
      <w:tr w:rsidR="00AB39EF" w:rsidRPr="00AB39EF" w14:paraId="6AB98157" w14:textId="77777777" w:rsidTr="00AB39EF">
        <w:trPr>
          <w:jc w:val="center"/>
        </w:trPr>
        <w:tc>
          <w:tcPr>
            <w:tcW w:w="9016" w:type="dxa"/>
          </w:tcPr>
          <w:p w14:paraId="5F44BAA7" w14:textId="5CB92447" w:rsidR="00AB39EF" w:rsidRPr="00AB39EF" w:rsidRDefault="00AB39EF" w:rsidP="00AB39EF">
            <w:pPr>
              <w:spacing w:before="120" w:after="120"/>
              <w:jc w:val="center"/>
              <w:rPr>
                <w:b/>
                <w:bCs/>
                <w:sz w:val="28"/>
                <w:szCs w:val="32"/>
              </w:rPr>
            </w:pPr>
            <w:r w:rsidRPr="00AB39EF">
              <w:rPr>
                <w:b/>
                <w:bCs/>
                <w:sz w:val="28"/>
                <w:szCs w:val="32"/>
              </w:rPr>
              <w:t>This is a draft document and is subject to revision</w:t>
            </w:r>
          </w:p>
        </w:tc>
      </w:tr>
    </w:tbl>
    <w:p w14:paraId="3495D985" w14:textId="77777777" w:rsidR="00AB39EF" w:rsidRDefault="00AB39EF" w:rsidP="00AB39EF"/>
    <w:p w14:paraId="4D1ECBF0" w14:textId="77777777" w:rsidR="00AB39EF" w:rsidRDefault="00AB39EF" w:rsidP="00AB39EF"/>
    <w:p w14:paraId="31829EB7" w14:textId="77777777" w:rsidR="00AB39EF" w:rsidRDefault="00AB39EF" w:rsidP="00AB39EF"/>
    <w:p w14:paraId="7B0F94DD" w14:textId="11EF2A8E" w:rsidR="00AB39EF" w:rsidRDefault="00AB39EF" w:rsidP="00AB39EF">
      <w:pPr>
        <w:jc w:val="center"/>
      </w:pPr>
      <w:r w:rsidRPr="004438BB">
        <w:rPr>
          <w:noProof/>
          <w:lang w:eastAsia="en-IE"/>
        </w:rPr>
        <w:drawing>
          <wp:inline distT="0" distB="0" distL="0" distR="0" wp14:anchorId="20BB7CE5" wp14:editId="5723C2A5">
            <wp:extent cx="2914650" cy="1819275"/>
            <wp:effectExtent l="0" t="0" r="0" b="0"/>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1819275"/>
                    </a:xfrm>
                    <a:prstGeom prst="rect">
                      <a:avLst/>
                    </a:prstGeom>
                    <a:noFill/>
                    <a:ln>
                      <a:noFill/>
                    </a:ln>
                  </pic:spPr>
                </pic:pic>
              </a:graphicData>
            </a:graphic>
          </wp:inline>
        </w:drawing>
      </w:r>
    </w:p>
    <w:p w14:paraId="1FCEDFF1" w14:textId="77777777" w:rsidR="00AB39EF" w:rsidRDefault="00AB39EF" w:rsidP="00AB39EF"/>
    <w:p w14:paraId="5E71EB8D" w14:textId="77777777" w:rsidR="00AB39EF" w:rsidRDefault="00AB39EF" w:rsidP="00AB39EF"/>
    <w:p w14:paraId="1D54130A" w14:textId="62B7B7C7" w:rsidR="00AB39EF" w:rsidRDefault="00AB39EF" w:rsidP="00AB39EF">
      <w:pPr>
        <w:pStyle w:val="Title"/>
        <w:jc w:val="center"/>
      </w:pPr>
      <w:r>
        <w:t>Dumping at Sea Permit Application Form</w:t>
      </w:r>
    </w:p>
    <w:p w14:paraId="1BBB6360" w14:textId="5B94C527" w:rsidR="00F00498" w:rsidRPr="00F00498" w:rsidRDefault="00F00498" w:rsidP="00F00498">
      <w:pPr>
        <w:jc w:val="center"/>
      </w:pPr>
      <w:r>
        <w:t>Version 9</w:t>
      </w:r>
    </w:p>
    <w:p w14:paraId="3D6B3768" w14:textId="77777777" w:rsidR="00AB39EF" w:rsidRDefault="00AB39EF" w:rsidP="00AB39EF"/>
    <w:p w14:paraId="55396347" w14:textId="77777777" w:rsidR="00AB39EF" w:rsidRDefault="00AB39EF" w:rsidP="00AB39EF"/>
    <w:p w14:paraId="15A2741C" w14:textId="77777777" w:rsidR="00AB39EF" w:rsidRDefault="00AB39EF" w:rsidP="00AB39EF"/>
    <w:p w14:paraId="144D1D6F" w14:textId="77777777" w:rsidR="00AB39EF" w:rsidRDefault="00AB39EF" w:rsidP="00AB39EF"/>
    <w:p w14:paraId="6D6ED4D5" w14:textId="77777777" w:rsidR="00AB39EF" w:rsidRDefault="00AB39EF" w:rsidP="00AB39EF"/>
    <w:p w14:paraId="4FE7E158" w14:textId="77777777" w:rsidR="00AB39EF" w:rsidRDefault="00AB39EF" w:rsidP="00AB39EF"/>
    <w:p w14:paraId="0DBCD173" w14:textId="77777777" w:rsidR="00AB39EF" w:rsidRDefault="00AB39EF" w:rsidP="00AB39EF"/>
    <w:p w14:paraId="1FBBF282" w14:textId="77777777" w:rsidR="00AB39EF" w:rsidRDefault="00AB39EF" w:rsidP="00AB39EF"/>
    <w:p w14:paraId="085334E1" w14:textId="77777777" w:rsidR="00AB39EF" w:rsidRDefault="00AB39EF" w:rsidP="00AB39EF"/>
    <w:p w14:paraId="7B20526F" w14:textId="77777777" w:rsidR="00AB39EF" w:rsidRDefault="00AB39EF" w:rsidP="00AB39EF"/>
    <w:p w14:paraId="22075D18" w14:textId="77777777" w:rsidR="00AB39EF" w:rsidRDefault="00AB39EF" w:rsidP="00AB39EF"/>
    <w:p w14:paraId="0F8B236F" w14:textId="77777777" w:rsidR="00AB39EF" w:rsidRDefault="00AB39EF" w:rsidP="00AB39EF"/>
    <w:p w14:paraId="67DB1843" w14:textId="77777777" w:rsidR="00AB39EF" w:rsidRDefault="00AB39EF" w:rsidP="00AB39EF">
      <w:pPr>
        <w:jc w:val="center"/>
      </w:pPr>
      <w:r>
        <w:t>Environmental Protection Agency</w:t>
      </w:r>
    </w:p>
    <w:p w14:paraId="5B3EB25B" w14:textId="77777777" w:rsidR="00AB39EF" w:rsidRDefault="00AB39EF" w:rsidP="00AB39EF">
      <w:pPr>
        <w:jc w:val="center"/>
      </w:pPr>
      <w:r>
        <w:t>PO Box 3000, Johnstown Castle Estate, Co.  Wexford</w:t>
      </w:r>
    </w:p>
    <w:p w14:paraId="0F4D3C1B" w14:textId="77777777" w:rsidR="00AB39EF" w:rsidRDefault="00AB39EF" w:rsidP="00AB39EF">
      <w:pPr>
        <w:jc w:val="center"/>
      </w:pPr>
      <w:r>
        <w:t>Lo Call: 1890 335599 Telephone: 053-9160600   Fax: 053-9160699</w:t>
      </w:r>
    </w:p>
    <w:p w14:paraId="210792A1" w14:textId="77777777" w:rsidR="00AB39EF" w:rsidRDefault="00AB39EF" w:rsidP="00AB39EF">
      <w:pPr>
        <w:jc w:val="center"/>
      </w:pPr>
      <w:r>
        <w:t>Web: www.epa.ie</w:t>
      </w:r>
      <w:r>
        <w:tab/>
        <w:t>Email: info@epa.ie</w:t>
      </w:r>
    </w:p>
    <w:p w14:paraId="1F4051AB" w14:textId="77777777" w:rsidR="00AB39EF" w:rsidRDefault="00AB39EF" w:rsidP="00AB39EF">
      <w:pPr>
        <w:sectPr w:rsidR="00AB39EF">
          <w:footerReference w:type="default" r:id="rId9"/>
          <w:pgSz w:w="11906" w:h="16838"/>
          <w:pgMar w:top="1440" w:right="1440" w:bottom="1440" w:left="1440" w:header="708" w:footer="708" w:gutter="0"/>
          <w:cols w:space="708"/>
          <w:docGrid w:linePitch="360"/>
        </w:sectPr>
      </w:pPr>
      <w:r>
        <w:t xml:space="preserve"> </w:t>
      </w:r>
    </w:p>
    <w:p w14:paraId="5C85AFE5" w14:textId="77777777" w:rsidR="00AB39EF" w:rsidRDefault="00AB39EF" w:rsidP="00AB39EF">
      <w:pPr>
        <w:pStyle w:val="Heading1"/>
      </w:pPr>
      <w:bookmarkStart w:id="0" w:name="_Toc231811331"/>
      <w:r>
        <w:lastRenderedPageBreak/>
        <w:t>Tracking Amendments to Draft Application Form</w:t>
      </w:r>
      <w:bookmarkEnd w:id="0"/>
    </w:p>
    <w:p w14:paraId="5CA8ED48" w14:textId="33F7726D" w:rsidR="00AB39EF" w:rsidRDefault="00AB39EF" w:rsidP="00AB3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415"/>
        <w:gridCol w:w="3036"/>
        <w:gridCol w:w="2920"/>
      </w:tblGrid>
      <w:tr w:rsidR="0048691F" w:rsidRPr="0048691F" w14:paraId="6167573E" w14:textId="77777777" w:rsidTr="0048691F">
        <w:trPr>
          <w:cantSplit/>
          <w:tblHeader/>
        </w:trPr>
        <w:tc>
          <w:tcPr>
            <w:tcW w:w="1068" w:type="dxa"/>
          </w:tcPr>
          <w:p w14:paraId="2454EBC5" w14:textId="77777777" w:rsidR="0048691F" w:rsidRPr="0048691F" w:rsidRDefault="0048691F" w:rsidP="0048691F">
            <w:pPr>
              <w:spacing w:before="120" w:after="120"/>
              <w:jc w:val="both"/>
              <w:rPr>
                <w:rFonts w:cs="Calibri Light"/>
                <w:b/>
                <w:bCs/>
                <w:szCs w:val="22"/>
              </w:rPr>
            </w:pPr>
            <w:r w:rsidRPr="0048691F">
              <w:rPr>
                <w:rFonts w:cs="Calibri Light"/>
                <w:b/>
                <w:bCs/>
                <w:szCs w:val="22"/>
              </w:rPr>
              <w:t xml:space="preserve">Version No. </w:t>
            </w:r>
          </w:p>
        </w:tc>
        <w:tc>
          <w:tcPr>
            <w:tcW w:w="1415" w:type="dxa"/>
          </w:tcPr>
          <w:p w14:paraId="68E5B3EA" w14:textId="77777777" w:rsidR="0048691F" w:rsidRPr="0048691F" w:rsidRDefault="0048691F" w:rsidP="0048691F">
            <w:pPr>
              <w:spacing w:before="120" w:after="120"/>
              <w:jc w:val="both"/>
              <w:rPr>
                <w:rFonts w:cs="Calibri Light"/>
                <w:b/>
                <w:bCs/>
                <w:szCs w:val="22"/>
              </w:rPr>
            </w:pPr>
            <w:r w:rsidRPr="0048691F">
              <w:rPr>
                <w:rFonts w:cs="Calibri Light"/>
                <w:b/>
                <w:bCs/>
                <w:szCs w:val="22"/>
              </w:rPr>
              <w:t>Date</w:t>
            </w:r>
          </w:p>
        </w:tc>
        <w:tc>
          <w:tcPr>
            <w:tcW w:w="3036" w:type="dxa"/>
          </w:tcPr>
          <w:p w14:paraId="4F33FF8F" w14:textId="77777777" w:rsidR="0048691F" w:rsidRPr="0048691F" w:rsidRDefault="0048691F" w:rsidP="0048691F">
            <w:pPr>
              <w:spacing w:before="120" w:after="120"/>
              <w:rPr>
                <w:rFonts w:cs="Calibri Light"/>
                <w:b/>
                <w:bCs/>
                <w:szCs w:val="22"/>
              </w:rPr>
            </w:pPr>
            <w:r w:rsidRPr="0048691F">
              <w:rPr>
                <w:rFonts w:cs="Calibri Light"/>
                <w:b/>
                <w:bCs/>
                <w:szCs w:val="22"/>
              </w:rPr>
              <w:t xml:space="preserve">Amendment since previous version </w:t>
            </w:r>
          </w:p>
        </w:tc>
        <w:tc>
          <w:tcPr>
            <w:tcW w:w="2920" w:type="dxa"/>
          </w:tcPr>
          <w:p w14:paraId="18DFEBD7" w14:textId="77777777" w:rsidR="0048691F" w:rsidRPr="0048691F" w:rsidRDefault="0048691F" w:rsidP="0048691F">
            <w:pPr>
              <w:spacing w:before="120" w:after="120"/>
              <w:jc w:val="both"/>
              <w:rPr>
                <w:rFonts w:cs="Calibri Light"/>
                <w:b/>
                <w:bCs/>
                <w:szCs w:val="22"/>
              </w:rPr>
            </w:pPr>
            <w:r w:rsidRPr="0048691F">
              <w:rPr>
                <w:rFonts w:cs="Calibri Light"/>
                <w:b/>
                <w:bCs/>
                <w:szCs w:val="22"/>
              </w:rPr>
              <w:t>Reason</w:t>
            </w:r>
          </w:p>
        </w:tc>
      </w:tr>
      <w:tr w:rsidR="0048691F" w:rsidRPr="0048691F" w14:paraId="368C7802" w14:textId="77777777" w:rsidTr="0048691F">
        <w:trPr>
          <w:cantSplit/>
        </w:trPr>
        <w:tc>
          <w:tcPr>
            <w:tcW w:w="1068" w:type="dxa"/>
          </w:tcPr>
          <w:p w14:paraId="548AD1F2" w14:textId="77777777" w:rsidR="0048691F" w:rsidRPr="0048691F" w:rsidRDefault="0048691F" w:rsidP="0048691F">
            <w:pPr>
              <w:spacing w:before="120" w:after="120"/>
              <w:jc w:val="both"/>
              <w:rPr>
                <w:rFonts w:cs="Calibri Light"/>
                <w:szCs w:val="22"/>
              </w:rPr>
            </w:pPr>
            <w:r w:rsidRPr="0048691F">
              <w:rPr>
                <w:rFonts w:cs="Calibri Light"/>
                <w:szCs w:val="22"/>
              </w:rPr>
              <w:t>V.1</w:t>
            </w:r>
          </w:p>
        </w:tc>
        <w:tc>
          <w:tcPr>
            <w:tcW w:w="1415" w:type="dxa"/>
          </w:tcPr>
          <w:p w14:paraId="6CA50462" w14:textId="77777777" w:rsidR="0048691F" w:rsidRPr="0048691F" w:rsidRDefault="0048691F" w:rsidP="0048691F">
            <w:pPr>
              <w:spacing w:before="120" w:after="120"/>
              <w:jc w:val="both"/>
              <w:rPr>
                <w:rFonts w:cs="Calibri Light"/>
                <w:szCs w:val="22"/>
              </w:rPr>
            </w:pPr>
            <w:r w:rsidRPr="0048691F">
              <w:rPr>
                <w:rFonts w:cs="Calibri Light"/>
                <w:szCs w:val="22"/>
              </w:rPr>
              <w:t>07/09/2010</w:t>
            </w:r>
          </w:p>
        </w:tc>
        <w:tc>
          <w:tcPr>
            <w:tcW w:w="3036" w:type="dxa"/>
          </w:tcPr>
          <w:p w14:paraId="11A60AC8" w14:textId="77777777" w:rsidR="0048691F" w:rsidRPr="0048691F" w:rsidRDefault="0048691F" w:rsidP="0048691F">
            <w:pPr>
              <w:spacing w:before="120" w:after="120"/>
              <w:jc w:val="both"/>
              <w:rPr>
                <w:rFonts w:cs="Calibri Light"/>
                <w:szCs w:val="22"/>
              </w:rPr>
            </w:pPr>
            <w:r w:rsidRPr="0048691F">
              <w:rPr>
                <w:rFonts w:cs="Calibri Light"/>
                <w:szCs w:val="22"/>
              </w:rPr>
              <w:t>N/A</w:t>
            </w:r>
          </w:p>
        </w:tc>
        <w:tc>
          <w:tcPr>
            <w:tcW w:w="2920" w:type="dxa"/>
          </w:tcPr>
          <w:p w14:paraId="29F852C7" w14:textId="77777777" w:rsidR="0048691F" w:rsidRPr="0048691F" w:rsidRDefault="0048691F" w:rsidP="0048691F">
            <w:pPr>
              <w:spacing w:before="120" w:after="120"/>
              <w:jc w:val="both"/>
              <w:rPr>
                <w:rFonts w:cs="Calibri Light"/>
                <w:szCs w:val="22"/>
              </w:rPr>
            </w:pPr>
          </w:p>
        </w:tc>
      </w:tr>
      <w:tr w:rsidR="0048691F" w:rsidRPr="0048691F" w14:paraId="0A803F31" w14:textId="77777777" w:rsidTr="0048691F">
        <w:trPr>
          <w:cantSplit/>
        </w:trPr>
        <w:tc>
          <w:tcPr>
            <w:tcW w:w="1068" w:type="dxa"/>
          </w:tcPr>
          <w:p w14:paraId="45E4A4CA" w14:textId="77777777" w:rsidR="0048691F" w:rsidRPr="0048691F" w:rsidRDefault="0048691F" w:rsidP="0048691F">
            <w:pPr>
              <w:spacing w:before="120" w:after="120"/>
              <w:jc w:val="both"/>
              <w:rPr>
                <w:rFonts w:cs="Calibri Light"/>
                <w:szCs w:val="22"/>
              </w:rPr>
            </w:pPr>
            <w:r w:rsidRPr="0048691F">
              <w:rPr>
                <w:rFonts w:cs="Calibri Light"/>
                <w:szCs w:val="22"/>
              </w:rPr>
              <w:t>V.2</w:t>
            </w:r>
          </w:p>
        </w:tc>
        <w:tc>
          <w:tcPr>
            <w:tcW w:w="1415" w:type="dxa"/>
          </w:tcPr>
          <w:p w14:paraId="6F92BED5" w14:textId="77777777" w:rsidR="0048691F" w:rsidRPr="0048691F" w:rsidRDefault="0048691F" w:rsidP="0048691F">
            <w:pPr>
              <w:spacing w:before="120" w:after="120"/>
              <w:jc w:val="both"/>
              <w:rPr>
                <w:rFonts w:cs="Calibri Light"/>
                <w:szCs w:val="22"/>
              </w:rPr>
            </w:pPr>
            <w:r w:rsidRPr="0048691F">
              <w:rPr>
                <w:rFonts w:cs="Calibri Light"/>
                <w:szCs w:val="22"/>
              </w:rPr>
              <w:t>08/11/2012</w:t>
            </w:r>
          </w:p>
        </w:tc>
        <w:tc>
          <w:tcPr>
            <w:tcW w:w="3036" w:type="dxa"/>
          </w:tcPr>
          <w:p w14:paraId="6BAFEF55" w14:textId="77777777" w:rsidR="0048691F" w:rsidRPr="0048691F" w:rsidRDefault="0048691F" w:rsidP="0048691F">
            <w:pPr>
              <w:spacing w:before="120" w:after="120"/>
              <w:rPr>
                <w:rFonts w:cs="Calibri Light"/>
                <w:szCs w:val="22"/>
              </w:rPr>
            </w:pPr>
            <w:r w:rsidRPr="0048691F">
              <w:rPr>
                <w:rFonts w:cs="Calibri Light"/>
                <w:szCs w:val="22"/>
              </w:rPr>
              <w:t>Amendments to Sections A.2, A.5, A.6, A.8, B, C, D, E, F and G.</w:t>
            </w:r>
          </w:p>
          <w:p w14:paraId="577D76C1" w14:textId="77777777" w:rsidR="0048691F" w:rsidRPr="0048691F" w:rsidRDefault="0048691F" w:rsidP="0048691F">
            <w:pPr>
              <w:spacing w:before="120" w:after="120"/>
              <w:rPr>
                <w:rFonts w:cs="Calibri Light"/>
                <w:szCs w:val="22"/>
              </w:rPr>
            </w:pPr>
          </w:p>
        </w:tc>
        <w:tc>
          <w:tcPr>
            <w:tcW w:w="2920" w:type="dxa"/>
          </w:tcPr>
          <w:p w14:paraId="0341B318" w14:textId="77777777" w:rsidR="0048691F" w:rsidRPr="0048691F" w:rsidRDefault="0048691F" w:rsidP="0048691F">
            <w:pPr>
              <w:spacing w:before="120" w:after="120"/>
              <w:rPr>
                <w:rFonts w:cs="Calibri Light"/>
                <w:szCs w:val="22"/>
              </w:rPr>
            </w:pPr>
            <w:r w:rsidRPr="0048691F">
              <w:rPr>
                <w:rFonts w:cs="Calibri Light"/>
                <w:szCs w:val="22"/>
              </w:rPr>
              <w:t xml:space="preserve">To accurately reflect the requirements of the Habitats Regulations 2011 (S.I. No. 477 of 2011), the Dumping at Sea (Fees) Regulations 2012 (S.I. No. 270 of 2012), a new Excel form for submission of sediment chemistry results and various other formatting changes. </w:t>
            </w:r>
          </w:p>
        </w:tc>
      </w:tr>
      <w:tr w:rsidR="0048691F" w:rsidRPr="0048691F" w14:paraId="779C90AD" w14:textId="77777777" w:rsidTr="0048691F">
        <w:trPr>
          <w:cantSplit/>
        </w:trPr>
        <w:tc>
          <w:tcPr>
            <w:tcW w:w="1068" w:type="dxa"/>
          </w:tcPr>
          <w:p w14:paraId="7504F95E" w14:textId="77777777" w:rsidR="0048691F" w:rsidRPr="0048691F" w:rsidRDefault="0048691F" w:rsidP="0048691F">
            <w:pPr>
              <w:spacing w:before="120" w:after="120"/>
              <w:jc w:val="both"/>
              <w:rPr>
                <w:rFonts w:cs="Calibri Light"/>
                <w:szCs w:val="22"/>
              </w:rPr>
            </w:pPr>
            <w:r w:rsidRPr="0048691F">
              <w:rPr>
                <w:rFonts w:cs="Calibri Light"/>
                <w:szCs w:val="22"/>
              </w:rPr>
              <w:t>V.3</w:t>
            </w:r>
          </w:p>
        </w:tc>
        <w:tc>
          <w:tcPr>
            <w:tcW w:w="1415" w:type="dxa"/>
          </w:tcPr>
          <w:p w14:paraId="5ADF6F51" w14:textId="77777777" w:rsidR="0048691F" w:rsidRPr="0048691F" w:rsidRDefault="0048691F" w:rsidP="0048691F">
            <w:pPr>
              <w:spacing w:before="120" w:after="120"/>
              <w:jc w:val="both"/>
              <w:rPr>
                <w:rFonts w:cs="Calibri Light"/>
                <w:szCs w:val="22"/>
              </w:rPr>
            </w:pPr>
            <w:r w:rsidRPr="0048691F">
              <w:rPr>
                <w:rFonts w:cs="Calibri Light"/>
                <w:szCs w:val="22"/>
              </w:rPr>
              <w:t>01/01/2014</w:t>
            </w:r>
          </w:p>
        </w:tc>
        <w:tc>
          <w:tcPr>
            <w:tcW w:w="3036" w:type="dxa"/>
          </w:tcPr>
          <w:p w14:paraId="48BE61CC" w14:textId="77777777" w:rsidR="0048691F" w:rsidRPr="0048691F" w:rsidRDefault="0048691F" w:rsidP="0048691F">
            <w:pPr>
              <w:spacing w:before="120" w:after="120"/>
              <w:rPr>
                <w:rFonts w:cs="Calibri Light"/>
                <w:szCs w:val="22"/>
              </w:rPr>
            </w:pPr>
            <w:r w:rsidRPr="0048691F">
              <w:rPr>
                <w:rFonts w:cs="Calibri Light"/>
                <w:szCs w:val="22"/>
              </w:rPr>
              <w:t>Amendments to Sections A.4, A.7, B.2, C.1, D, E, F.1 and H.</w:t>
            </w:r>
          </w:p>
        </w:tc>
        <w:tc>
          <w:tcPr>
            <w:tcW w:w="2920" w:type="dxa"/>
          </w:tcPr>
          <w:p w14:paraId="4ABAB41D" w14:textId="77777777" w:rsidR="0048691F" w:rsidRPr="0048691F" w:rsidRDefault="0048691F" w:rsidP="0048691F">
            <w:pPr>
              <w:spacing w:before="120" w:after="120"/>
              <w:rPr>
                <w:rFonts w:cs="Calibri Light"/>
                <w:szCs w:val="22"/>
              </w:rPr>
            </w:pPr>
            <w:r w:rsidRPr="0048691F">
              <w:rPr>
                <w:rFonts w:cs="Calibri Light"/>
                <w:szCs w:val="22"/>
              </w:rPr>
              <w:t>To reflect changes to the citation of the Dumping at Sea Acts, the repeal of the Salmonid and Shellfish Regulations, the requirement for Marine Mammal Risk Assessment (MMRA) and various other formatting changes.</w:t>
            </w:r>
          </w:p>
        </w:tc>
      </w:tr>
      <w:tr w:rsidR="0048691F" w:rsidRPr="0048691F" w14:paraId="353E6F79" w14:textId="77777777" w:rsidTr="0048691F">
        <w:trPr>
          <w:cantSplit/>
        </w:trPr>
        <w:tc>
          <w:tcPr>
            <w:tcW w:w="1068" w:type="dxa"/>
          </w:tcPr>
          <w:p w14:paraId="4C673C60" w14:textId="77777777" w:rsidR="0048691F" w:rsidRPr="0048691F" w:rsidRDefault="0048691F" w:rsidP="0048691F">
            <w:pPr>
              <w:spacing w:before="120" w:after="120"/>
              <w:jc w:val="both"/>
              <w:rPr>
                <w:rFonts w:cs="Calibri Light"/>
                <w:szCs w:val="22"/>
              </w:rPr>
            </w:pPr>
            <w:r w:rsidRPr="0048691F">
              <w:rPr>
                <w:rFonts w:cs="Calibri Light"/>
                <w:szCs w:val="22"/>
              </w:rPr>
              <w:t>V.4</w:t>
            </w:r>
          </w:p>
        </w:tc>
        <w:tc>
          <w:tcPr>
            <w:tcW w:w="1415" w:type="dxa"/>
          </w:tcPr>
          <w:p w14:paraId="2F840EB6" w14:textId="77777777" w:rsidR="0048691F" w:rsidRPr="0048691F" w:rsidRDefault="0048691F" w:rsidP="0048691F">
            <w:pPr>
              <w:spacing w:before="120" w:after="120"/>
              <w:jc w:val="both"/>
              <w:rPr>
                <w:rFonts w:cs="Calibri Light"/>
                <w:szCs w:val="22"/>
              </w:rPr>
            </w:pPr>
            <w:r w:rsidRPr="0048691F">
              <w:rPr>
                <w:rFonts w:cs="Calibri Light"/>
                <w:szCs w:val="22"/>
              </w:rPr>
              <w:t>10/11/2015</w:t>
            </w:r>
          </w:p>
        </w:tc>
        <w:tc>
          <w:tcPr>
            <w:tcW w:w="3036" w:type="dxa"/>
          </w:tcPr>
          <w:p w14:paraId="78351BCE" w14:textId="77777777" w:rsidR="0048691F" w:rsidRPr="0048691F" w:rsidRDefault="0048691F" w:rsidP="0048691F">
            <w:pPr>
              <w:spacing w:before="120" w:after="120"/>
              <w:rPr>
                <w:rFonts w:cs="Calibri Light"/>
                <w:szCs w:val="22"/>
              </w:rPr>
            </w:pPr>
            <w:r w:rsidRPr="0048691F">
              <w:rPr>
                <w:rFonts w:cs="Calibri Light"/>
                <w:szCs w:val="22"/>
              </w:rPr>
              <w:t>Amendments to Section B.</w:t>
            </w:r>
          </w:p>
        </w:tc>
        <w:tc>
          <w:tcPr>
            <w:tcW w:w="2920" w:type="dxa"/>
          </w:tcPr>
          <w:p w14:paraId="287896D0" w14:textId="77777777" w:rsidR="0048691F" w:rsidRPr="0048691F" w:rsidRDefault="0048691F" w:rsidP="0048691F">
            <w:pPr>
              <w:spacing w:before="120" w:after="120"/>
              <w:rPr>
                <w:rFonts w:cs="Calibri Light"/>
                <w:szCs w:val="22"/>
              </w:rPr>
            </w:pPr>
            <w:r w:rsidRPr="0048691F">
              <w:rPr>
                <w:rFonts w:cs="Calibri Light"/>
                <w:szCs w:val="22"/>
              </w:rPr>
              <w:t>To correct the numbering in section B.</w:t>
            </w:r>
          </w:p>
        </w:tc>
      </w:tr>
      <w:tr w:rsidR="0048691F" w:rsidRPr="0048691F" w14:paraId="4D7BBA52" w14:textId="77777777" w:rsidTr="0048691F">
        <w:trPr>
          <w:cantSplit/>
        </w:trPr>
        <w:tc>
          <w:tcPr>
            <w:tcW w:w="1068" w:type="dxa"/>
          </w:tcPr>
          <w:p w14:paraId="37473A7E" w14:textId="77777777" w:rsidR="0048691F" w:rsidRPr="0048691F" w:rsidRDefault="0048691F" w:rsidP="0048691F">
            <w:pPr>
              <w:spacing w:before="120" w:after="120"/>
              <w:jc w:val="both"/>
              <w:rPr>
                <w:rFonts w:cs="Calibri Light"/>
                <w:szCs w:val="22"/>
              </w:rPr>
            </w:pPr>
            <w:r w:rsidRPr="0048691F">
              <w:rPr>
                <w:rFonts w:cs="Calibri Light"/>
                <w:szCs w:val="22"/>
              </w:rPr>
              <w:t>V.5</w:t>
            </w:r>
          </w:p>
        </w:tc>
        <w:tc>
          <w:tcPr>
            <w:tcW w:w="1415" w:type="dxa"/>
          </w:tcPr>
          <w:p w14:paraId="429BBCD4" w14:textId="77777777" w:rsidR="0048691F" w:rsidRPr="0048691F" w:rsidRDefault="0048691F" w:rsidP="0048691F">
            <w:pPr>
              <w:spacing w:before="120" w:after="120"/>
              <w:jc w:val="both"/>
              <w:rPr>
                <w:rFonts w:cs="Calibri Light"/>
                <w:szCs w:val="22"/>
              </w:rPr>
            </w:pPr>
            <w:r w:rsidRPr="0048691F">
              <w:rPr>
                <w:rFonts w:cs="Calibri Light"/>
                <w:szCs w:val="22"/>
              </w:rPr>
              <w:t>26/07/2018</w:t>
            </w:r>
          </w:p>
        </w:tc>
        <w:tc>
          <w:tcPr>
            <w:tcW w:w="3036" w:type="dxa"/>
          </w:tcPr>
          <w:p w14:paraId="6BA7EEAC" w14:textId="77777777" w:rsidR="0048691F" w:rsidRPr="0048691F" w:rsidRDefault="0048691F" w:rsidP="0048691F">
            <w:pPr>
              <w:spacing w:before="120" w:after="120"/>
              <w:rPr>
                <w:rFonts w:cs="Calibri Light"/>
                <w:szCs w:val="22"/>
              </w:rPr>
            </w:pPr>
            <w:r w:rsidRPr="0048691F">
              <w:rPr>
                <w:rFonts w:cs="Calibri Light"/>
                <w:szCs w:val="22"/>
              </w:rPr>
              <w:t xml:space="preserve">Amendments to Sections A, C, D, E, F, H &amp; Annex 1. </w:t>
            </w:r>
          </w:p>
        </w:tc>
        <w:tc>
          <w:tcPr>
            <w:tcW w:w="2920" w:type="dxa"/>
          </w:tcPr>
          <w:p w14:paraId="247C3EA3" w14:textId="77777777" w:rsidR="0048691F" w:rsidRPr="0048691F" w:rsidRDefault="0048691F" w:rsidP="0048691F">
            <w:pPr>
              <w:spacing w:before="120" w:after="120"/>
              <w:rPr>
                <w:rFonts w:cs="Calibri Light"/>
                <w:szCs w:val="22"/>
              </w:rPr>
            </w:pPr>
            <w:r w:rsidRPr="0048691F">
              <w:rPr>
                <w:rFonts w:cs="Calibri Light"/>
                <w:szCs w:val="22"/>
              </w:rPr>
              <w:t>To update legislative citations, include requirement for MMRA pre-consultation with NPWS (Section F.1), plus various other minor formatting changes.</w:t>
            </w:r>
          </w:p>
        </w:tc>
      </w:tr>
      <w:tr w:rsidR="0048691F" w:rsidRPr="0048691F" w14:paraId="3D35BC5B" w14:textId="77777777" w:rsidTr="0048691F">
        <w:trPr>
          <w:cantSplit/>
        </w:trPr>
        <w:tc>
          <w:tcPr>
            <w:tcW w:w="1068" w:type="dxa"/>
          </w:tcPr>
          <w:p w14:paraId="1EA7C417" w14:textId="77777777" w:rsidR="0048691F" w:rsidRPr="0048691F" w:rsidRDefault="0048691F" w:rsidP="0048691F">
            <w:pPr>
              <w:spacing w:before="120" w:after="120"/>
              <w:jc w:val="both"/>
              <w:rPr>
                <w:rFonts w:cs="Calibri Light"/>
                <w:szCs w:val="22"/>
              </w:rPr>
            </w:pPr>
            <w:r w:rsidRPr="0048691F">
              <w:rPr>
                <w:rFonts w:cs="Calibri Light"/>
                <w:szCs w:val="22"/>
              </w:rPr>
              <w:t>V.6</w:t>
            </w:r>
          </w:p>
        </w:tc>
        <w:tc>
          <w:tcPr>
            <w:tcW w:w="1415" w:type="dxa"/>
          </w:tcPr>
          <w:p w14:paraId="251A7A34" w14:textId="77777777" w:rsidR="0048691F" w:rsidRPr="0048691F" w:rsidRDefault="0048691F" w:rsidP="0048691F">
            <w:pPr>
              <w:spacing w:before="120" w:after="120"/>
              <w:jc w:val="both"/>
              <w:rPr>
                <w:rFonts w:cs="Calibri Light"/>
                <w:szCs w:val="22"/>
              </w:rPr>
            </w:pPr>
            <w:r w:rsidRPr="0048691F">
              <w:rPr>
                <w:rFonts w:cs="Calibri Light"/>
                <w:szCs w:val="22"/>
              </w:rPr>
              <w:t>16/05/2019</w:t>
            </w:r>
          </w:p>
        </w:tc>
        <w:tc>
          <w:tcPr>
            <w:tcW w:w="3036" w:type="dxa"/>
          </w:tcPr>
          <w:p w14:paraId="03CEDA30" w14:textId="77777777" w:rsidR="0048691F" w:rsidRPr="0048691F" w:rsidRDefault="0048691F" w:rsidP="0048691F">
            <w:pPr>
              <w:spacing w:before="120" w:after="120"/>
              <w:rPr>
                <w:rFonts w:cs="Calibri Light"/>
                <w:szCs w:val="22"/>
              </w:rPr>
            </w:pPr>
            <w:r w:rsidRPr="0048691F">
              <w:rPr>
                <w:rFonts w:cs="Calibri Light"/>
                <w:szCs w:val="22"/>
              </w:rPr>
              <w:t>Amendment to Section F.1 and addition of new Annex 3 (NMS Forms 1 &amp; 2).</w:t>
            </w:r>
          </w:p>
        </w:tc>
        <w:tc>
          <w:tcPr>
            <w:tcW w:w="2920" w:type="dxa"/>
          </w:tcPr>
          <w:p w14:paraId="319506E1" w14:textId="77777777" w:rsidR="0048691F" w:rsidRPr="0048691F" w:rsidRDefault="0048691F" w:rsidP="0048691F">
            <w:pPr>
              <w:spacing w:before="120" w:after="120"/>
              <w:rPr>
                <w:rFonts w:cs="Calibri Light"/>
                <w:szCs w:val="22"/>
              </w:rPr>
            </w:pPr>
            <w:r w:rsidRPr="0048691F">
              <w:rPr>
                <w:rFonts w:cs="Calibri Light"/>
                <w:szCs w:val="22"/>
              </w:rPr>
              <w:t>To update requirements in relation to underwater archaeological impact assessment.</w:t>
            </w:r>
          </w:p>
        </w:tc>
      </w:tr>
      <w:tr w:rsidR="0048691F" w:rsidRPr="0048691F" w14:paraId="2239C40C" w14:textId="77777777" w:rsidTr="0048691F">
        <w:trPr>
          <w:cantSplit/>
        </w:trPr>
        <w:tc>
          <w:tcPr>
            <w:tcW w:w="1068" w:type="dxa"/>
          </w:tcPr>
          <w:p w14:paraId="5187C7FF" w14:textId="77777777" w:rsidR="0048691F" w:rsidRPr="0048691F" w:rsidRDefault="0048691F" w:rsidP="0048691F">
            <w:pPr>
              <w:spacing w:before="120" w:after="120"/>
              <w:jc w:val="both"/>
              <w:rPr>
                <w:rFonts w:cs="Calibri Light"/>
                <w:szCs w:val="22"/>
              </w:rPr>
            </w:pPr>
            <w:r w:rsidRPr="0048691F">
              <w:rPr>
                <w:rFonts w:cs="Calibri Light"/>
                <w:szCs w:val="22"/>
              </w:rPr>
              <w:t>V.7</w:t>
            </w:r>
          </w:p>
        </w:tc>
        <w:tc>
          <w:tcPr>
            <w:tcW w:w="1415" w:type="dxa"/>
          </w:tcPr>
          <w:p w14:paraId="611072C7" w14:textId="77777777" w:rsidR="0048691F" w:rsidRPr="0048691F" w:rsidRDefault="0048691F" w:rsidP="0048691F">
            <w:pPr>
              <w:spacing w:before="120" w:after="120"/>
              <w:jc w:val="both"/>
              <w:rPr>
                <w:rFonts w:cs="Calibri Light"/>
                <w:szCs w:val="22"/>
              </w:rPr>
            </w:pPr>
            <w:r w:rsidRPr="0048691F">
              <w:rPr>
                <w:rFonts w:cs="Calibri Light"/>
                <w:szCs w:val="22"/>
              </w:rPr>
              <w:t>20/04/2020</w:t>
            </w:r>
          </w:p>
        </w:tc>
        <w:tc>
          <w:tcPr>
            <w:tcW w:w="3036" w:type="dxa"/>
          </w:tcPr>
          <w:p w14:paraId="4F1020C5" w14:textId="77777777" w:rsidR="0048691F" w:rsidRPr="0048691F" w:rsidRDefault="0048691F" w:rsidP="0048691F">
            <w:pPr>
              <w:spacing w:before="120" w:after="120"/>
              <w:rPr>
                <w:rFonts w:cs="Calibri Light"/>
                <w:szCs w:val="22"/>
              </w:rPr>
            </w:pPr>
            <w:r w:rsidRPr="0048691F">
              <w:rPr>
                <w:rFonts w:cs="Calibri Light"/>
                <w:szCs w:val="22"/>
              </w:rPr>
              <w:t>Amendment to Table B.1 (ANNEX I).</w:t>
            </w:r>
          </w:p>
        </w:tc>
        <w:tc>
          <w:tcPr>
            <w:tcW w:w="2920" w:type="dxa"/>
          </w:tcPr>
          <w:p w14:paraId="38C615A9" w14:textId="77777777" w:rsidR="0048691F" w:rsidRPr="0048691F" w:rsidRDefault="0048691F" w:rsidP="0048691F">
            <w:pPr>
              <w:spacing w:before="120" w:after="120"/>
              <w:rPr>
                <w:rFonts w:cs="Calibri Light"/>
                <w:szCs w:val="22"/>
              </w:rPr>
            </w:pPr>
            <w:r w:rsidRPr="0048691F">
              <w:rPr>
                <w:rFonts w:cs="Calibri Light"/>
                <w:szCs w:val="22"/>
              </w:rPr>
              <w:t>To include reference to updated guidelines by the Marine Institute on the assessment of dredged material in Irish waters.</w:t>
            </w:r>
          </w:p>
        </w:tc>
      </w:tr>
      <w:tr w:rsidR="0048691F" w:rsidRPr="0048691F" w14:paraId="72C86746" w14:textId="77777777" w:rsidTr="0048691F">
        <w:trPr>
          <w:cantSplit/>
        </w:trPr>
        <w:tc>
          <w:tcPr>
            <w:tcW w:w="1068" w:type="dxa"/>
          </w:tcPr>
          <w:p w14:paraId="1D22B70F" w14:textId="77777777" w:rsidR="0048691F" w:rsidRPr="0048691F" w:rsidRDefault="0048691F" w:rsidP="0048691F">
            <w:pPr>
              <w:spacing w:before="120" w:after="120"/>
              <w:jc w:val="both"/>
              <w:rPr>
                <w:rFonts w:cs="Calibri Light"/>
                <w:szCs w:val="22"/>
              </w:rPr>
            </w:pPr>
            <w:r w:rsidRPr="0048691F">
              <w:rPr>
                <w:rFonts w:cs="Calibri Light"/>
                <w:szCs w:val="22"/>
              </w:rPr>
              <w:lastRenderedPageBreak/>
              <w:t>V.8</w:t>
            </w:r>
          </w:p>
        </w:tc>
        <w:tc>
          <w:tcPr>
            <w:tcW w:w="1415" w:type="dxa"/>
          </w:tcPr>
          <w:p w14:paraId="57D584DA" w14:textId="77777777" w:rsidR="0048691F" w:rsidRPr="0048691F" w:rsidRDefault="0048691F" w:rsidP="0048691F">
            <w:pPr>
              <w:spacing w:before="120" w:after="120"/>
              <w:jc w:val="both"/>
              <w:rPr>
                <w:rFonts w:cs="Calibri Light"/>
                <w:szCs w:val="22"/>
              </w:rPr>
            </w:pPr>
            <w:r w:rsidRPr="0048691F">
              <w:rPr>
                <w:rFonts w:cs="Calibri Light"/>
                <w:szCs w:val="22"/>
              </w:rPr>
              <w:t>07/12/2020</w:t>
            </w:r>
          </w:p>
        </w:tc>
        <w:tc>
          <w:tcPr>
            <w:tcW w:w="3036" w:type="dxa"/>
          </w:tcPr>
          <w:p w14:paraId="35568732" w14:textId="77777777" w:rsidR="0048691F" w:rsidRPr="0048691F" w:rsidRDefault="0048691F" w:rsidP="0048691F">
            <w:pPr>
              <w:spacing w:before="120" w:after="120"/>
              <w:rPr>
                <w:rFonts w:cs="Calibri Light"/>
                <w:szCs w:val="22"/>
              </w:rPr>
            </w:pPr>
            <w:r w:rsidRPr="0048691F">
              <w:rPr>
                <w:rFonts w:cs="Calibri Light"/>
                <w:szCs w:val="22"/>
              </w:rPr>
              <w:t>Minor clerical updates.</w:t>
            </w:r>
          </w:p>
        </w:tc>
        <w:tc>
          <w:tcPr>
            <w:tcW w:w="2920" w:type="dxa"/>
          </w:tcPr>
          <w:p w14:paraId="538D677F" w14:textId="77777777" w:rsidR="0048691F" w:rsidRPr="0048691F" w:rsidRDefault="0048691F" w:rsidP="0048691F">
            <w:pPr>
              <w:spacing w:before="120" w:after="120"/>
              <w:rPr>
                <w:rFonts w:cs="Calibri Light"/>
                <w:szCs w:val="22"/>
              </w:rPr>
            </w:pPr>
            <w:r w:rsidRPr="0048691F">
              <w:rPr>
                <w:rFonts w:cs="Calibri Light"/>
                <w:szCs w:val="22"/>
              </w:rPr>
              <w:t>To update relevant government department names, replace EIS with EIAR and other minor changes.</w:t>
            </w:r>
          </w:p>
        </w:tc>
      </w:tr>
      <w:tr w:rsidR="0048691F" w:rsidRPr="0048691F" w14:paraId="4CC0DCD0" w14:textId="77777777" w:rsidTr="0048691F">
        <w:trPr>
          <w:cantSplit/>
        </w:trPr>
        <w:tc>
          <w:tcPr>
            <w:tcW w:w="1068" w:type="dxa"/>
          </w:tcPr>
          <w:p w14:paraId="0D2ED71A" w14:textId="77777777" w:rsidR="0048691F" w:rsidRPr="0048691F" w:rsidRDefault="0048691F" w:rsidP="0048691F">
            <w:pPr>
              <w:spacing w:before="120" w:after="120"/>
              <w:jc w:val="both"/>
              <w:rPr>
                <w:rFonts w:cs="Calibri Light"/>
                <w:szCs w:val="22"/>
              </w:rPr>
            </w:pPr>
            <w:r w:rsidRPr="0048691F">
              <w:rPr>
                <w:rFonts w:cs="Calibri Light"/>
                <w:szCs w:val="22"/>
              </w:rPr>
              <w:t>V.9</w:t>
            </w:r>
          </w:p>
        </w:tc>
        <w:tc>
          <w:tcPr>
            <w:tcW w:w="1415" w:type="dxa"/>
          </w:tcPr>
          <w:p w14:paraId="58FEBEDC" w14:textId="77777777" w:rsidR="0048691F" w:rsidRPr="0048691F" w:rsidRDefault="0048691F" w:rsidP="0048691F">
            <w:pPr>
              <w:spacing w:before="120" w:after="120"/>
              <w:jc w:val="both"/>
              <w:rPr>
                <w:rFonts w:cs="Calibri Light"/>
                <w:szCs w:val="22"/>
              </w:rPr>
            </w:pPr>
            <w:r w:rsidRPr="0048691F">
              <w:rPr>
                <w:rFonts w:cs="Calibri Light"/>
                <w:szCs w:val="22"/>
              </w:rPr>
              <w:t>27/02/2025</w:t>
            </w:r>
          </w:p>
        </w:tc>
        <w:tc>
          <w:tcPr>
            <w:tcW w:w="3036" w:type="dxa"/>
          </w:tcPr>
          <w:p w14:paraId="3FECE386" w14:textId="77777777" w:rsidR="0048691F" w:rsidRPr="0048691F" w:rsidRDefault="0048691F" w:rsidP="0048691F">
            <w:pPr>
              <w:spacing w:before="120" w:after="120"/>
              <w:rPr>
                <w:rFonts w:cs="Calibri Light"/>
                <w:szCs w:val="22"/>
              </w:rPr>
            </w:pPr>
            <w:r w:rsidRPr="0048691F">
              <w:rPr>
                <w:rFonts w:cs="Calibri Light"/>
                <w:szCs w:val="22"/>
              </w:rPr>
              <w:t>Removed reference to EIA/EIAR</w:t>
            </w:r>
          </w:p>
        </w:tc>
        <w:tc>
          <w:tcPr>
            <w:tcW w:w="2920" w:type="dxa"/>
          </w:tcPr>
          <w:p w14:paraId="7DE17134" w14:textId="77777777" w:rsidR="0048691F" w:rsidRPr="0048691F" w:rsidRDefault="0048691F" w:rsidP="0048691F">
            <w:pPr>
              <w:spacing w:before="120" w:after="120"/>
              <w:rPr>
                <w:rFonts w:cs="Calibri Light"/>
                <w:szCs w:val="22"/>
              </w:rPr>
            </w:pPr>
            <w:r w:rsidRPr="0048691F">
              <w:rPr>
                <w:rFonts w:cs="Calibri Light"/>
                <w:szCs w:val="22"/>
              </w:rPr>
              <w:t>To update requirements in relation to supporting information and update section A.6 in relation to relevant authorities.</w:t>
            </w:r>
          </w:p>
        </w:tc>
      </w:tr>
    </w:tbl>
    <w:p w14:paraId="57A3D186" w14:textId="77777777" w:rsidR="00AB39EF" w:rsidRDefault="00AB39EF" w:rsidP="00AB39EF"/>
    <w:p w14:paraId="3049DCFB" w14:textId="77777777" w:rsidR="00AB39EF" w:rsidRDefault="00AB39EF" w:rsidP="00AB39EF"/>
    <w:p w14:paraId="0515F9F9" w14:textId="77777777" w:rsidR="00F00498" w:rsidRPr="00F00498" w:rsidRDefault="00F00498" w:rsidP="00F00498"/>
    <w:p w14:paraId="67DD4F3E" w14:textId="77777777" w:rsidR="00F00498" w:rsidRPr="00F00498" w:rsidRDefault="00F00498" w:rsidP="00F00498"/>
    <w:p w14:paraId="204591E9" w14:textId="77777777" w:rsidR="00F00498" w:rsidRPr="00F00498" w:rsidRDefault="00F00498" w:rsidP="00F00498"/>
    <w:p w14:paraId="72352B20" w14:textId="77777777" w:rsidR="00F00498" w:rsidRPr="00F00498" w:rsidRDefault="00F00498" w:rsidP="00F00498"/>
    <w:p w14:paraId="12FE9E53" w14:textId="77777777" w:rsidR="00F00498" w:rsidRPr="00F00498" w:rsidRDefault="00F00498" w:rsidP="00F00498"/>
    <w:p w14:paraId="7678A69A" w14:textId="77777777" w:rsidR="00F00498" w:rsidRPr="00F00498" w:rsidRDefault="00F00498" w:rsidP="00F00498"/>
    <w:p w14:paraId="44CCCDC6" w14:textId="77777777" w:rsidR="00F00498" w:rsidRPr="00F00498" w:rsidRDefault="00F00498" w:rsidP="00F00498"/>
    <w:p w14:paraId="74DF78F8" w14:textId="77777777" w:rsidR="00F00498" w:rsidRPr="00F00498" w:rsidRDefault="00F00498" w:rsidP="00F00498"/>
    <w:p w14:paraId="326A5416" w14:textId="77777777" w:rsidR="00F00498" w:rsidRPr="00F00498" w:rsidRDefault="00F00498" w:rsidP="00F00498"/>
    <w:p w14:paraId="152DD764" w14:textId="77777777" w:rsidR="00F00498" w:rsidRPr="00F00498" w:rsidRDefault="00F00498" w:rsidP="00F00498"/>
    <w:p w14:paraId="7606434D" w14:textId="77777777" w:rsidR="00F00498" w:rsidRPr="00F00498" w:rsidRDefault="00F00498" w:rsidP="00F00498"/>
    <w:p w14:paraId="5D967BC8" w14:textId="77777777" w:rsidR="00F00498" w:rsidRPr="00F00498" w:rsidRDefault="00F00498" w:rsidP="00F00498"/>
    <w:p w14:paraId="30A13659" w14:textId="54507DD8" w:rsidR="00F00498" w:rsidRDefault="00F00498" w:rsidP="00F00498">
      <w:pPr>
        <w:tabs>
          <w:tab w:val="left" w:pos="8100"/>
        </w:tabs>
      </w:pPr>
      <w:r>
        <w:tab/>
      </w:r>
    </w:p>
    <w:p w14:paraId="0189DCED" w14:textId="33AECF39" w:rsidR="00F00498" w:rsidRPr="00F00498" w:rsidRDefault="00F00498" w:rsidP="00F00498">
      <w:pPr>
        <w:tabs>
          <w:tab w:val="left" w:pos="8100"/>
        </w:tabs>
        <w:sectPr w:rsidR="00F00498" w:rsidRPr="00F00498">
          <w:headerReference w:type="default" r:id="rId10"/>
          <w:pgSz w:w="11906" w:h="16838"/>
          <w:pgMar w:top="1440" w:right="1440" w:bottom="1440" w:left="1440" w:header="708" w:footer="708" w:gutter="0"/>
          <w:cols w:space="708"/>
          <w:docGrid w:linePitch="360"/>
        </w:sectPr>
      </w:pPr>
      <w:r>
        <w:tab/>
      </w:r>
    </w:p>
    <w:sdt>
      <w:sdtPr>
        <w:rPr>
          <w:rFonts w:ascii="Calibri Light" w:eastAsiaTheme="minorHAnsi" w:hAnsi="Calibri Light" w:cstheme="minorBidi"/>
          <w:color w:val="000000" w:themeColor="text1"/>
          <w:kern w:val="2"/>
          <w:sz w:val="22"/>
          <w:szCs w:val="24"/>
          <w:lang w:val="en-IE"/>
          <w14:ligatures w14:val="standardContextual"/>
        </w:rPr>
        <w:id w:val="1108546816"/>
        <w:docPartObj>
          <w:docPartGallery w:val="Table of Contents"/>
          <w:docPartUnique/>
        </w:docPartObj>
      </w:sdtPr>
      <w:sdtEndPr>
        <w:rPr>
          <w:b/>
          <w:bCs/>
          <w:noProof/>
          <w:color w:val="auto"/>
        </w:rPr>
      </w:sdtEndPr>
      <w:sdtContent>
        <w:p w14:paraId="48F3FDAE" w14:textId="0781D87E" w:rsidR="00AB39EF" w:rsidRPr="00AB39EF" w:rsidRDefault="00AB39EF">
          <w:pPr>
            <w:pStyle w:val="TOCHeading"/>
            <w:rPr>
              <w:color w:val="000000" w:themeColor="text1"/>
            </w:rPr>
          </w:pPr>
          <w:r w:rsidRPr="00AB39EF">
            <w:rPr>
              <w:color w:val="000000" w:themeColor="text1"/>
            </w:rPr>
            <w:t>Contents</w:t>
          </w:r>
        </w:p>
        <w:p w14:paraId="422B73E0" w14:textId="25227456" w:rsidR="0048691F" w:rsidRDefault="00AB39EF">
          <w:pPr>
            <w:pStyle w:val="TOC1"/>
            <w:tabs>
              <w:tab w:val="right" w:leader="dot" w:pos="9016"/>
            </w:tabs>
            <w:rPr>
              <w:rFonts w:asciiTheme="minorHAnsi" w:eastAsiaTheme="minorEastAsia" w:hAnsiTheme="minorHAnsi"/>
              <w:noProof/>
              <w:sz w:val="24"/>
              <w:lang w:eastAsia="en-IE"/>
            </w:rPr>
          </w:pPr>
          <w:r>
            <w:fldChar w:fldCharType="begin"/>
          </w:r>
          <w:r>
            <w:instrText xml:space="preserve"> TOC \o "1-3" \h \z \u </w:instrText>
          </w:r>
          <w:r>
            <w:fldChar w:fldCharType="separate"/>
          </w:r>
          <w:hyperlink w:anchor="_Toc231811331" w:history="1">
            <w:r w:rsidR="0048691F" w:rsidRPr="0057482A">
              <w:rPr>
                <w:rStyle w:val="Hyperlink"/>
                <w:noProof/>
              </w:rPr>
              <w:t>Tracking Amendments to Draft Application Form</w:t>
            </w:r>
            <w:r w:rsidR="0048691F">
              <w:rPr>
                <w:noProof/>
                <w:webHidden/>
              </w:rPr>
              <w:tab/>
            </w:r>
            <w:r w:rsidR="0048691F">
              <w:rPr>
                <w:noProof/>
                <w:webHidden/>
              </w:rPr>
              <w:fldChar w:fldCharType="begin"/>
            </w:r>
            <w:r w:rsidR="0048691F">
              <w:rPr>
                <w:noProof/>
                <w:webHidden/>
              </w:rPr>
              <w:instrText xml:space="preserve"> PAGEREF _Toc231811331 \h </w:instrText>
            </w:r>
            <w:r w:rsidR="0048691F">
              <w:rPr>
                <w:noProof/>
                <w:webHidden/>
              </w:rPr>
            </w:r>
            <w:r w:rsidR="0048691F">
              <w:rPr>
                <w:noProof/>
                <w:webHidden/>
              </w:rPr>
              <w:fldChar w:fldCharType="separate"/>
            </w:r>
            <w:r w:rsidR="0048691F">
              <w:rPr>
                <w:noProof/>
                <w:webHidden/>
              </w:rPr>
              <w:t>2</w:t>
            </w:r>
            <w:r w:rsidR="0048691F">
              <w:rPr>
                <w:noProof/>
                <w:webHidden/>
              </w:rPr>
              <w:fldChar w:fldCharType="end"/>
            </w:r>
          </w:hyperlink>
        </w:p>
        <w:p w14:paraId="18093237" w14:textId="661AD77A" w:rsidR="0048691F" w:rsidRDefault="0048691F">
          <w:pPr>
            <w:pStyle w:val="TOC1"/>
            <w:tabs>
              <w:tab w:val="right" w:leader="dot" w:pos="9016"/>
            </w:tabs>
            <w:rPr>
              <w:rFonts w:asciiTheme="minorHAnsi" w:eastAsiaTheme="minorEastAsia" w:hAnsiTheme="minorHAnsi"/>
              <w:noProof/>
              <w:sz w:val="24"/>
              <w:lang w:eastAsia="en-IE"/>
            </w:rPr>
          </w:pPr>
          <w:hyperlink w:anchor="_Toc231811332" w:history="1">
            <w:r w:rsidRPr="0057482A">
              <w:rPr>
                <w:rStyle w:val="Hyperlink"/>
                <w:noProof/>
              </w:rPr>
              <w:t>ABOUT THIS APPLICATION FORM</w:t>
            </w:r>
            <w:r>
              <w:rPr>
                <w:noProof/>
                <w:webHidden/>
              </w:rPr>
              <w:tab/>
            </w:r>
            <w:r>
              <w:rPr>
                <w:noProof/>
                <w:webHidden/>
              </w:rPr>
              <w:fldChar w:fldCharType="begin"/>
            </w:r>
            <w:r>
              <w:rPr>
                <w:noProof/>
                <w:webHidden/>
              </w:rPr>
              <w:instrText xml:space="preserve"> PAGEREF _Toc231811332 \h </w:instrText>
            </w:r>
            <w:r>
              <w:rPr>
                <w:noProof/>
                <w:webHidden/>
              </w:rPr>
            </w:r>
            <w:r>
              <w:rPr>
                <w:noProof/>
                <w:webHidden/>
              </w:rPr>
              <w:fldChar w:fldCharType="separate"/>
            </w:r>
            <w:r>
              <w:rPr>
                <w:noProof/>
                <w:webHidden/>
              </w:rPr>
              <w:t>1</w:t>
            </w:r>
            <w:r>
              <w:rPr>
                <w:noProof/>
                <w:webHidden/>
              </w:rPr>
              <w:fldChar w:fldCharType="end"/>
            </w:r>
          </w:hyperlink>
        </w:p>
        <w:p w14:paraId="33D839A7" w14:textId="7A6CD1DB" w:rsidR="0048691F" w:rsidRDefault="0048691F">
          <w:pPr>
            <w:pStyle w:val="TOC1"/>
            <w:tabs>
              <w:tab w:val="right" w:leader="dot" w:pos="9016"/>
            </w:tabs>
            <w:rPr>
              <w:rFonts w:asciiTheme="minorHAnsi" w:eastAsiaTheme="minorEastAsia" w:hAnsiTheme="minorHAnsi"/>
              <w:noProof/>
              <w:sz w:val="24"/>
              <w:lang w:eastAsia="en-IE"/>
            </w:rPr>
          </w:pPr>
          <w:hyperlink w:anchor="_Toc231811333" w:history="1">
            <w:r w:rsidRPr="0057482A">
              <w:rPr>
                <w:rStyle w:val="Hyperlink"/>
                <w:noProof/>
              </w:rPr>
              <w:t>PROCEDURES</w:t>
            </w:r>
            <w:r>
              <w:rPr>
                <w:noProof/>
                <w:webHidden/>
              </w:rPr>
              <w:tab/>
            </w:r>
            <w:r>
              <w:rPr>
                <w:noProof/>
                <w:webHidden/>
              </w:rPr>
              <w:fldChar w:fldCharType="begin"/>
            </w:r>
            <w:r>
              <w:rPr>
                <w:noProof/>
                <w:webHidden/>
              </w:rPr>
              <w:instrText xml:space="preserve"> PAGEREF _Toc231811333 \h </w:instrText>
            </w:r>
            <w:r>
              <w:rPr>
                <w:noProof/>
                <w:webHidden/>
              </w:rPr>
            </w:r>
            <w:r>
              <w:rPr>
                <w:noProof/>
                <w:webHidden/>
              </w:rPr>
              <w:fldChar w:fldCharType="separate"/>
            </w:r>
            <w:r>
              <w:rPr>
                <w:noProof/>
                <w:webHidden/>
              </w:rPr>
              <w:t>2</w:t>
            </w:r>
            <w:r>
              <w:rPr>
                <w:noProof/>
                <w:webHidden/>
              </w:rPr>
              <w:fldChar w:fldCharType="end"/>
            </w:r>
          </w:hyperlink>
        </w:p>
        <w:p w14:paraId="09289510" w14:textId="2A47AAF9"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34" w:history="1">
            <w:r w:rsidRPr="0057482A">
              <w:rPr>
                <w:rStyle w:val="Hyperlink"/>
                <w:noProof/>
              </w:rPr>
              <w:t>SECTION A:</w:t>
            </w:r>
            <w:r>
              <w:rPr>
                <w:rFonts w:asciiTheme="minorHAnsi" w:eastAsiaTheme="minorEastAsia" w:hAnsiTheme="minorHAnsi"/>
                <w:noProof/>
                <w:sz w:val="24"/>
                <w:lang w:eastAsia="en-IE"/>
              </w:rPr>
              <w:tab/>
            </w:r>
            <w:r w:rsidRPr="0057482A">
              <w:rPr>
                <w:rStyle w:val="Hyperlink"/>
                <w:noProof/>
              </w:rPr>
              <w:t>GENERAL</w:t>
            </w:r>
            <w:r>
              <w:rPr>
                <w:noProof/>
                <w:webHidden/>
              </w:rPr>
              <w:tab/>
            </w:r>
            <w:r>
              <w:rPr>
                <w:noProof/>
                <w:webHidden/>
              </w:rPr>
              <w:fldChar w:fldCharType="begin"/>
            </w:r>
            <w:r>
              <w:rPr>
                <w:noProof/>
                <w:webHidden/>
              </w:rPr>
              <w:instrText xml:space="preserve"> PAGEREF _Toc231811334 \h </w:instrText>
            </w:r>
            <w:r>
              <w:rPr>
                <w:noProof/>
                <w:webHidden/>
              </w:rPr>
            </w:r>
            <w:r>
              <w:rPr>
                <w:noProof/>
                <w:webHidden/>
              </w:rPr>
              <w:fldChar w:fldCharType="separate"/>
            </w:r>
            <w:r>
              <w:rPr>
                <w:noProof/>
                <w:webHidden/>
              </w:rPr>
              <w:t>4</w:t>
            </w:r>
            <w:r>
              <w:rPr>
                <w:noProof/>
                <w:webHidden/>
              </w:rPr>
              <w:fldChar w:fldCharType="end"/>
            </w:r>
          </w:hyperlink>
        </w:p>
        <w:p w14:paraId="74EB2EAC" w14:textId="5A0FCDEF"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35" w:history="1">
            <w:r w:rsidRPr="0057482A">
              <w:rPr>
                <w:rStyle w:val="Hyperlink"/>
                <w:noProof/>
              </w:rPr>
              <w:t>A.1</w:t>
            </w:r>
            <w:r>
              <w:rPr>
                <w:rFonts w:asciiTheme="minorHAnsi" w:eastAsiaTheme="minorEastAsia" w:hAnsiTheme="minorHAnsi"/>
                <w:noProof/>
                <w:sz w:val="24"/>
                <w:lang w:eastAsia="en-IE"/>
              </w:rPr>
              <w:tab/>
            </w:r>
            <w:r w:rsidRPr="0057482A">
              <w:rPr>
                <w:rStyle w:val="Hyperlink"/>
                <w:noProof/>
              </w:rPr>
              <w:t>Applicant’s Details</w:t>
            </w:r>
            <w:r>
              <w:rPr>
                <w:noProof/>
                <w:webHidden/>
              </w:rPr>
              <w:tab/>
            </w:r>
            <w:r>
              <w:rPr>
                <w:noProof/>
                <w:webHidden/>
              </w:rPr>
              <w:fldChar w:fldCharType="begin"/>
            </w:r>
            <w:r>
              <w:rPr>
                <w:noProof/>
                <w:webHidden/>
              </w:rPr>
              <w:instrText xml:space="preserve"> PAGEREF _Toc231811335 \h </w:instrText>
            </w:r>
            <w:r>
              <w:rPr>
                <w:noProof/>
                <w:webHidden/>
              </w:rPr>
            </w:r>
            <w:r>
              <w:rPr>
                <w:noProof/>
                <w:webHidden/>
              </w:rPr>
              <w:fldChar w:fldCharType="separate"/>
            </w:r>
            <w:r>
              <w:rPr>
                <w:noProof/>
                <w:webHidden/>
              </w:rPr>
              <w:t>4</w:t>
            </w:r>
            <w:r>
              <w:rPr>
                <w:noProof/>
                <w:webHidden/>
              </w:rPr>
              <w:fldChar w:fldCharType="end"/>
            </w:r>
          </w:hyperlink>
        </w:p>
        <w:p w14:paraId="7D6A6E99" w14:textId="0AF049FE" w:rsidR="0048691F" w:rsidRDefault="0048691F">
          <w:pPr>
            <w:pStyle w:val="TOC2"/>
            <w:tabs>
              <w:tab w:val="right" w:leader="dot" w:pos="9016"/>
            </w:tabs>
            <w:rPr>
              <w:rFonts w:asciiTheme="minorHAnsi" w:eastAsiaTheme="minorEastAsia" w:hAnsiTheme="minorHAnsi"/>
              <w:noProof/>
              <w:sz w:val="24"/>
              <w:lang w:eastAsia="en-IE"/>
            </w:rPr>
          </w:pPr>
          <w:hyperlink w:anchor="_Toc231811336" w:history="1">
            <w:r w:rsidRPr="0057482A">
              <w:rPr>
                <w:rStyle w:val="Hyperlink"/>
                <w:noProof/>
              </w:rPr>
              <w:t>A.2 Planning Authority and/or Public Authority</w:t>
            </w:r>
            <w:r>
              <w:rPr>
                <w:noProof/>
                <w:webHidden/>
              </w:rPr>
              <w:tab/>
            </w:r>
            <w:r>
              <w:rPr>
                <w:noProof/>
                <w:webHidden/>
              </w:rPr>
              <w:fldChar w:fldCharType="begin"/>
            </w:r>
            <w:r>
              <w:rPr>
                <w:noProof/>
                <w:webHidden/>
              </w:rPr>
              <w:instrText xml:space="preserve"> PAGEREF _Toc231811336 \h </w:instrText>
            </w:r>
            <w:r>
              <w:rPr>
                <w:noProof/>
                <w:webHidden/>
              </w:rPr>
            </w:r>
            <w:r>
              <w:rPr>
                <w:noProof/>
                <w:webHidden/>
              </w:rPr>
              <w:fldChar w:fldCharType="separate"/>
            </w:r>
            <w:r>
              <w:rPr>
                <w:noProof/>
                <w:webHidden/>
              </w:rPr>
              <w:t>5</w:t>
            </w:r>
            <w:r>
              <w:rPr>
                <w:noProof/>
                <w:webHidden/>
              </w:rPr>
              <w:fldChar w:fldCharType="end"/>
            </w:r>
          </w:hyperlink>
        </w:p>
        <w:p w14:paraId="7721D5FF" w14:textId="774BF43E"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37" w:history="1">
            <w:r w:rsidRPr="0057482A">
              <w:rPr>
                <w:rStyle w:val="Hyperlink"/>
                <w:noProof/>
              </w:rPr>
              <w:t xml:space="preserve">A.3 </w:t>
            </w:r>
            <w:r>
              <w:rPr>
                <w:rFonts w:asciiTheme="minorHAnsi" w:eastAsiaTheme="minorEastAsia" w:hAnsiTheme="minorHAnsi"/>
                <w:noProof/>
                <w:sz w:val="24"/>
                <w:lang w:eastAsia="en-IE"/>
              </w:rPr>
              <w:tab/>
            </w:r>
            <w:r w:rsidRPr="0057482A">
              <w:rPr>
                <w:rStyle w:val="Hyperlink"/>
                <w:noProof/>
              </w:rPr>
              <w:t>Other Authorities</w:t>
            </w:r>
            <w:r>
              <w:rPr>
                <w:noProof/>
                <w:webHidden/>
              </w:rPr>
              <w:tab/>
            </w:r>
            <w:r>
              <w:rPr>
                <w:noProof/>
                <w:webHidden/>
              </w:rPr>
              <w:fldChar w:fldCharType="begin"/>
            </w:r>
            <w:r>
              <w:rPr>
                <w:noProof/>
                <w:webHidden/>
              </w:rPr>
              <w:instrText xml:space="preserve"> PAGEREF _Toc231811337 \h </w:instrText>
            </w:r>
            <w:r>
              <w:rPr>
                <w:noProof/>
                <w:webHidden/>
              </w:rPr>
            </w:r>
            <w:r>
              <w:rPr>
                <w:noProof/>
                <w:webHidden/>
              </w:rPr>
              <w:fldChar w:fldCharType="separate"/>
            </w:r>
            <w:r>
              <w:rPr>
                <w:noProof/>
                <w:webHidden/>
              </w:rPr>
              <w:t>5</w:t>
            </w:r>
            <w:r>
              <w:rPr>
                <w:noProof/>
                <w:webHidden/>
              </w:rPr>
              <w:fldChar w:fldCharType="end"/>
            </w:r>
          </w:hyperlink>
        </w:p>
        <w:p w14:paraId="681B7F8F" w14:textId="06E536B5"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38" w:history="1">
            <w:r w:rsidRPr="0057482A">
              <w:rPr>
                <w:rStyle w:val="Hyperlink"/>
                <w:noProof/>
              </w:rPr>
              <w:t>A.4</w:t>
            </w:r>
            <w:r>
              <w:rPr>
                <w:rFonts w:asciiTheme="minorHAnsi" w:eastAsiaTheme="minorEastAsia" w:hAnsiTheme="minorHAnsi"/>
                <w:noProof/>
                <w:sz w:val="24"/>
                <w:lang w:eastAsia="en-IE"/>
              </w:rPr>
              <w:tab/>
            </w:r>
            <w:r w:rsidRPr="0057482A">
              <w:rPr>
                <w:rStyle w:val="Hyperlink"/>
                <w:noProof/>
              </w:rPr>
              <w:t xml:space="preserve"> Newspaper Advertisement</w:t>
            </w:r>
            <w:r>
              <w:rPr>
                <w:noProof/>
                <w:webHidden/>
              </w:rPr>
              <w:tab/>
            </w:r>
            <w:r>
              <w:rPr>
                <w:noProof/>
                <w:webHidden/>
              </w:rPr>
              <w:fldChar w:fldCharType="begin"/>
            </w:r>
            <w:r>
              <w:rPr>
                <w:noProof/>
                <w:webHidden/>
              </w:rPr>
              <w:instrText xml:space="preserve"> PAGEREF _Toc231811338 \h </w:instrText>
            </w:r>
            <w:r>
              <w:rPr>
                <w:noProof/>
                <w:webHidden/>
              </w:rPr>
            </w:r>
            <w:r>
              <w:rPr>
                <w:noProof/>
                <w:webHidden/>
              </w:rPr>
              <w:fldChar w:fldCharType="separate"/>
            </w:r>
            <w:r>
              <w:rPr>
                <w:noProof/>
                <w:webHidden/>
              </w:rPr>
              <w:t>7</w:t>
            </w:r>
            <w:r>
              <w:rPr>
                <w:noProof/>
                <w:webHidden/>
              </w:rPr>
              <w:fldChar w:fldCharType="end"/>
            </w:r>
          </w:hyperlink>
        </w:p>
        <w:p w14:paraId="01F98EC2" w14:textId="51133AD1"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39" w:history="1">
            <w:r w:rsidRPr="0057482A">
              <w:rPr>
                <w:rStyle w:val="Hyperlink"/>
                <w:noProof/>
              </w:rPr>
              <w:t>A.5</w:t>
            </w:r>
            <w:r>
              <w:rPr>
                <w:rFonts w:asciiTheme="minorHAnsi" w:eastAsiaTheme="minorEastAsia" w:hAnsiTheme="minorHAnsi"/>
                <w:noProof/>
                <w:sz w:val="24"/>
                <w:lang w:eastAsia="en-IE"/>
              </w:rPr>
              <w:tab/>
            </w:r>
            <w:r w:rsidRPr="0057482A">
              <w:rPr>
                <w:rStyle w:val="Hyperlink"/>
                <w:noProof/>
              </w:rPr>
              <w:t>Application Fee</w:t>
            </w:r>
            <w:r>
              <w:rPr>
                <w:noProof/>
                <w:webHidden/>
              </w:rPr>
              <w:tab/>
            </w:r>
            <w:r>
              <w:rPr>
                <w:noProof/>
                <w:webHidden/>
              </w:rPr>
              <w:fldChar w:fldCharType="begin"/>
            </w:r>
            <w:r>
              <w:rPr>
                <w:noProof/>
                <w:webHidden/>
              </w:rPr>
              <w:instrText xml:space="preserve"> PAGEREF _Toc231811339 \h </w:instrText>
            </w:r>
            <w:r>
              <w:rPr>
                <w:noProof/>
                <w:webHidden/>
              </w:rPr>
            </w:r>
            <w:r>
              <w:rPr>
                <w:noProof/>
                <w:webHidden/>
              </w:rPr>
              <w:fldChar w:fldCharType="separate"/>
            </w:r>
            <w:r>
              <w:rPr>
                <w:noProof/>
                <w:webHidden/>
              </w:rPr>
              <w:t>7</w:t>
            </w:r>
            <w:r>
              <w:rPr>
                <w:noProof/>
                <w:webHidden/>
              </w:rPr>
              <w:fldChar w:fldCharType="end"/>
            </w:r>
          </w:hyperlink>
        </w:p>
        <w:p w14:paraId="5DE65AFA" w14:textId="2A5CA48A"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40" w:history="1">
            <w:r w:rsidRPr="0057482A">
              <w:rPr>
                <w:rStyle w:val="Hyperlink"/>
                <w:noProof/>
              </w:rPr>
              <w:t>A.6</w:t>
            </w:r>
            <w:r>
              <w:rPr>
                <w:rFonts w:asciiTheme="minorHAnsi" w:eastAsiaTheme="minorEastAsia" w:hAnsiTheme="minorHAnsi"/>
                <w:noProof/>
                <w:sz w:val="24"/>
                <w:lang w:eastAsia="en-IE"/>
              </w:rPr>
              <w:tab/>
            </w:r>
            <w:r w:rsidRPr="0057482A">
              <w:rPr>
                <w:rStyle w:val="Hyperlink"/>
                <w:noProof/>
              </w:rPr>
              <w:t>Other Authorisations</w:t>
            </w:r>
            <w:r>
              <w:rPr>
                <w:noProof/>
                <w:webHidden/>
              </w:rPr>
              <w:tab/>
            </w:r>
            <w:r>
              <w:rPr>
                <w:noProof/>
                <w:webHidden/>
              </w:rPr>
              <w:fldChar w:fldCharType="begin"/>
            </w:r>
            <w:r>
              <w:rPr>
                <w:noProof/>
                <w:webHidden/>
              </w:rPr>
              <w:instrText xml:space="preserve"> PAGEREF _Toc231811340 \h </w:instrText>
            </w:r>
            <w:r>
              <w:rPr>
                <w:noProof/>
                <w:webHidden/>
              </w:rPr>
            </w:r>
            <w:r>
              <w:rPr>
                <w:noProof/>
                <w:webHidden/>
              </w:rPr>
              <w:fldChar w:fldCharType="separate"/>
            </w:r>
            <w:r>
              <w:rPr>
                <w:noProof/>
                <w:webHidden/>
              </w:rPr>
              <w:t>7</w:t>
            </w:r>
            <w:r>
              <w:rPr>
                <w:noProof/>
                <w:webHidden/>
              </w:rPr>
              <w:fldChar w:fldCharType="end"/>
            </w:r>
          </w:hyperlink>
        </w:p>
        <w:p w14:paraId="693D12FE" w14:textId="6FFF41E2"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41" w:history="1">
            <w:r w:rsidRPr="0057482A">
              <w:rPr>
                <w:rStyle w:val="Hyperlink"/>
                <w:noProof/>
              </w:rPr>
              <w:t>A.7</w:t>
            </w:r>
            <w:r>
              <w:rPr>
                <w:rFonts w:asciiTheme="minorHAnsi" w:eastAsiaTheme="minorEastAsia" w:hAnsiTheme="minorHAnsi"/>
                <w:noProof/>
                <w:sz w:val="24"/>
                <w:lang w:eastAsia="en-IE"/>
              </w:rPr>
              <w:tab/>
            </w:r>
            <w:r w:rsidRPr="0057482A">
              <w:rPr>
                <w:rStyle w:val="Hyperlink"/>
                <w:noProof/>
              </w:rPr>
              <w:t>Current/Previous Permits</w:t>
            </w:r>
            <w:r>
              <w:rPr>
                <w:noProof/>
                <w:webHidden/>
              </w:rPr>
              <w:tab/>
            </w:r>
            <w:r>
              <w:rPr>
                <w:noProof/>
                <w:webHidden/>
              </w:rPr>
              <w:fldChar w:fldCharType="begin"/>
            </w:r>
            <w:r>
              <w:rPr>
                <w:noProof/>
                <w:webHidden/>
              </w:rPr>
              <w:instrText xml:space="preserve"> PAGEREF _Toc231811341 \h </w:instrText>
            </w:r>
            <w:r>
              <w:rPr>
                <w:noProof/>
                <w:webHidden/>
              </w:rPr>
            </w:r>
            <w:r>
              <w:rPr>
                <w:noProof/>
                <w:webHidden/>
              </w:rPr>
              <w:fldChar w:fldCharType="separate"/>
            </w:r>
            <w:r>
              <w:rPr>
                <w:noProof/>
                <w:webHidden/>
              </w:rPr>
              <w:t>8</w:t>
            </w:r>
            <w:r>
              <w:rPr>
                <w:noProof/>
                <w:webHidden/>
              </w:rPr>
              <w:fldChar w:fldCharType="end"/>
            </w:r>
          </w:hyperlink>
        </w:p>
        <w:p w14:paraId="670E99E0" w14:textId="4E863305"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42" w:history="1">
            <w:r w:rsidRPr="0057482A">
              <w:rPr>
                <w:rStyle w:val="Hyperlink"/>
                <w:noProof/>
              </w:rPr>
              <w:t>A.8</w:t>
            </w:r>
            <w:r>
              <w:rPr>
                <w:rFonts w:asciiTheme="minorHAnsi" w:eastAsiaTheme="minorEastAsia" w:hAnsiTheme="minorHAnsi"/>
                <w:noProof/>
                <w:sz w:val="24"/>
                <w:lang w:eastAsia="en-IE"/>
              </w:rPr>
              <w:tab/>
            </w:r>
            <w:r w:rsidRPr="0057482A">
              <w:rPr>
                <w:rStyle w:val="Hyperlink"/>
                <w:noProof/>
              </w:rPr>
              <w:t>Summary of Activities</w:t>
            </w:r>
            <w:r>
              <w:rPr>
                <w:noProof/>
                <w:webHidden/>
              </w:rPr>
              <w:tab/>
            </w:r>
            <w:r>
              <w:rPr>
                <w:noProof/>
                <w:webHidden/>
              </w:rPr>
              <w:fldChar w:fldCharType="begin"/>
            </w:r>
            <w:r>
              <w:rPr>
                <w:noProof/>
                <w:webHidden/>
              </w:rPr>
              <w:instrText xml:space="preserve"> PAGEREF _Toc231811342 \h </w:instrText>
            </w:r>
            <w:r>
              <w:rPr>
                <w:noProof/>
                <w:webHidden/>
              </w:rPr>
            </w:r>
            <w:r>
              <w:rPr>
                <w:noProof/>
                <w:webHidden/>
              </w:rPr>
              <w:fldChar w:fldCharType="separate"/>
            </w:r>
            <w:r>
              <w:rPr>
                <w:noProof/>
                <w:webHidden/>
              </w:rPr>
              <w:t>8</w:t>
            </w:r>
            <w:r>
              <w:rPr>
                <w:noProof/>
                <w:webHidden/>
              </w:rPr>
              <w:fldChar w:fldCharType="end"/>
            </w:r>
          </w:hyperlink>
        </w:p>
        <w:p w14:paraId="36320D07" w14:textId="3D332ECC"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43" w:history="1">
            <w:r w:rsidRPr="0057482A">
              <w:rPr>
                <w:rStyle w:val="Hyperlink"/>
                <w:noProof/>
              </w:rPr>
              <w:t>SECTION B:</w:t>
            </w:r>
            <w:r>
              <w:rPr>
                <w:rFonts w:asciiTheme="minorHAnsi" w:eastAsiaTheme="minorEastAsia" w:hAnsiTheme="minorHAnsi"/>
                <w:noProof/>
                <w:sz w:val="24"/>
                <w:lang w:eastAsia="en-IE"/>
              </w:rPr>
              <w:tab/>
            </w:r>
            <w:r w:rsidRPr="0057482A">
              <w:rPr>
                <w:rStyle w:val="Hyperlink"/>
                <w:noProof/>
              </w:rPr>
              <w:t>MATERIAL ANALYSIS</w:t>
            </w:r>
            <w:r>
              <w:rPr>
                <w:noProof/>
                <w:webHidden/>
              </w:rPr>
              <w:tab/>
            </w:r>
            <w:r>
              <w:rPr>
                <w:noProof/>
                <w:webHidden/>
              </w:rPr>
              <w:fldChar w:fldCharType="begin"/>
            </w:r>
            <w:r>
              <w:rPr>
                <w:noProof/>
                <w:webHidden/>
              </w:rPr>
              <w:instrText xml:space="preserve"> PAGEREF _Toc231811343 \h </w:instrText>
            </w:r>
            <w:r>
              <w:rPr>
                <w:noProof/>
                <w:webHidden/>
              </w:rPr>
            </w:r>
            <w:r>
              <w:rPr>
                <w:noProof/>
                <w:webHidden/>
              </w:rPr>
              <w:fldChar w:fldCharType="separate"/>
            </w:r>
            <w:r>
              <w:rPr>
                <w:noProof/>
                <w:webHidden/>
              </w:rPr>
              <w:t>9</w:t>
            </w:r>
            <w:r>
              <w:rPr>
                <w:noProof/>
                <w:webHidden/>
              </w:rPr>
              <w:fldChar w:fldCharType="end"/>
            </w:r>
          </w:hyperlink>
        </w:p>
        <w:p w14:paraId="392A998A" w14:textId="12B3A7D3" w:rsidR="0048691F" w:rsidRDefault="0048691F">
          <w:pPr>
            <w:pStyle w:val="TOC2"/>
            <w:tabs>
              <w:tab w:val="right" w:leader="dot" w:pos="9016"/>
            </w:tabs>
            <w:rPr>
              <w:rFonts w:asciiTheme="minorHAnsi" w:eastAsiaTheme="minorEastAsia" w:hAnsiTheme="minorHAnsi"/>
              <w:noProof/>
              <w:sz w:val="24"/>
              <w:lang w:eastAsia="en-IE"/>
            </w:rPr>
          </w:pPr>
          <w:hyperlink w:anchor="_Toc231811344" w:history="1">
            <w:r w:rsidRPr="0057482A">
              <w:rPr>
                <w:rStyle w:val="Hyperlink"/>
                <w:noProof/>
              </w:rPr>
              <w:t>B.1 Sediment Chemistry Results</w:t>
            </w:r>
            <w:r>
              <w:rPr>
                <w:noProof/>
                <w:webHidden/>
              </w:rPr>
              <w:tab/>
            </w:r>
            <w:r>
              <w:rPr>
                <w:noProof/>
                <w:webHidden/>
              </w:rPr>
              <w:fldChar w:fldCharType="begin"/>
            </w:r>
            <w:r>
              <w:rPr>
                <w:noProof/>
                <w:webHidden/>
              </w:rPr>
              <w:instrText xml:space="preserve"> PAGEREF _Toc231811344 \h </w:instrText>
            </w:r>
            <w:r>
              <w:rPr>
                <w:noProof/>
                <w:webHidden/>
              </w:rPr>
            </w:r>
            <w:r>
              <w:rPr>
                <w:noProof/>
                <w:webHidden/>
              </w:rPr>
              <w:fldChar w:fldCharType="separate"/>
            </w:r>
            <w:r>
              <w:rPr>
                <w:noProof/>
                <w:webHidden/>
              </w:rPr>
              <w:t>9</w:t>
            </w:r>
            <w:r>
              <w:rPr>
                <w:noProof/>
                <w:webHidden/>
              </w:rPr>
              <w:fldChar w:fldCharType="end"/>
            </w:r>
          </w:hyperlink>
        </w:p>
        <w:p w14:paraId="32510E5D" w14:textId="7AAA95E5"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45" w:history="1">
            <w:r w:rsidRPr="0057482A">
              <w:rPr>
                <w:rStyle w:val="Hyperlink"/>
                <w:noProof/>
              </w:rPr>
              <w:t>B.2</w:t>
            </w:r>
            <w:r>
              <w:rPr>
                <w:rFonts w:asciiTheme="minorHAnsi" w:eastAsiaTheme="minorEastAsia" w:hAnsiTheme="minorHAnsi"/>
                <w:noProof/>
                <w:sz w:val="24"/>
                <w:lang w:eastAsia="en-IE"/>
              </w:rPr>
              <w:tab/>
            </w:r>
            <w:r w:rsidRPr="0057482A">
              <w:rPr>
                <w:rStyle w:val="Hyperlink"/>
                <w:noProof/>
              </w:rPr>
              <w:t>Characteristics and Composition of the Substance or Material for Disposal</w:t>
            </w:r>
            <w:r>
              <w:rPr>
                <w:noProof/>
                <w:webHidden/>
              </w:rPr>
              <w:tab/>
            </w:r>
            <w:r>
              <w:rPr>
                <w:noProof/>
                <w:webHidden/>
              </w:rPr>
              <w:fldChar w:fldCharType="begin"/>
            </w:r>
            <w:r>
              <w:rPr>
                <w:noProof/>
                <w:webHidden/>
              </w:rPr>
              <w:instrText xml:space="preserve"> PAGEREF _Toc231811345 \h </w:instrText>
            </w:r>
            <w:r>
              <w:rPr>
                <w:noProof/>
                <w:webHidden/>
              </w:rPr>
            </w:r>
            <w:r>
              <w:rPr>
                <w:noProof/>
                <w:webHidden/>
              </w:rPr>
              <w:fldChar w:fldCharType="separate"/>
            </w:r>
            <w:r>
              <w:rPr>
                <w:noProof/>
                <w:webHidden/>
              </w:rPr>
              <w:t>10</w:t>
            </w:r>
            <w:r>
              <w:rPr>
                <w:noProof/>
                <w:webHidden/>
              </w:rPr>
              <w:fldChar w:fldCharType="end"/>
            </w:r>
          </w:hyperlink>
        </w:p>
        <w:p w14:paraId="6AA0C758" w14:textId="6CBB1901"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46" w:history="1">
            <w:r w:rsidRPr="0057482A">
              <w:rPr>
                <w:rStyle w:val="Hyperlink"/>
                <w:noProof/>
              </w:rPr>
              <w:t>SECTION C:</w:t>
            </w:r>
            <w:r>
              <w:rPr>
                <w:rFonts w:asciiTheme="minorHAnsi" w:eastAsiaTheme="minorEastAsia" w:hAnsiTheme="minorHAnsi"/>
                <w:noProof/>
                <w:sz w:val="24"/>
                <w:lang w:eastAsia="en-IE"/>
              </w:rPr>
              <w:tab/>
            </w:r>
            <w:r w:rsidRPr="0057482A">
              <w:rPr>
                <w:rStyle w:val="Hyperlink"/>
                <w:noProof/>
              </w:rPr>
              <w:t>ALTERNATIVES TO DUMPING AT SEA</w:t>
            </w:r>
            <w:r>
              <w:rPr>
                <w:noProof/>
                <w:webHidden/>
              </w:rPr>
              <w:tab/>
            </w:r>
            <w:r>
              <w:rPr>
                <w:noProof/>
                <w:webHidden/>
              </w:rPr>
              <w:fldChar w:fldCharType="begin"/>
            </w:r>
            <w:r>
              <w:rPr>
                <w:noProof/>
                <w:webHidden/>
              </w:rPr>
              <w:instrText xml:space="preserve"> PAGEREF _Toc231811346 \h </w:instrText>
            </w:r>
            <w:r>
              <w:rPr>
                <w:noProof/>
                <w:webHidden/>
              </w:rPr>
            </w:r>
            <w:r>
              <w:rPr>
                <w:noProof/>
                <w:webHidden/>
              </w:rPr>
              <w:fldChar w:fldCharType="separate"/>
            </w:r>
            <w:r>
              <w:rPr>
                <w:noProof/>
                <w:webHidden/>
              </w:rPr>
              <w:t>11</w:t>
            </w:r>
            <w:r>
              <w:rPr>
                <w:noProof/>
                <w:webHidden/>
              </w:rPr>
              <w:fldChar w:fldCharType="end"/>
            </w:r>
          </w:hyperlink>
        </w:p>
        <w:p w14:paraId="350C78B3" w14:textId="07F4D1EE"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47" w:history="1">
            <w:r w:rsidRPr="0057482A">
              <w:rPr>
                <w:rStyle w:val="Hyperlink"/>
                <w:noProof/>
              </w:rPr>
              <w:t>C.1</w:t>
            </w:r>
            <w:r>
              <w:rPr>
                <w:rFonts w:asciiTheme="minorHAnsi" w:eastAsiaTheme="minorEastAsia" w:hAnsiTheme="minorHAnsi"/>
                <w:noProof/>
                <w:sz w:val="24"/>
                <w:lang w:eastAsia="en-IE"/>
              </w:rPr>
              <w:tab/>
            </w:r>
            <w:r w:rsidRPr="0057482A">
              <w:rPr>
                <w:rStyle w:val="Hyperlink"/>
                <w:noProof/>
              </w:rPr>
              <w:t>Alternative measures</w:t>
            </w:r>
            <w:r>
              <w:rPr>
                <w:noProof/>
                <w:webHidden/>
              </w:rPr>
              <w:tab/>
            </w:r>
            <w:r>
              <w:rPr>
                <w:noProof/>
                <w:webHidden/>
              </w:rPr>
              <w:fldChar w:fldCharType="begin"/>
            </w:r>
            <w:r>
              <w:rPr>
                <w:noProof/>
                <w:webHidden/>
              </w:rPr>
              <w:instrText xml:space="preserve"> PAGEREF _Toc231811347 \h </w:instrText>
            </w:r>
            <w:r>
              <w:rPr>
                <w:noProof/>
                <w:webHidden/>
              </w:rPr>
            </w:r>
            <w:r>
              <w:rPr>
                <w:noProof/>
                <w:webHidden/>
              </w:rPr>
              <w:fldChar w:fldCharType="separate"/>
            </w:r>
            <w:r>
              <w:rPr>
                <w:noProof/>
                <w:webHidden/>
              </w:rPr>
              <w:t>11</w:t>
            </w:r>
            <w:r>
              <w:rPr>
                <w:noProof/>
                <w:webHidden/>
              </w:rPr>
              <w:fldChar w:fldCharType="end"/>
            </w:r>
          </w:hyperlink>
        </w:p>
        <w:p w14:paraId="3A7F3CED" w14:textId="1549940B"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48" w:history="1">
            <w:r w:rsidRPr="0057482A">
              <w:rPr>
                <w:rStyle w:val="Hyperlink"/>
                <w:noProof/>
              </w:rPr>
              <w:t>SECTION D:</w:t>
            </w:r>
            <w:r>
              <w:rPr>
                <w:rFonts w:asciiTheme="minorHAnsi" w:eastAsiaTheme="minorEastAsia" w:hAnsiTheme="minorHAnsi"/>
                <w:noProof/>
                <w:sz w:val="24"/>
                <w:lang w:eastAsia="en-IE"/>
              </w:rPr>
              <w:tab/>
            </w:r>
            <w:r w:rsidRPr="0057482A">
              <w:rPr>
                <w:rStyle w:val="Hyperlink"/>
                <w:noProof/>
              </w:rPr>
              <w:t>LOADING OPERATIONS</w:t>
            </w:r>
            <w:r>
              <w:rPr>
                <w:noProof/>
                <w:webHidden/>
              </w:rPr>
              <w:tab/>
            </w:r>
            <w:r>
              <w:rPr>
                <w:noProof/>
                <w:webHidden/>
              </w:rPr>
              <w:fldChar w:fldCharType="begin"/>
            </w:r>
            <w:r>
              <w:rPr>
                <w:noProof/>
                <w:webHidden/>
              </w:rPr>
              <w:instrText xml:space="preserve"> PAGEREF _Toc231811348 \h </w:instrText>
            </w:r>
            <w:r>
              <w:rPr>
                <w:noProof/>
                <w:webHidden/>
              </w:rPr>
            </w:r>
            <w:r>
              <w:rPr>
                <w:noProof/>
                <w:webHidden/>
              </w:rPr>
              <w:fldChar w:fldCharType="separate"/>
            </w:r>
            <w:r>
              <w:rPr>
                <w:noProof/>
                <w:webHidden/>
              </w:rPr>
              <w:t>12</w:t>
            </w:r>
            <w:r>
              <w:rPr>
                <w:noProof/>
                <w:webHidden/>
              </w:rPr>
              <w:fldChar w:fldCharType="end"/>
            </w:r>
          </w:hyperlink>
        </w:p>
        <w:p w14:paraId="3E511807" w14:textId="091DF3E5"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49" w:history="1">
            <w:r w:rsidRPr="0057482A">
              <w:rPr>
                <w:rStyle w:val="Hyperlink"/>
                <w:noProof/>
              </w:rPr>
              <w:t>D.1</w:t>
            </w:r>
            <w:r>
              <w:rPr>
                <w:rFonts w:asciiTheme="minorHAnsi" w:eastAsiaTheme="minorEastAsia" w:hAnsiTheme="minorHAnsi"/>
                <w:noProof/>
                <w:sz w:val="24"/>
                <w:lang w:eastAsia="en-IE"/>
              </w:rPr>
              <w:tab/>
            </w:r>
            <w:r w:rsidRPr="0057482A">
              <w:rPr>
                <w:rStyle w:val="Hyperlink"/>
                <w:noProof/>
              </w:rPr>
              <w:t>Purpose of the operation</w:t>
            </w:r>
            <w:r>
              <w:rPr>
                <w:noProof/>
                <w:webHidden/>
              </w:rPr>
              <w:tab/>
            </w:r>
            <w:r>
              <w:rPr>
                <w:noProof/>
                <w:webHidden/>
              </w:rPr>
              <w:fldChar w:fldCharType="begin"/>
            </w:r>
            <w:r>
              <w:rPr>
                <w:noProof/>
                <w:webHidden/>
              </w:rPr>
              <w:instrText xml:space="preserve"> PAGEREF _Toc231811349 \h </w:instrText>
            </w:r>
            <w:r>
              <w:rPr>
                <w:noProof/>
                <w:webHidden/>
              </w:rPr>
            </w:r>
            <w:r>
              <w:rPr>
                <w:noProof/>
                <w:webHidden/>
              </w:rPr>
              <w:fldChar w:fldCharType="separate"/>
            </w:r>
            <w:r>
              <w:rPr>
                <w:noProof/>
                <w:webHidden/>
              </w:rPr>
              <w:t>12</w:t>
            </w:r>
            <w:r>
              <w:rPr>
                <w:noProof/>
                <w:webHidden/>
              </w:rPr>
              <w:fldChar w:fldCharType="end"/>
            </w:r>
          </w:hyperlink>
        </w:p>
        <w:p w14:paraId="4813ACC5" w14:textId="089B06D7"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50" w:history="1">
            <w:r w:rsidRPr="0057482A">
              <w:rPr>
                <w:rStyle w:val="Hyperlink"/>
                <w:noProof/>
              </w:rPr>
              <w:t>D.2</w:t>
            </w:r>
            <w:r>
              <w:rPr>
                <w:rFonts w:asciiTheme="minorHAnsi" w:eastAsiaTheme="minorEastAsia" w:hAnsiTheme="minorHAnsi"/>
                <w:noProof/>
                <w:sz w:val="24"/>
                <w:lang w:eastAsia="en-IE"/>
              </w:rPr>
              <w:tab/>
            </w:r>
            <w:r w:rsidRPr="0057482A">
              <w:rPr>
                <w:rStyle w:val="Hyperlink"/>
                <w:noProof/>
              </w:rPr>
              <w:t>Loading Area(s)</w:t>
            </w:r>
            <w:r>
              <w:rPr>
                <w:noProof/>
                <w:webHidden/>
              </w:rPr>
              <w:tab/>
            </w:r>
            <w:r>
              <w:rPr>
                <w:noProof/>
                <w:webHidden/>
              </w:rPr>
              <w:fldChar w:fldCharType="begin"/>
            </w:r>
            <w:r>
              <w:rPr>
                <w:noProof/>
                <w:webHidden/>
              </w:rPr>
              <w:instrText xml:space="preserve"> PAGEREF _Toc231811350 \h </w:instrText>
            </w:r>
            <w:r>
              <w:rPr>
                <w:noProof/>
                <w:webHidden/>
              </w:rPr>
            </w:r>
            <w:r>
              <w:rPr>
                <w:noProof/>
                <w:webHidden/>
              </w:rPr>
              <w:fldChar w:fldCharType="separate"/>
            </w:r>
            <w:r>
              <w:rPr>
                <w:noProof/>
                <w:webHidden/>
              </w:rPr>
              <w:t>12</w:t>
            </w:r>
            <w:r>
              <w:rPr>
                <w:noProof/>
                <w:webHidden/>
              </w:rPr>
              <w:fldChar w:fldCharType="end"/>
            </w:r>
          </w:hyperlink>
        </w:p>
        <w:p w14:paraId="35D7CE72" w14:textId="52DB6D8D"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51" w:history="1">
            <w:r w:rsidRPr="0057482A">
              <w:rPr>
                <w:rStyle w:val="Hyperlink"/>
                <w:noProof/>
              </w:rPr>
              <w:t>D.3</w:t>
            </w:r>
            <w:r>
              <w:rPr>
                <w:rFonts w:asciiTheme="minorHAnsi" w:eastAsiaTheme="minorEastAsia" w:hAnsiTheme="minorHAnsi"/>
                <w:noProof/>
                <w:sz w:val="24"/>
                <w:lang w:eastAsia="en-IE"/>
              </w:rPr>
              <w:tab/>
            </w:r>
            <w:r w:rsidRPr="0057482A">
              <w:rPr>
                <w:rStyle w:val="Hyperlink"/>
                <w:noProof/>
              </w:rPr>
              <w:t>Details of the loading operation</w:t>
            </w:r>
            <w:r>
              <w:rPr>
                <w:noProof/>
                <w:webHidden/>
              </w:rPr>
              <w:tab/>
            </w:r>
            <w:r>
              <w:rPr>
                <w:noProof/>
                <w:webHidden/>
              </w:rPr>
              <w:fldChar w:fldCharType="begin"/>
            </w:r>
            <w:r>
              <w:rPr>
                <w:noProof/>
                <w:webHidden/>
              </w:rPr>
              <w:instrText xml:space="preserve"> PAGEREF _Toc231811351 \h </w:instrText>
            </w:r>
            <w:r>
              <w:rPr>
                <w:noProof/>
                <w:webHidden/>
              </w:rPr>
            </w:r>
            <w:r>
              <w:rPr>
                <w:noProof/>
                <w:webHidden/>
              </w:rPr>
              <w:fldChar w:fldCharType="separate"/>
            </w:r>
            <w:r>
              <w:rPr>
                <w:noProof/>
                <w:webHidden/>
              </w:rPr>
              <w:t>13</w:t>
            </w:r>
            <w:r>
              <w:rPr>
                <w:noProof/>
                <w:webHidden/>
              </w:rPr>
              <w:fldChar w:fldCharType="end"/>
            </w:r>
          </w:hyperlink>
        </w:p>
        <w:p w14:paraId="3317ACD4" w14:textId="65A9B61B"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52" w:history="1">
            <w:r w:rsidRPr="0057482A">
              <w:rPr>
                <w:rStyle w:val="Hyperlink"/>
                <w:noProof/>
              </w:rPr>
              <w:t>SECTION E:</w:t>
            </w:r>
            <w:r>
              <w:rPr>
                <w:rFonts w:asciiTheme="minorHAnsi" w:eastAsiaTheme="minorEastAsia" w:hAnsiTheme="minorHAnsi"/>
                <w:noProof/>
                <w:sz w:val="24"/>
                <w:lang w:eastAsia="en-IE"/>
              </w:rPr>
              <w:tab/>
            </w:r>
            <w:r w:rsidRPr="0057482A">
              <w:rPr>
                <w:rStyle w:val="Hyperlink"/>
                <w:noProof/>
              </w:rPr>
              <w:t>DUMPING OPERATIONS</w:t>
            </w:r>
            <w:r>
              <w:rPr>
                <w:noProof/>
                <w:webHidden/>
              </w:rPr>
              <w:tab/>
            </w:r>
            <w:r>
              <w:rPr>
                <w:noProof/>
                <w:webHidden/>
              </w:rPr>
              <w:fldChar w:fldCharType="begin"/>
            </w:r>
            <w:r>
              <w:rPr>
                <w:noProof/>
                <w:webHidden/>
              </w:rPr>
              <w:instrText xml:space="preserve"> PAGEREF _Toc231811352 \h </w:instrText>
            </w:r>
            <w:r>
              <w:rPr>
                <w:noProof/>
                <w:webHidden/>
              </w:rPr>
            </w:r>
            <w:r>
              <w:rPr>
                <w:noProof/>
                <w:webHidden/>
              </w:rPr>
              <w:fldChar w:fldCharType="separate"/>
            </w:r>
            <w:r>
              <w:rPr>
                <w:noProof/>
                <w:webHidden/>
              </w:rPr>
              <w:t>14</w:t>
            </w:r>
            <w:r>
              <w:rPr>
                <w:noProof/>
                <w:webHidden/>
              </w:rPr>
              <w:fldChar w:fldCharType="end"/>
            </w:r>
          </w:hyperlink>
        </w:p>
        <w:p w14:paraId="2E4E0A72" w14:textId="5F512A83"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53" w:history="1">
            <w:r w:rsidRPr="0057482A">
              <w:rPr>
                <w:rStyle w:val="Hyperlink"/>
                <w:noProof/>
              </w:rPr>
              <w:t>E.1</w:t>
            </w:r>
            <w:r>
              <w:rPr>
                <w:rFonts w:asciiTheme="minorHAnsi" w:eastAsiaTheme="minorEastAsia" w:hAnsiTheme="minorHAnsi"/>
                <w:noProof/>
                <w:sz w:val="24"/>
                <w:lang w:eastAsia="en-IE"/>
              </w:rPr>
              <w:tab/>
            </w:r>
            <w:r w:rsidRPr="0057482A">
              <w:rPr>
                <w:rStyle w:val="Hyperlink"/>
                <w:noProof/>
              </w:rPr>
              <w:t>Dumping Site Selection</w:t>
            </w:r>
            <w:r>
              <w:rPr>
                <w:noProof/>
                <w:webHidden/>
              </w:rPr>
              <w:tab/>
            </w:r>
            <w:r>
              <w:rPr>
                <w:noProof/>
                <w:webHidden/>
              </w:rPr>
              <w:fldChar w:fldCharType="begin"/>
            </w:r>
            <w:r>
              <w:rPr>
                <w:noProof/>
                <w:webHidden/>
              </w:rPr>
              <w:instrText xml:space="preserve"> PAGEREF _Toc231811353 \h </w:instrText>
            </w:r>
            <w:r>
              <w:rPr>
                <w:noProof/>
                <w:webHidden/>
              </w:rPr>
            </w:r>
            <w:r>
              <w:rPr>
                <w:noProof/>
                <w:webHidden/>
              </w:rPr>
              <w:fldChar w:fldCharType="separate"/>
            </w:r>
            <w:r>
              <w:rPr>
                <w:noProof/>
                <w:webHidden/>
              </w:rPr>
              <w:t>14</w:t>
            </w:r>
            <w:r>
              <w:rPr>
                <w:noProof/>
                <w:webHidden/>
              </w:rPr>
              <w:fldChar w:fldCharType="end"/>
            </w:r>
          </w:hyperlink>
        </w:p>
        <w:p w14:paraId="02F3918F" w14:textId="61804FC7" w:rsidR="0048691F" w:rsidRDefault="0048691F">
          <w:pPr>
            <w:pStyle w:val="TOC2"/>
            <w:tabs>
              <w:tab w:val="left" w:pos="960"/>
              <w:tab w:val="right" w:leader="dot" w:pos="9016"/>
            </w:tabs>
            <w:rPr>
              <w:rFonts w:asciiTheme="minorHAnsi" w:eastAsiaTheme="minorEastAsia" w:hAnsiTheme="minorHAnsi"/>
              <w:noProof/>
              <w:sz w:val="24"/>
              <w:lang w:eastAsia="en-IE"/>
            </w:rPr>
          </w:pPr>
          <w:hyperlink w:anchor="_Toc231811354" w:history="1">
            <w:r w:rsidRPr="0057482A">
              <w:rPr>
                <w:rStyle w:val="Hyperlink"/>
                <w:noProof/>
              </w:rPr>
              <w:t>E.2</w:t>
            </w:r>
            <w:r>
              <w:rPr>
                <w:rFonts w:asciiTheme="minorHAnsi" w:eastAsiaTheme="minorEastAsia" w:hAnsiTheme="minorHAnsi"/>
                <w:noProof/>
                <w:sz w:val="24"/>
                <w:lang w:eastAsia="en-IE"/>
              </w:rPr>
              <w:tab/>
            </w:r>
            <w:r w:rsidRPr="0057482A">
              <w:rPr>
                <w:rStyle w:val="Hyperlink"/>
                <w:noProof/>
              </w:rPr>
              <w:t>General Information</w:t>
            </w:r>
            <w:r>
              <w:rPr>
                <w:noProof/>
                <w:webHidden/>
              </w:rPr>
              <w:tab/>
            </w:r>
            <w:r>
              <w:rPr>
                <w:noProof/>
                <w:webHidden/>
              </w:rPr>
              <w:fldChar w:fldCharType="begin"/>
            </w:r>
            <w:r>
              <w:rPr>
                <w:noProof/>
                <w:webHidden/>
              </w:rPr>
              <w:instrText xml:space="preserve"> PAGEREF _Toc231811354 \h </w:instrText>
            </w:r>
            <w:r>
              <w:rPr>
                <w:noProof/>
                <w:webHidden/>
              </w:rPr>
            </w:r>
            <w:r>
              <w:rPr>
                <w:noProof/>
                <w:webHidden/>
              </w:rPr>
              <w:fldChar w:fldCharType="separate"/>
            </w:r>
            <w:r>
              <w:rPr>
                <w:noProof/>
                <w:webHidden/>
              </w:rPr>
              <w:t>14</w:t>
            </w:r>
            <w:r>
              <w:rPr>
                <w:noProof/>
                <w:webHidden/>
              </w:rPr>
              <w:fldChar w:fldCharType="end"/>
            </w:r>
          </w:hyperlink>
        </w:p>
        <w:p w14:paraId="5523BBC4" w14:textId="09DD7980" w:rsidR="0048691F" w:rsidRDefault="0048691F">
          <w:pPr>
            <w:pStyle w:val="TOC3"/>
            <w:tabs>
              <w:tab w:val="left" w:pos="1200"/>
              <w:tab w:val="right" w:leader="dot" w:pos="9016"/>
            </w:tabs>
            <w:rPr>
              <w:rFonts w:asciiTheme="minorHAnsi" w:eastAsiaTheme="minorEastAsia" w:hAnsiTheme="minorHAnsi"/>
              <w:noProof/>
              <w:sz w:val="24"/>
              <w:lang w:eastAsia="en-IE"/>
            </w:rPr>
          </w:pPr>
          <w:hyperlink w:anchor="_Toc231811355" w:history="1">
            <w:r w:rsidRPr="0057482A">
              <w:rPr>
                <w:rStyle w:val="Hyperlink"/>
                <w:noProof/>
              </w:rPr>
              <w:t>E.2 (I)</w:t>
            </w:r>
            <w:r>
              <w:rPr>
                <w:rFonts w:asciiTheme="minorHAnsi" w:eastAsiaTheme="minorEastAsia" w:hAnsiTheme="minorHAnsi"/>
                <w:noProof/>
                <w:sz w:val="24"/>
                <w:lang w:eastAsia="en-IE"/>
              </w:rPr>
              <w:tab/>
            </w:r>
            <w:r w:rsidRPr="0057482A">
              <w:rPr>
                <w:rStyle w:val="Hyperlink"/>
                <w:noProof/>
              </w:rPr>
              <w:t>Characteristics of the dumping site(s)</w:t>
            </w:r>
            <w:r>
              <w:rPr>
                <w:noProof/>
                <w:webHidden/>
              </w:rPr>
              <w:tab/>
            </w:r>
            <w:r>
              <w:rPr>
                <w:noProof/>
                <w:webHidden/>
              </w:rPr>
              <w:fldChar w:fldCharType="begin"/>
            </w:r>
            <w:r>
              <w:rPr>
                <w:noProof/>
                <w:webHidden/>
              </w:rPr>
              <w:instrText xml:space="preserve"> PAGEREF _Toc231811355 \h </w:instrText>
            </w:r>
            <w:r>
              <w:rPr>
                <w:noProof/>
                <w:webHidden/>
              </w:rPr>
            </w:r>
            <w:r>
              <w:rPr>
                <w:noProof/>
                <w:webHidden/>
              </w:rPr>
              <w:fldChar w:fldCharType="separate"/>
            </w:r>
            <w:r>
              <w:rPr>
                <w:noProof/>
                <w:webHidden/>
              </w:rPr>
              <w:t>14</w:t>
            </w:r>
            <w:r>
              <w:rPr>
                <w:noProof/>
                <w:webHidden/>
              </w:rPr>
              <w:fldChar w:fldCharType="end"/>
            </w:r>
          </w:hyperlink>
        </w:p>
        <w:p w14:paraId="56E73D79" w14:textId="380FF5E2" w:rsidR="0048691F" w:rsidRDefault="0048691F">
          <w:pPr>
            <w:pStyle w:val="TOC3"/>
            <w:tabs>
              <w:tab w:val="right" w:leader="dot" w:pos="9016"/>
            </w:tabs>
            <w:rPr>
              <w:rFonts w:asciiTheme="minorHAnsi" w:eastAsiaTheme="minorEastAsia" w:hAnsiTheme="minorHAnsi"/>
              <w:noProof/>
              <w:sz w:val="24"/>
              <w:lang w:eastAsia="en-IE"/>
            </w:rPr>
          </w:pPr>
          <w:hyperlink w:anchor="_Toc231811356" w:history="1">
            <w:r w:rsidRPr="0057482A">
              <w:rPr>
                <w:rStyle w:val="Hyperlink"/>
                <w:noProof/>
              </w:rPr>
              <w:t>E.2 (II) Location of the dumping site(s)</w:t>
            </w:r>
            <w:r>
              <w:rPr>
                <w:noProof/>
                <w:webHidden/>
              </w:rPr>
              <w:tab/>
            </w:r>
            <w:r>
              <w:rPr>
                <w:noProof/>
                <w:webHidden/>
              </w:rPr>
              <w:fldChar w:fldCharType="begin"/>
            </w:r>
            <w:r>
              <w:rPr>
                <w:noProof/>
                <w:webHidden/>
              </w:rPr>
              <w:instrText xml:space="preserve"> PAGEREF _Toc231811356 \h </w:instrText>
            </w:r>
            <w:r>
              <w:rPr>
                <w:noProof/>
                <w:webHidden/>
              </w:rPr>
            </w:r>
            <w:r>
              <w:rPr>
                <w:noProof/>
                <w:webHidden/>
              </w:rPr>
              <w:fldChar w:fldCharType="separate"/>
            </w:r>
            <w:r>
              <w:rPr>
                <w:noProof/>
                <w:webHidden/>
              </w:rPr>
              <w:t>15</w:t>
            </w:r>
            <w:r>
              <w:rPr>
                <w:noProof/>
                <w:webHidden/>
              </w:rPr>
              <w:fldChar w:fldCharType="end"/>
            </w:r>
          </w:hyperlink>
        </w:p>
        <w:p w14:paraId="002E31B0" w14:textId="006B765C" w:rsidR="0048691F" w:rsidRDefault="0048691F">
          <w:pPr>
            <w:pStyle w:val="TOC2"/>
            <w:tabs>
              <w:tab w:val="right" w:leader="dot" w:pos="9016"/>
            </w:tabs>
            <w:rPr>
              <w:rFonts w:asciiTheme="minorHAnsi" w:eastAsiaTheme="minorEastAsia" w:hAnsiTheme="minorHAnsi"/>
              <w:noProof/>
              <w:sz w:val="24"/>
              <w:lang w:eastAsia="en-IE"/>
            </w:rPr>
          </w:pPr>
          <w:hyperlink w:anchor="_Toc231811357" w:history="1">
            <w:r w:rsidRPr="0057482A">
              <w:rPr>
                <w:rStyle w:val="Hyperlink"/>
                <w:noProof/>
              </w:rPr>
              <w:t>E.3 Details of the dumping operation</w:t>
            </w:r>
            <w:r>
              <w:rPr>
                <w:noProof/>
                <w:webHidden/>
              </w:rPr>
              <w:tab/>
            </w:r>
            <w:r>
              <w:rPr>
                <w:noProof/>
                <w:webHidden/>
              </w:rPr>
              <w:fldChar w:fldCharType="begin"/>
            </w:r>
            <w:r>
              <w:rPr>
                <w:noProof/>
                <w:webHidden/>
              </w:rPr>
              <w:instrText xml:space="preserve"> PAGEREF _Toc231811357 \h </w:instrText>
            </w:r>
            <w:r>
              <w:rPr>
                <w:noProof/>
                <w:webHidden/>
              </w:rPr>
            </w:r>
            <w:r>
              <w:rPr>
                <w:noProof/>
                <w:webHidden/>
              </w:rPr>
              <w:fldChar w:fldCharType="separate"/>
            </w:r>
            <w:r>
              <w:rPr>
                <w:noProof/>
                <w:webHidden/>
              </w:rPr>
              <w:t>15</w:t>
            </w:r>
            <w:r>
              <w:rPr>
                <w:noProof/>
                <w:webHidden/>
              </w:rPr>
              <w:fldChar w:fldCharType="end"/>
            </w:r>
          </w:hyperlink>
        </w:p>
        <w:p w14:paraId="0734E18A" w14:textId="14277896"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58" w:history="1">
            <w:r w:rsidRPr="0057482A">
              <w:rPr>
                <w:rStyle w:val="Hyperlink"/>
                <w:noProof/>
              </w:rPr>
              <w:t>SECTION F:</w:t>
            </w:r>
            <w:r>
              <w:rPr>
                <w:rFonts w:asciiTheme="minorHAnsi" w:eastAsiaTheme="minorEastAsia" w:hAnsiTheme="minorHAnsi"/>
                <w:noProof/>
                <w:sz w:val="24"/>
                <w:lang w:eastAsia="en-IE"/>
              </w:rPr>
              <w:tab/>
            </w:r>
            <w:r w:rsidRPr="0057482A">
              <w:rPr>
                <w:rStyle w:val="Hyperlink"/>
                <w:noProof/>
              </w:rPr>
              <w:t>IMPACT ON THE RECEIVING ENVIRONMENT</w:t>
            </w:r>
            <w:r>
              <w:rPr>
                <w:noProof/>
                <w:webHidden/>
              </w:rPr>
              <w:tab/>
            </w:r>
            <w:r>
              <w:rPr>
                <w:noProof/>
                <w:webHidden/>
              </w:rPr>
              <w:fldChar w:fldCharType="begin"/>
            </w:r>
            <w:r>
              <w:rPr>
                <w:noProof/>
                <w:webHidden/>
              </w:rPr>
              <w:instrText xml:space="preserve"> PAGEREF _Toc231811358 \h </w:instrText>
            </w:r>
            <w:r>
              <w:rPr>
                <w:noProof/>
                <w:webHidden/>
              </w:rPr>
            </w:r>
            <w:r>
              <w:rPr>
                <w:noProof/>
                <w:webHidden/>
              </w:rPr>
              <w:fldChar w:fldCharType="separate"/>
            </w:r>
            <w:r>
              <w:rPr>
                <w:noProof/>
                <w:webHidden/>
              </w:rPr>
              <w:t>16</w:t>
            </w:r>
            <w:r>
              <w:rPr>
                <w:noProof/>
                <w:webHidden/>
              </w:rPr>
              <w:fldChar w:fldCharType="end"/>
            </w:r>
          </w:hyperlink>
        </w:p>
        <w:p w14:paraId="12BD323F" w14:textId="32196047" w:rsidR="0048691F" w:rsidRDefault="0048691F">
          <w:pPr>
            <w:pStyle w:val="TOC2"/>
            <w:tabs>
              <w:tab w:val="right" w:leader="dot" w:pos="9016"/>
            </w:tabs>
            <w:rPr>
              <w:rFonts w:asciiTheme="minorHAnsi" w:eastAsiaTheme="minorEastAsia" w:hAnsiTheme="minorHAnsi"/>
              <w:noProof/>
              <w:sz w:val="24"/>
              <w:lang w:eastAsia="en-IE"/>
            </w:rPr>
          </w:pPr>
          <w:hyperlink w:anchor="_Toc231811359" w:history="1">
            <w:r w:rsidRPr="0057482A">
              <w:rPr>
                <w:rStyle w:val="Hyperlink"/>
                <w:noProof/>
              </w:rPr>
              <w:t>F.1 Assessment of Impact on the Environment</w:t>
            </w:r>
            <w:r>
              <w:rPr>
                <w:noProof/>
                <w:webHidden/>
              </w:rPr>
              <w:tab/>
            </w:r>
            <w:r>
              <w:rPr>
                <w:noProof/>
                <w:webHidden/>
              </w:rPr>
              <w:fldChar w:fldCharType="begin"/>
            </w:r>
            <w:r>
              <w:rPr>
                <w:noProof/>
                <w:webHidden/>
              </w:rPr>
              <w:instrText xml:space="preserve"> PAGEREF _Toc231811359 \h </w:instrText>
            </w:r>
            <w:r>
              <w:rPr>
                <w:noProof/>
                <w:webHidden/>
              </w:rPr>
            </w:r>
            <w:r>
              <w:rPr>
                <w:noProof/>
                <w:webHidden/>
              </w:rPr>
              <w:fldChar w:fldCharType="separate"/>
            </w:r>
            <w:r>
              <w:rPr>
                <w:noProof/>
                <w:webHidden/>
              </w:rPr>
              <w:t>16</w:t>
            </w:r>
            <w:r>
              <w:rPr>
                <w:noProof/>
                <w:webHidden/>
              </w:rPr>
              <w:fldChar w:fldCharType="end"/>
            </w:r>
          </w:hyperlink>
        </w:p>
        <w:p w14:paraId="7F3D44D5" w14:textId="213B9F33"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60" w:history="1">
            <w:r w:rsidRPr="0057482A">
              <w:rPr>
                <w:rStyle w:val="Hyperlink"/>
                <w:noProof/>
              </w:rPr>
              <w:t>SECTION G:</w:t>
            </w:r>
            <w:r>
              <w:rPr>
                <w:rFonts w:asciiTheme="minorHAnsi" w:eastAsiaTheme="minorEastAsia" w:hAnsiTheme="minorHAnsi"/>
                <w:noProof/>
                <w:sz w:val="24"/>
                <w:lang w:eastAsia="en-IE"/>
              </w:rPr>
              <w:tab/>
            </w:r>
            <w:r w:rsidRPr="0057482A">
              <w:rPr>
                <w:rStyle w:val="Hyperlink"/>
                <w:noProof/>
              </w:rPr>
              <w:t>MONITORING</w:t>
            </w:r>
            <w:r>
              <w:rPr>
                <w:noProof/>
                <w:webHidden/>
              </w:rPr>
              <w:tab/>
            </w:r>
            <w:r>
              <w:rPr>
                <w:noProof/>
                <w:webHidden/>
              </w:rPr>
              <w:fldChar w:fldCharType="begin"/>
            </w:r>
            <w:r>
              <w:rPr>
                <w:noProof/>
                <w:webHidden/>
              </w:rPr>
              <w:instrText xml:space="preserve"> PAGEREF _Toc231811360 \h </w:instrText>
            </w:r>
            <w:r>
              <w:rPr>
                <w:noProof/>
                <w:webHidden/>
              </w:rPr>
            </w:r>
            <w:r>
              <w:rPr>
                <w:noProof/>
                <w:webHidden/>
              </w:rPr>
              <w:fldChar w:fldCharType="separate"/>
            </w:r>
            <w:r>
              <w:rPr>
                <w:noProof/>
                <w:webHidden/>
              </w:rPr>
              <w:t>18</w:t>
            </w:r>
            <w:r>
              <w:rPr>
                <w:noProof/>
                <w:webHidden/>
              </w:rPr>
              <w:fldChar w:fldCharType="end"/>
            </w:r>
          </w:hyperlink>
        </w:p>
        <w:p w14:paraId="6C86ABE8" w14:textId="3404436A" w:rsidR="0048691F" w:rsidRDefault="0048691F">
          <w:pPr>
            <w:pStyle w:val="TOC2"/>
            <w:tabs>
              <w:tab w:val="right" w:leader="dot" w:pos="9016"/>
            </w:tabs>
            <w:rPr>
              <w:rFonts w:asciiTheme="minorHAnsi" w:eastAsiaTheme="minorEastAsia" w:hAnsiTheme="minorHAnsi"/>
              <w:noProof/>
              <w:sz w:val="24"/>
              <w:lang w:eastAsia="en-IE"/>
            </w:rPr>
          </w:pPr>
          <w:hyperlink w:anchor="_Toc231811361" w:history="1">
            <w:r w:rsidRPr="0057482A">
              <w:rPr>
                <w:rStyle w:val="Hyperlink"/>
                <w:noProof/>
              </w:rPr>
              <w:t>G.1 Monitoring Programme</w:t>
            </w:r>
            <w:r>
              <w:rPr>
                <w:noProof/>
                <w:webHidden/>
              </w:rPr>
              <w:tab/>
            </w:r>
            <w:r>
              <w:rPr>
                <w:noProof/>
                <w:webHidden/>
              </w:rPr>
              <w:fldChar w:fldCharType="begin"/>
            </w:r>
            <w:r>
              <w:rPr>
                <w:noProof/>
                <w:webHidden/>
              </w:rPr>
              <w:instrText xml:space="preserve"> PAGEREF _Toc231811361 \h </w:instrText>
            </w:r>
            <w:r>
              <w:rPr>
                <w:noProof/>
                <w:webHidden/>
              </w:rPr>
            </w:r>
            <w:r>
              <w:rPr>
                <w:noProof/>
                <w:webHidden/>
              </w:rPr>
              <w:fldChar w:fldCharType="separate"/>
            </w:r>
            <w:r>
              <w:rPr>
                <w:noProof/>
                <w:webHidden/>
              </w:rPr>
              <w:t>18</w:t>
            </w:r>
            <w:r>
              <w:rPr>
                <w:noProof/>
                <w:webHidden/>
              </w:rPr>
              <w:fldChar w:fldCharType="end"/>
            </w:r>
          </w:hyperlink>
        </w:p>
        <w:p w14:paraId="057DC391" w14:textId="3225504C" w:rsidR="0048691F" w:rsidRDefault="0048691F">
          <w:pPr>
            <w:pStyle w:val="TOC2"/>
            <w:tabs>
              <w:tab w:val="right" w:leader="dot" w:pos="9016"/>
            </w:tabs>
            <w:rPr>
              <w:rFonts w:asciiTheme="minorHAnsi" w:eastAsiaTheme="minorEastAsia" w:hAnsiTheme="minorHAnsi"/>
              <w:noProof/>
              <w:sz w:val="24"/>
              <w:lang w:eastAsia="en-IE"/>
            </w:rPr>
          </w:pPr>
          <w:hyperlink w:anchor="_Toc231811362" w:history="1">
            <w:r w:rsidRPr="0057482A">
              <w:rPr>
                <w:rStyle w:val="Hyperlink"/>
                <w:noProof/>
              </w:rPr>
              <w:t>G.2 Tabular data on Monitoring Points</w:t>
            </w:r>
            <w:r>
              <w:rPr>
                <w:noProof/>
                <w:webHidden/>
              </w:rPr>
              <w:tab/>
            </w:r>
            <w:r>
              <w:rPr>
                <w:noProof/>
                <w:webHidden/>
              </w:rPr>
              <w:fldChar w:fldCharType="begin"/>
            </w:r>
            <w:r>
              <w:rPr>
                <w:noProof/>
                <w:webHidden/>
              </w:rPr>
              <w:instrText xml:space="preserve"> PAGEREF _Toc231811362 \h </w:instrText>
            </w:r>
            <w:r>
              <w:rPr>
                <w:noProof/>
                <w:webHidden/>
              </w:rPr>
            </w:r>
            <w:r>
              <w:rPr>
                <w:noProof/>
                <w:webHidden/>
              </w:rPr>
              <w:fldChar w:fldCharType="separate"/>
            </w:r>
            <w:r>
              <w:rPr>
                <w:noProof/>
                <w:webHidden/>
              </w:rPr>
              <w:t>18</w:t>
            </w:r>
            <w:r>
              <w:rPr>
                <w:noProof/>
                <w:webHidden/>
              </w:rPr>
              <w:fldChar w:fldCharType="end"/>
            </w:r>
          </w:hyperlink>
        </w:p>
        <w:p w14:paraId="44C454E3" w14:textId="27B20250" w:rsidR="0048691F" w:rsidRDefault="0048691F">
          <w:pPr>
            <w:pStyle w:val="TOC1"/>
            <w:tabs>
              <w:tab w:val="left" w:pos="1440"/>
              <w:tab w:val="right" w:leader="dot" w:pos="9016"/>
            </w:tabs>
            <w:rPr>
              <w:rFonts w:asciiTheme="minorHAnsi" w:eastAsiaTheme="minorEastAsia" w:hAnsiTheme="minorHAnsi"/>
              <w:noProof/>
              <w:sz w:val="24"/>
              <w:lang w:eastAsia="en-IE"/>
            </w:rPr>
          </w:pPr>
          <w:hyperlink w:anchor="_Toc231811363" w:history="1">
            <w:r w:rsidRPr="0057482A">
              <w:rPr>
                <w:rStyle w:val="Hyperlink"/>
                <w:noProof/>
              </w:rPr>
              <w:t>SECTION H:</w:t>
            </w:r>
            <w:r>
              <w:rPr>
                <w:rFonts w:asciiTheme="minorHAnsi" w:eastAsiaTheme="minorEastAsia" w:hAnsiTheme="minorHAnsi"/>
                <w:noProof/>
                <w:sz w:val="24"/>
                <w:lang w:eastAsia="en-IE"/>
              </w:rPr>
              <w:tab/>
            </w:r>
            <w:r w:rsidRPr="0057482A">
              <w:rPr>
                <w:rStyle w:val="Hyperlink"/>
                <w:noProof/>
              </w:rPr>
              <w:t>DECLARATION</w:t>
            </w:r>
            <w:r>
              <w:rPr>
                <w:noProof/>
                <w:webHidden/>
              </w:rPr>
              <w:tab/>
            </w:r>
            <w:r>
              <w:rPr>
                <w:noProof/>
                <w:webHidden/>
              </w:rPr>
              <w:fldChar w:fldCharType="begin"/>
            </w:r>
            <w:r>
              <w:rPr>
                <w:noProof/>
                <w:webHidden/>
              </w:rPr>
              <w:instrText xml:space="preserve"> PAGEREF _Toc231811363 \h </w:instrText>
            </w:r>
            <w:r>
              <w:rPr>
                <w:noProof/>
                <w:webHidden/>
              </w:rPr>
            </w:r>
            <w:r>
              <w:rPr>
                <w:noProof/>
                <w:webHidden/>
              </w:rPr>
              <w:fldChar w:fldCharType="separate"/>
            </w:r>
            <w:r>
              <w:rPr>
                <w:noProof/>
                <w:webHidden/>
              </w:rPr>
              <w:t>19</w:t>
            </w:r>
            <w:r>
              <w:rPr>
                <w:noProof/>
                <w:webHidden/>
              </w:rPr>
              <w:fldChar w:fldCharType="end"/>
            </w:r>
          </w:hyperlink>
        </w:p>
        <w:p w14:paraId="3AF95FAF" w14:textId="34A19D56" w:rsidR="0048691F" w:rsidRDefault="0048691F">
          <w:pPr>
            <w:pStyle w:val="TOC2"/>
            <w:tabs>
              <w:tab w:val="right" w:leader="dot" w:pos="9016"/>
            </w:tabs>
            <w:rPr>
              <w:rFonts w:asciiTheme="minorHAnsi" w:eastAsiaTheme="minorEastAsia" w:hAnsiTheme="minorHAnsi"/>
              <w:noProof/>
              <w:sz w:val="24"/>
              <w:lang w:eastAsia="en-IE"/>
            </w:rPr>
          </w:pPr>
          <w:hyperlink w:anchor="_Toc231811364" w:history="1">
            <w:r w:rsidRPr="0057482A">
              <w:rPr>
                <w:rStyle w:val="Hyperlink"/>
                <w:noProof/>
              </w:rPr>
              <w:t>Declaration</w:t>
            </w:r>
            <w:r>
              <w:rPr>
                <w:noProof/>
                <w:webHidden/>
              </w:rPr>
              <w:tab/>
            </w:r>
            <w:r>
              <w:rPr>
                <w:noProof/>
                <w:webHidden/>
              </w:rPr>
              <w:fldChar w:fldCharType="begin"/>
            </w:r>
            <w:r>
              <w:rPr>
                <w:noProof/>
                <w:webHidden/>
              </w:rPr>
              <w:instrText xml:space="preserve"> PAGEREF _Toc231811364 \h </w:instrText>
            </w:r>
            <w:r>
              <w:rPr>
                <w:noProof/>
                <w:webHidden/>
              </w:rPr>
            </w:r>
            <w:r>
              <w:rPr>
                <w:noProof/>
                <w:webHidden/>
              </w:rPr>
              <w:fldChar w:fldCharType="separate"/>
            </w:r>
            <w:r>
              <w:rPr>
                <w:noProof/>
                <w:webHidden/>
              </w:rPr>
              <w:t>19</w:t>
            </w:r>
            <w:r>
              <w:rPr>
                <w:noProof/>
                <w:webHidden/>
              </w:rPr>
              <w:fldChar w:fldCharType="end"/>
            </w:r>
          </w:hyperlink>
        </w:p>
        <w:p w14:paraId="0BD8808A" w14:textId="0A84797B" w:rsidR="0048691F" w:rsidRDefault="0048691F">
          <w:pPr>
            <w:pStyle w:val="TOC1"/>
            <w:tabs>
              <w:tab w:val="left" w:pos="1200"/>
              <w:tab w:val="right" w:leader="dot" w:pos="9016"/>
            </w:tabs>
            <w:rPr>
              <w:rFonts w:asciiTheme="minorHAnsi" w:eastAsiaTheme="minorEastAsia" w:hAnsiTheme="minorHAnsi"/>
              <w:noProof/>
              <w:sz w:val="24"/>
              <w:lang w:eastAsia="en-IE"/>
            </w:rPr>
          </w:pPr>
          <w:hyperlink w:anchor="_Toc231811365" w:history="1">
            <w:r w:rsidRPr="0057482A">
              <w:rPr>
                <w:rStyle w:val="Hyperlink"/>
                <w:noProof/>
              </w:rPr>
              <w:t>ANNEX 1:</w:t>
            </w:r>
            <w:r>
              <w:rPr>
                <w:rFonts w:asciiTheme="minorHAnsi" w:eastAsiaTheme="minorEastAsia" w:hAnsiTheme="minorHAnsi"/>
                <w:noProof/>
                <w:sz w:val="24"/>
                <w:lang w:eastAsia="en-IE"/>
              </w:rPr>
              <w:tab/>
            </w:r>
            <w:r w:rsidRPr="0057482A">
              <w:rPr>
                <w:rStyle w:val="Hyperlink"/>
                <w:noProof/>
              </w:rPr>
              <w:t>TABLES</w:t>
            </w:r>
            <w:r>
              <w:rPr>
                <w:noProof/>
                <w:webHidden/>
              </w:rPr>
              <w:tab/>
            </w:r>
            <w:r>
              <w:rPr>
                <w:noProof/>
                <w:webHidden/>
              </w:rPr>
              <w:fldChar w:fldCharType="begin"/>
            </w:r>
            <w:r>
              <w:rPr>
                <w:noProof/>
                <w:webHidden/>
              </w:rPr>
              <w:instrText xml:space="preserve"> PAGEREF _Toc231811365 \h </w:instrText>
            </w:r>
            <w:r>
              <w:rPr>
                <w:noProof/>
                <w:webHidden/>
              </w:rPr>
            </w:r>
            <w:r>
              <w:rPr>
                <w:noProof/>
                <w:webHidden/>
              </w:rPr>
              <w:fldChar w:fldCharType="separate"/>
            </w:r>
            <w:r>
              <w:rPr>
                <w:noProof/>
                <w:webHidden/>
              </w:rPr>
              <w:t>20</w:t>
            </w:r>
            <w:r>
              <w:rPr>
                <w:noProof/>
                <w:webHidden/>
              </w:rPr>
              <w:fldChar w:fldCharType="end"/>
            </w:r>
          </w:hyperlink>
        </w:p>
        <w:p w14:paraId="0BC7D7F2" w14:textId="6950A260" w:rsidR="0048691F" w:rsidRDefault="0048691F">
          <w:pPr>
            <w:pStyle w:val="TOC1"/>
            <w:tabs>
              <w:tab w:val="left" w:pos="1200"/>
              <w:tab w:val="right" w:leader="dot" w:pos="9016"/>
            </w:tabs>
            <w:rPr>
              <w:rFonts w:asciiTheme="minorHAnsi" w:eastAsiaTheme="minorEastAsia" w:hAnsiTheme="minorHAnsi"/>
              <w:noProof/>
              <w:sz w:val="24"/>
              <w:lang w:eastAsia="en-IE"/>
            </w:rPr>
          </w:pPr>
          <w:hyperlink w:anchor="_Toc231811366" w:history="1">
            <w:r w:rsidRPr="0057482A">
              <w:rPr>
                <w:rStyle w:val="Hyperlink"/>
                <w:noProof/>
              </w:rPr>
              <w:t>ANNEX 2:</w:t>
            </w:r>
            <w:r>
              <w:rPr>
                <w:rFonts w:asciiTheme="minorHAnsi" w:eastAsiaTheme="minorEastAsia" w:hAnsiTheme="minorHAnsi"/>
                <w:noProof/>
                <w:sz w:val="24"/>
                <w:lang w:eastAsia="en-IE"/>
              </w:rPr>
              <w:tab/>
            </w:r>
            <w:r w:rsidRPr="0057482A">
              <w:rPr>
                <w:rStyle w:val="Hyperlink"/>
                <w:noProof/>
              </w:rPr>
              <w:t>APPLICATION CHECKLIST</w:t>
            </w:r>
            <w:r>
              <w:rPr>
                <w:noProof/>
                <w:webHidden/>
              </w:rPr>
              <w:tab/>
            </w:r>
            <w:r>
              <w:rPr>
                <w:noProof/>
                <w:webHidden/>
              </w:rPr>
              <w:fldChar w:fldCharType="begin"/>
            </w:r>
            <w:r>
              <w:rPr>
                <w:noProof/>
                <w:webHidden/>
              </w:rPr>
              <w:instrText xml:space="preserve"> PAGEREF _Toc231811366 \h </w:instrText>
            </w:r>
            <w:r>
              <w:rPr>
                <w:noProof/>
                <w:webHidden/>
              </w:rPr>
            </w:r>
            <w:r>
              <w:rPr>
                <w:noProof/>
                <w:webHidden/>
              </w:rPr>
              <w:fldChar w:fldCharType="separate"/>
            </w:r>
            <w:r>
              <w:rPr>
                <w:noProof/>
                <w:webHidden/>
              </w:rPr>
              <w:t>22</w:t>
            </w:r>
            <w:r>
              <w:rPr>
                <w:noProof/>
                <w:webHidden/>
              </w:rPr>
              <w:fldChar w:fldCharType="end"/>
            </w:r>
          </w:hyperlink>
        </w:p>
        <w:p w14:paraId="0CB42008" w14:textId="1A58FD0B" w:rsidR="0048691F" w:rsidRDefault="0048691F">
          <w:pPr>
            <w:pStyle w:val="TOC1"/>
            <w:tabs>
              <w:tab w:val="left" w:pos="1200"/>
              <w:tab w:val="right" w:leader="dot" w:pos="9016"/>
            </w:tabs>
            <w:rPr>
              <w:rFonts w:asciiTheme="minorHAnsi" w:eastAsiaTheme="minorEastAsia" w:hAnsiTheme="minorHAnsi"/>
              <w:noProof/>
              <w:sz w:val="24"/>
              <w:lang w:eastAsia="en-IE"/>
            </w:rPr>
          </w:pPr>
          <w:hyperlink w:anchor="_Toc231811367" w:history="1">
            <w:r w:rsidRPr="0057482A">
              <w:rPr>
                <w:rStyle w:val="Hyperlink"/>
                <w:noProof/>
              </w:rPr>
              <w:t>ANNEX 3:</w:t>
            </w:r>
            <w:r>
              <w:rPr>
                <w:rFonts w:asciiTheme="minorHAnsi" w:eastAsiaTheme="minorEastAsia" w:hAnsiTheme="minorHAnsi"/>
                <w:noProof/>
                <w:sz w:val="24"/>
                <w:lang w:eastAsia="en-IE"/>
              </w:rPr>
              <w:tab/>
            </w:r>
            <w:r w:rsidRPr="0057482A">
              <w:rPr>
                <w:rStyle w:val="Hyperlink"/>
                <w:noProof/>
              </w:rPr>
              <w:t>NMS Forms 1 and 2</w:t>
            </w:r>
            <w:r>
              <w:rPr>
                <w:noProof/>
                <w:webHidden/>
              </w:rPr>
              <w:tab/>
            </w:r>
            <w:r>
              <w:rPr>
                <w:noProof/>
                <w:webHidden/>
              </w:rPr>
              <w:fldChar w:fldCharType="begin"/>
            </w:r>
            <w:r>
              <w:rPr>
                <w:noProof/>
                <w:webHidden/>
              </w:rPr>
              <w:instrText xml:space="preserve"> PAGEREF _Toc231811367 \h </w:instrText>
            </w:r>
            <w:r>
              <w:rPr>
                <w:noProof/>
                <w:webHidden/>
              </w:rPr>
            </w:r>
            <w:r>
              <w:rPr>
                <w:noProof/>
                <w:webHidden/>
              </w:rPr>
              <w:fldChar w:fldCharType="separate"/>
            </w:r>
            <w:r>
              <w:rPr>
                <w:noProof/>
                <w:webHidden/>
              </w:rPr>
              <w:t>25</w:t>
            </w:r>
            <w:r>
              <w:rPr>
                <w:noProof/>
                <w:webHidden/>
              </w:rPr>
              <w:fldChar w:fldCharType="end"/>
            </w:r>
          </w:hyperlink>
        </w:p>
        <w:p w14:paraId="753D8076" w14:textId="39748820" w:rsidR="0048691F" w:rsidRDefault="0048691F">
          <w:pPr>
            <w:pStyle w:val="TOC2"/>
            <w:tabs>
              <w:tab w:val="right" w:leader="dot" w:pos="9016"/>
            </w:tabs>
            <w:rPr>
              <w:rFonts w:asciiTheme="minorHAnsi" w:eastAsiaTheme="minorEastAsia" w:hAnsiTheme="minorHAnsi"/>
              <w:noProof/>
              <w:sz w:val="24"/>
              <w:lang w:eastAsia="en-IE"/>
            </w:rPr>
          </w:pPr>
          <w:hyperlink w:anchor="_Toc231811368" w:history="1">
            <w:r w:rsidRPr="0057482A">
              <w:rPr>
                <w:rStyle w:val="Hyperlink"/>
                <w:noProof/>
              </w:rPr>
              <w:t>NMS FORM 1</w:t>
            </w:r>
            <w:r>
              <w:rPr>
                <w:noProof/>
                <w:webHidden/>
              </w:rPr>
              <w:tab/>
            </w:r>
            <w:r>
              <w:rPr>
                <w:noProof/>
                <w:webHidden/>
              </w:rPr>
              <w:fldChar w:fldCharType="begin"/>
            </w:r>
            <w:r>
              <w:rPr>
                <w:noProof/>
                <w:webHidden/>
              </w:rPr>
              <w:instrText xml:space="preserve"> PAGEREF _Toc231811368 \h </w:instrText>
            </w:r>
            <w:r>
              <w:rPr>
                <w:noProof/>
                <w:webHidden/>
              </w:rPr>
            </w:r>
            <w:r>
              <w:rPr>
                <w:noProof/>
                <w:webHidden/>
              </w:rPr>
              <w:fldChar w:fldCharType="separate"/>
            </w:r>
            <w:r>
              <w:rPr>
                <w:noProof/>
                <w:webHidden/>
              </w:rPr>
              <w:t>25</w:t>
            </w:r>
            <w:r>
              <w:rPr>
                <w:noProof/>
                <w:webHidden/>
              </w:rPr>
              <w:fldChar w:fldCharType="end"/>
            </w:r>
          </w:hyperlink>
        </w:p>
        <w:p w14:paraId="5376197D" w14:textId="2AFAEAC4" w:rsidR="0048691F" w:rsidRDefault="0048691F">
          <w:pPr>
            <w:pStyle w:val="TOC2"/>
            <w:tabs>
              <w:tab w:val="right" w:leader="dot" w:pos="9016"/>
            </w:tabs>
            <w:rPr>
              <w:rFonts w:asciiTheme="minorHAnsi" w:eastAsiaTheme="minorEastAsia" w:hAnsiTheme="minorHAnsi"/>
              <w:noProof/>
              <w:sz w:val="24"/>
              <w:lang w:eastAsia="en-IE"/>
            </w:rPr>
          </w:pPr>
          <w:hyperlink w:anchor="_Toc231811369" w:history="1">
            <w:r w:rsidRPr="0057482A">
              <w:rPr>
                <w:rStyle w:val="Hyperlink"/>
                <w:noProof/>
              </w:rPr>
              <w:t>NMS FORM 2</w:t>
            </w:r>
            <w:r>
              <w:rPr>
                <w:noProof/>
                <w:webHidden/>
              </w:rPr>
              <w:tab/>
            </w:r>
            <w:r>
              <w:rPr>
                <w:noProof/>
                <w:webHidden/>
              </w:rPr>
              <w:fldChar w:fldCharType="begin"/>
            </w:r>
            <w:r>
              <w:rPr>
                <w:noProof/>
                <w:webHidden/>
              </w:rPr>
              <w:instrText xml:space="preserve"> PAGEREF _Toc231811369 \h </w:instrText>
            </w:r>
            <w:r>
              <w:rPr>
                <w:noProof/>
                <w:webHidden/>
              </w:rPr>
            </w:r>
            <w:r>
              <w:rPr>
                <w:noProof/>
                <w:webHidden/>
              </w:rPr>
              <w:fldChar w:fldCharType="separate"/>
            </w:r>
            <w:r>
              <w:rPr>
                <w:noProof/>
                <w:webHidden/>
              </w:rPr>
              <w:t>27</w:t>
            </w:r>
            <w:r>
              <w:rPr>
                <w:noProof/>
                <w:webHidden/>
              </w:rPr>
              <w:fldChar w:fldCharType="end"/>
            </w:r>
          </w:hyperlink>
        </w:p>
        <w:p w14:paraId="5357D899" w14:textId="74BCBC87" w:rsidR="00AB39EF" w:rsidRDefault="00AB39EF">
          <w:r>
            <w:rPr>
              <w:b/>
              <w:bCs/>
              <w:noProof/>
            </w:rPr>
            <w:fldChar w:fldCharType="end"/>
          </w:r>
        </w:p>
      </w:sdtContent>
    </w:sdt>
    <w:p w14:paraId="4D84BC43" w14:textId="77777777" w:rsidR="00AB39EF" w:rsidRDefault="00AB39EF" w:rsidP="00AB39EF"/>
    <w:p w14:paraId="78372529" w14:textId="77777777" w:rsidR="00AB39EF" w:rsidRDefault="00AB39EF" w:rsidP="00AB39EF"/>
    <w:p w14:paraId="76999964" w14:textId="77777777" w:rsidR="00AB39EF" w:rsidRDefault="00AB39EF" w:rsidP="00AB39EF"/>
    <w:p w14:paraId="7D9E8923" w14:textId="77777777" w:rsidR="00AB39EF" w:rsidRDefault="00AB39EF" w:rsidP="00AB39EF"/>
    <w:p w14:paraId="45FFEEA3" w14:textId="77777777" w:rsidR="00AB39EF" w:rsidRDefault="00AB39EF" w:rsidP="00AB39EF"/>
    <w:p w14:paraId="2790191F" w14:textId="77777777" w:rsidR="00AB39EF" w:rsidRDefault="00AB39EF" w:rsidP="00AB39EF">
      <w:pPr>
        <w:sectPr w:rsidR="00AB39EF">
          <w:pgSz w:w="11906" w:h="16838"/>
          <w:pgMar w:top="1440" w:right="1440" w:bottom="1440" w:left="1440" w:header="708" w:footer="708" w:gutter="0"/>
          <w:cols w:space="708"/>
          <w:docGrid w:linePitch="360"/>
        </w:sectPr>
      </w:pPr>
    </w:p>
    <w:p w14:paraId="6BA87209" w14:textId="77777777" w:rsidR="00AB39EF" w:rsidRDefault="00AB39EF" w:rsidP="00AB39EF">
      <w:pPr>
        <w:pStyle w:val="Heading1"/>
      </w:pPr>
      <w:bookmarkStart w:id="1" w:name="_Toc231811332"/>
      <w:r>
        <w:lastRenderedPageBreak/>
        <w:t>ABOUT THIS APPLICATION FORM</w:t>
      </w:r>
      <w:bookmarkEnd w:id="1"/>
    </w:p>
    <w:p w14:paraId="382BA760" w14:textId="77777777" w:rsidR="00AB39EF" w:rsidRDefault="00AB39EF" w:rsidP="00AB39EF"/>
    <w:p w14:paraId="7DC0DB1F" w14:textId="77777777" w:rsidR="00AB39EF" w:rsidRDefault="00AB39EF" w:rsidP="00AB39EF">
      <w:r>
        <w:t>This form is for the purpose of making an application for a Dumping at Sea permit under the Dumping at Sea Act 1996 as amended.</w:t>
      </w:r>
    </w:p>
    <w:p w14:paraId="6AA33EE0" w14:textId="77777777" w:rsidR="00AB39EF" w:rsidRDefault="00AB39EF" w:rsidP="00AB39EF"/>
    <w:p w14:paraId="13B01914" w14:textId="267258D1" w:rsidR="00AB39EF" w:rsidRDefault="00AB39EF" w:rsidP="00AB39EF">
      <w:r>
        <w:t xml:space="preserve">The application form </w:t>
      </w:r>
      <w:r w:rsidRPr="00AB39EF">
        <w:rPr>
          <w:b/>
          <w:bCs/>
        </w:rPr>
        <w:t>must</w:t>
      </w:r>
      <w:r>
        <w:t xml:space="preserve"> be completed in accordance with the instructions and guidance provided in the Dumping at Sea Permit Application Guidance Note. The guidance note gives an overview of Dumping at Sea permitting, outlines the permit application process (including the number of copies required) and specifies the information to be submitted as part of the application. The guidance note and application form are available to download from the Licensing page of the EPA’s website at </w:t>
      </w:r>
      <w:hyperlink r:id="rId11" w:history="1">
        <w:r w:rsidRPr="008041E3">
          <w:rPr>
            <w:rStyle w:val="Hyperlink"/>
          </w:rPr>
          <w:t>www.epa.ie</w:t>
        </w:r>
      </w:hyperlink>
      <w:r>
        <w:t xml:space="preserve">. </w:t>
      </w:r>
    </w:p>
    <w:p w14:paraId="65BED7D9" w14:textId="77777777" w:rsidR="00AB39EF" w:rsidRDefault="00AB39EF" w:rsidP="00AB39EF">
      <w:r>
        <w:t xml:space="preserve"> </w:t>
      </w:r>
    </w:p>
    <w:p w14:paraId="656B99E3" w14:textId="77777777" w:rsidR="00AB39EF" w:rsidRDefault="00AB39EF" w:rsidP="00AB39EF">
      <w:r>
        <w:t xml:space="preserve">A valid application for a Dumping at Sea permit must, as a minimum, contain the information set out in the First Schedule to the Dumping at Sea Act 1996 as amended. This application form is designed to set out the relevant questions in a structured manner and not necessarily in the order presented in the First Schedule.  </w:t>
      </w:r>
      <w:proofErr w:type="gramStart"/>
      <w:r>
        <w:t>In order to</w:t>
      </w:r>
      <w:proofErr w:type="gramEnd"/>
      <w:r>
        <w:t xml:space="preserve"> help ensure a legally valid application in respect of these requirements, please complete the checklist provided in Annex 2.</w:t>
      </w:r>
    </w:p>
    <w:p w14:paraId="6BFB958B" w14:textId="77777777" w:rsidR="00AB39EF" w:rsidRDefault="00AB39EF" w:rsidP="00AB39EF"/>
    <w:p w14:paraId="2DA4EDE8" w14:textId="77777777" w:rsidR="00AB39EF" w:rsidRDefault="00AB39EF" w:rsidP="00AB39EF">
      <w:r>
        <w:t>This application form does not purport to be, and should not be considered, a legal interpretation of the provisions and requirements of the Dumping at Sea Act 1996 as amended. While every effort has been made to ensure the accuracy of the material contained in the application form, the EPA assumes no responsibility and gives no guarantee or warranty concerning the accuracy, completeness or up-to-date nature of the information provided herein and does not accept any liability whatsoever arising from any errors or omissions.</w:t>
      </w:r>
    </w:p>
    <w:p w14:paraId="2B47B33A" w14:textId="77777777" w:rsidR="00AB39EF" w:rsidRDefault="00AB39EF" w:rsidP="00AB39EF"/>
    <w:p w14:paraId="78B378A8" w14:textId="77777777" w:rsidR="00AB39EF" w:rsidRDefault="00AB39EF" w:rsidP="00AB39EF">
      <w:r>
        <w:t xml:space="preserve">Should there be any contradiction between the informational requirements set out in the application form and any clarifying explanation contained in the accompanying guidance note, then the requirements in this application form shall take precedence. </w:t>
      </w:r>
    </w:p>
    <w:p w14:paraId="1828B4E7" w14:textId="77777777" w:rsidR="00AB39EF" w:rsidRDefault="00AB39EF" w:rsidP="00AB39EF"/>
    <w:p w14:paraId="6CB0BCBC" w14:textId="77777777" w:rsidR="00AB39EF" w:rsidRDefault="00AB39EF" w:rsidP="00AB39EF">
      <w:r>
        <w:t xml:space="preserve"> </w:t>
      </w:r>
    </w:p>
    <w:p w14:paraId="55A2E19A" w14:textId="77777777" w:rsidR="00AB39EF" w:rsidRDefault="00AB39EF">
      <w:pPr>
        <w:spacing w:after="160" w:line="278" w:lineRule="auto"/>
      </w:pPr>
      <w:r>
        <w:br w:type="page"/>
      </w:r>
    </w:p>
    <w:p w14:paraId="534568B0" w14:textId="7B570D37" w:rsidR="00AB39EF" w:rsidRDefault="00AB39EF" w:rsidP="00AB39EF">
      <w:pPr>
        <w:pStyle w:val="Heading1"/>
      </w:pPr>
      <w:bookmarkStart w:id="2" w:name="_Toc231811333"/>
      <w:r>
        <w:lastRenderedPageBreak/>
        <w:t>PROCEDURES</w:t>
      </w:r>
      <w:bookmarkEnd w:id="2"/>
    </w:p>
    <w:p w14:paraId="28CE1376" w14:textId="77777777" w:rsidR="00AB39EF" w:rsidRDefault="00AB39EF" w:rsidP="00AB39EF"/>
    <w:p w14:paraId="04CD6273" w14:textId="77777777" w:rsidR="00AB39EF" w:rsidRDefault="00AB39EF" w:rsidP="00AB39EF">
      <w:r>
        <w:t xml:space="preserve">The procedure for making and processing of applications for Dumping at Sea permits is summarised below.  </w:t>
      </w:r>
    </w:p>
    <w:p w14:paraId="56467B51" w14:textId="77777777" w:rsidR="00AB39EF" w:rsidRDefault="00AB39EF" w:rsidP="00AB39EF"/>
    <w:p w14:paraId="68F5AC56" w14:textId="77777777" w:rsidR="00AB39EF" w:rsidRDefault="00AB39EF" w:rsidP="00AB39EF">
      <w:r>
        <w:t xml:space="preserve">Within 21 days after the submission of an application to the Agency the applicant must publish in a newspaper circulating in the area, a notice of the application, in accordance with Section 5A of the Dumping at Sea Act 1996 as amended.  Following publication of the </w:t>
      </w:r>
      <w:proofErr w:type="gramStart"/>
      <w:r>
        <w:t>aforementioned notice</w:t>
      </w:r>
      <w:proofErr w:type="gramEnd"/>
      <w:r>
        <w:t>, any persons who wish to do so may make a submission or comment on the permit application. The permit application and all submissions by third parties shall be put on public display in electronic format on the EPA website and be open to inspection by any person, as soon as reasonably possible by the Agency.</w:t>
      </w:r>
    </w:p>
    <w:p w14:paraId="33E15E3F" w14:textId="77777777" w:rsidR="00AB39EF" w:rsidRDefault="00AB39EF" w:rsidP="00AB39EF"/>
    <w:p w14:paraId="67E96C27" w14:textId="77777777" w:rsidR="00AB39EF" w:rsidRDefault="00AB39EF" w:rsidP="00AB39EF">
      <w:r>
        <w:t xml:space="preserve">An application for a permit must be submitted on the appropriate form (available from the Agency) with the correct fee and should contain relevant supporting documentation as attachments.   The application should be based on responses to the information requested in the form and include supporting written text and the appropriate use of tables and drawings.  Where multiple loading or dumping sites are proposed in a single application, a system of unique reference numbers should be used to denote each loading and dumping site.  These should be simple, logical, and traceable throughout the application.  </w:t>
      </w:r>
    </w:p>
    <w:p w14:paraId="00E70923" w14:textId="77777777" w:rsidR="00AB39EF" w:rsidRDefault="00AB39EF" w:rsidP="00AB39EF"/>
    <w:p w14:paraId="3A562595" w14:textId="77777777" w:rsidR="00AB39EF" w:rsidRDefault="00AB39EF" w:rsidP="00AB39EF">
      <w:r>
        <w:t xml:space="preserve">The application form is divided into </w:t>
      </w:r>
      <w:proofErr w:type="gramStart"/>
      <w:r>
        <w:t>a number of</w:t>
      </w:r>
      <w:proofErr w:type="gramEnd"/>
      <w:r>
        <w:t xml:space="preserve"> sections of related information.  The purpose of these divisions is to facilitate both the applicant and the Agency in the provision of the information and in its assessment.  </w:t>
      </w:r>
      <w:r w:rsidRPr="00AB39EF">
        <w:rPr>
          <w:b/>
          <w:bCs/>
        </w:rPr>
        <w:t>Please adhere to the format as set out in the application form and clearly number each section and associated attachments accordingly</w:t>
      </w:r>
      <w:r>
        <w:t>.  Attachments should be clearly numbered, titled and paginated and must contain the required information as set out in the application form.  Additional attachments may be included to supply any further information supporting the application.  Any references made to publications should be supported by a bibliography.</w:t>
      </w:r>
    </w:p>
    <w:p w14:paraId="15ECA2DE" w14:textId="77777777" w:rsidR="00AB39EF" w:rsidRDefault="00AB39EF" w:rsidP="00AB39EF"/>
    <w:p w14:paraId="3230E681" w14:textId="77777777" w:rsidR="00AB39EF" w:rsidRPr="00AB39EF" w:rsidRDefault="00AB39EF" w:rsidP="00AB39EF">
      <w:pPr>
        <w:rPr>
          <w:b/>
          <w:bCs/>
        </w:rPr>
      </w:pPr>
      <w:r w:rsidRPr="00AB39EF">
        <w:rPr>
          <w:b/>
          <w:bCs/>
        </w:rPr>
        <w:t xml:space="preserve">All questions must be answered.  Where information is requested in the application </w:t>
      </w:r>
      <w:proofErr w:type="gramStart"/>
      <w:r w:rsidRPr="00AB39EF">
        <w:rPr>
          <w:b/>
          <w:bCs/>
        </w:rPr>
        <w:t>form</w:t>
      </w:r>
      <w:proofErr w:type="gramEnd"/>
      <w:r w:rsidRPr="00AB39EF">
        <w:rPr>
          <w:b/>
          <w:bCs/>
        </w:rPr>
        <w:t xml:space="preserve"> which is not relevant to the particular application, the words “not applicable” should be clearly written on the form. The use of abbreviations (e.g. N.A.) or dashes should be avoided.</w:t>
      </w:r>
    </w:p>
    <w:p w14:paraId="1907C41F" w14:textId="77777777" w:rsidR="00AB39EF" w:rsidRDefault="00AB39EF" w:rsidP="00AB39EF"/>
    <w:p w14:paraId="59FBAA42" w14:textId="77777777" w:rsidR="00AB39EF" w:rsidRDefault="00AB39EF" w:rsidP="00AB39EF">
      <w:r>
        <w:t xml:space="preserve">Additional information may need to be submitted beyond that explicitly requested on this form.  The Agency may request further information if it considers that its provision is pertinent to the assessment of the application. Advice should be sought from the Agency where there is doubt about the type of information required or the level of detail.  </w:t>
      </w:r>
    </w:p>
    <w:p w14:paraId="26BF8D61" w14:textId="77777777" w:rsidR="00AB39EF" w:rsidRDefault="00AB39EF" w:rsidP="00AB39EF"/>
    <w:p w14:paraId="1D9F8F31" w14:textId="77777777" w:rsidR="00AB39EF" w:rsidRDefault="00AB39EF" w:rsidP="00AB39EF">
      <w:r>
        <w:t xml:space="preserve">Applicants should be aware that disposing of a substance or material at sea without a </w:t>
      </w:r>
      <w:proofErr w:type="gramStart"/>
      <w:r>
        <w:t>permit, or</w:t>
      </w:r>
      <w:proofErr w:type="gramEnd"/>
      <w:r>
        <w:t xml:space="preserve"> contravening the conditions of a Dumping at Sea permit, are offences under the Dumping at Sea Act 1996 as amended. Offenders are liable upon conviction to a fine or imprisonment or both. </w:t>
      </w:r>
    </w:p>
    <w:p w14:paraId="0D45132F" w14:textId="77777777" w:rsidR="00AB39EF" w:rsidRDefault="00AB39EF" w:rsidP="00AB39EF"/>
    <w:p w14:paraId="2DFDB762" w14:textId="77777777" w:rsidR="00AB39EF" w:rsidRDefault="00AB39EF" w:rsidP="00AB39EF">
      <w:r>
        <w:t> </w:t>
      </w:r>
    </w:p>
    <w:p w14:paraId="7971051D" w14:textId="77777777" w:rsidR="00AB39EF" w:rsidRDefault="00AB39EF" w:rsidP="00AB39EF">
      <w:r w:rsidRPr="00AB39EF">
        <w:rPr>
          <w:b/>
          <w:bCs/>
        </w:rPr>
        <w:t>Note</w:t>
      </w:r>
      <w:r>
        <w:t xml:space="preserve">:  </w:t>
      </w:r>
      <w:r w:rsidRPr="00AB39EF">
        <w:t>Drawings and Charts:</w:t>
      </w:r>
      <w:r>
        <w:t xml:space="preserve"> The following guidelines are included to assist applicants:</w:t>
      </w:r>
    </w:p>
    <w:p w14:paraId="7FDE138E" w14:textId="77777777" w:rsidR="00AB39EF" w:rsidRDefault="00AB39EF" w:rsidP="00AB39EF"/>
    <w:p w14:paraId="05A12FB1" w14:textId="64B5BD11" w:rsidR="00AB39EF" w:rsidRDefault="00AB39EF" w:rsidP="00AB39EF">
      <w:pPr>
        <w:pStyle w:val="ListParagraph"/>
        <w:numPr>
          <w:ilvl w:val="0"/>
          <w:numId w:val="1"/>
        </w:numPr>
      </w:pPr>
      <w:r>
        <w:t xml:space="preserve">All drawings submitted should be titled and dated. </w:t>
      </w:r>
    </w:p>
    <w:p w14:paraId="13AF4B95" w14:textId="2B231323" w:rsidR="00AB39EF" w:rsidRDefault="00AB39EF" w:rsidP="00AB39EF">
      <w:pPr>
        <w:pStyle w:val="ListParagraph"/>
        <w:numPr>
          <w:ilvl w:val="0"/>
          <w:numId w:val="1"/>
        </w:numPr>
      </w:pPr>
      <w:r>
        <w:t xml:space="preserve">All drawings should have a unique reference number and should be signed by a clearly identifiable person. </w:t>
      </w:r>
    </w:p>
    <w:p w14:paraId="46F34209" w14:textId="7BA1F702" w:rsidR="00AB39EF" w:rsidRDefault="00AB39EF" w:rsidP="00AB39EF">
      <w:pPr>
        <w:pStyle w:val="ListParagraph"/>
        <w:numPr>
          <w:ilvl w:val="0"/>
          <w:numId w:val="1"/>
        </w:numPr>
      </w:pPr>
      <w:r>
        <w:t xml:space="preserve">All drawings should indicate a scale and the direction of north. </w:t>
      </w:r>
    </w:p>
    <w:p w14:paraId="7D3921DE" w14:textId="0F8E0B01" w:rsidR="00AB39EF" w:rsidRDefault="00AB39EF" w:rsidP="00AB39EF">
      <w:pPr>
        <w:pStyle w:val="ListParagraph"/>
        <w:numPr>
          <w:ilvl w:val="0"/>
          <w:numId w:val="1"/>
        </w:numPr>
      </w:pPr>
      <w:r>
        <w:lastRenderedPageBreak/>
        <w:t>All drawings should, generally, be to a scale of between 1:20 to 1:500, depending upon the degree of detail needed to be shown. Drawings delineating the loading boundary can be to a smaller scale of between 1:1000 to 1:</w:t>
      </w:r>
      <w:proofErr w:type="gramStart"/>
      <w:r>
        <w:t>10560, but</w:t>
      </w:r>
      <w:proofErr w:type="gramEnd"/>
      <w:r>
        <w:t xml:space="preserve"> must clearly and accurately present the required level of detail.  All drawings should be A3 or less and of an appropriate scale such that they are clearly legible.</w:t>
      </w:r>
    </w:p>
    <w:p w14:paraId="13D5303F" w14:textId="220C7243" w:rsidR="00AB39EF" w:rsidRDefault="00AB39EF" w:rsidP="00AB39EF">
      <w:pPr>
        <w:pStyle w:val="ListParagraph"/>
        <w:numPr>
          <w:ilvl w:val="0"/>
          <w:numId w:val="1"/>
        </w:numPr>
      </w:pPr>
      <w:r>
        <w:t>The applicant should provide legends on all drawings and maps as appropriate.</w:t>
      </w:r>
    </w:p>
    <w:p w14:paraId="74A89841" w14:textId="4CFC0822" w:rsidR="00AB39EF" w:rsidRDefault="00AB39EF" w:rsidP="00AB39EF">
      <w:pPr>
        <w:pStyle w:val="ListParagraph"/>
        <w:numPr>
          <w:ilvl w:val="0"/>
          <w:numId w:val="1"/>
        </w:numPr>
      </w:pPr>
      <w:r>
        <w:t>In exceptional circumstances, where A3 is considered inadequate, a larger size may be requested by the Agency.</w:t>
      </w:r>
    </w:p>
    <w:p w14:paraId="02E5FEBC" w14:textId="77777777" w:rsidR="00AB39EF" w:rsidRDefault="00AB39EF" w:rsidP="00AB39EF"/>
    <w:p w14:paraId="218DD3B5" w14:textId="77777777" w:rsidR="00AB39EF" w:rsidRDefault="00AB39EF" w:rsidP="00AB39EF">
      <w:r>
        <w:t xml:space="preserve">A signed original and 1 additional hardcopy of the application and accompanying documents/particulars in hardcopy format plus 2 copies of all files in electronic searchable PDF format on </w:t>
      </w:r>
      <w:proofErr w:type="spellStart"/>
      <w:r>
        <w:t>CD-Rom</w:t>
      </w:r>
      <w:proofErr w:type="spellEnd"/>
      <w:r>
        <w:t xml:space="preserve"> (</w:t>
      </w:r>
      <w:proofErr w:type="spellStart"/>
      <w:r>
        <w:t>OCR’d</w:t>
      </w:r>
      <w:proofErr w:type="spellEnd"/>
      <w:r>
        <w:t>) or other format agreeable to the Agency shall be submitted to the headquarters of the Agency.</w:t>
      </w:r>
    </w:p>
    <w:p w14:paraId="58FF8398" w14:textId="77777777" w:rsidR="00AB39EF" w:rsidRDefault="00AB39EF" w:rsidP="00AB39EF"/>
    <w:p w14:paraId="050FC889" w14:textId="77777777" w:rsidR="00AB39EF" w:rsidRPr="00AB39EF" w:rsidRDefault="00AB39EF" w:rsidP="00AB39EF">
      <w:pPr>
        <w:rPr>
          <w:b/>
          <w:bCs/>
        </w:rPr>
      </w:pPr>
      <w:r w:rsidRPr="00AB39EF">
        <w:rPr>
          <w:b/>
          <w:bCs/>
        </w:rPr>
        <w:t xml:space="preserve">It should be noted that it will not be possible to process or determine the application until the required documents have been provided in sufficient detail and to a satisfactory standard. </w:t>
      </w:r>
    </w:p>
    <w:p w14:paraId="498CE019" w14:textId="77777777" w:rsidR="00AB39EF" w:rsidRDefault="00AB39EF" w:rsidP="00AB39EF">
      <w:r>
        <w:t xml:space="preserve"> </w:t>
      </w:r>
    </w:p>
    <w:p w14:paraId="5B6FB558" w14:textId="77777777" w:rsidR="00AB39EF" w:rsidRDefault="00AB39EF">
      <w:pPr>
        <w:spacing w:after="160" w:line="278" w:lineRule="auto"/>
      </w:pPr>
      <w:r>
        <w:br w:type="page"/>
      </w:r>
    </w:p>
    <w:p w14:paraId="3C7DFEFE" w14:textId="13AC7E23" w:rsidR="00AB39EF" w:rsidRDefault="00AB39EF" w:rsidP="00AB39EF">
      <w:pPr>
        <w:pStyle w:val="Heading1"/>
      </w:pPr>
      <w:bookmarkStart w:id="3" w:name="_Toc231811334"/>
      <w:r>
        <w:lastRenderedPageBreak/>
        <w:t>SECTION A:</w:t>
      </w:r>
      <w:r>
        <w:tab/>
        <w:t>GENERAL</w:t>
      </w:r>
      <w:bookmarkEnd w:id="3"/>
    </w:p>
    <w:p w14:paraId="48AC1CEE" w14:textId="77777777" w:rsidR="00AB39EF" w:rsidRDefault="00AB39EF" w:rsidP="00AB39EF"/>
    <w:p w14:paraId="0DDEBB51" w14:textId="77777777" w:rsidR="00AB39EF" w:rsidRDefault="00AB39EF" w:rsidP="00AB39EF">
      <w:r>
        <w:t xml:space="preserve">Advice on completing this section is provided in the “Application Guidance Note”.  </w:t>
      </w:r>
    </w:p>
    <w:p w14:paraId="74656DAD" w14:textId="77777777" w:rsidR="00AB39EF" w:rsidRDefault="00AB39EF" w:rsidP="00AB39EF"/>
    <w:p w14:paraId="34C4D8A2" w14:textId="77777777" w:rsidR="00AB39EF" w:rsidRDefault="00AB39EF" w:rsidP="00AB39EF">
      <w:pPr>
        <w:pStyle w:val="Heading2"/>
      </w:pPr>
      <w:bookmarkStart w:id="4" w:name="_Toc231811335"/>
      <w:r>
        <w:t>A.1</w:t>
      </w:r>
      <w:r>
        <w:tab/>
        <w:t>Applicant’s Details</w:t>
      </w:r>
      <w:bookmarkEnd w:id="4"/>
    </w:p>
    <w:p w14:paraId="7EB7A041" w14:textId="77777777" w:rsidR="00AB39EF" w:rsidRDefault="00AB39EF" w:rsidP="00AB39EF"/>
    <w:p w14:paraId="658BE2E9" w14:textId="77777777" w:rsidR="00AB39EF" w:rsidRDefault="00AB39EF" w:rsidP="00AB39EF">
      <w:pPr>
        <w:pStyle w:val="Subtitle"/>
      </w:pPr>
      <w:r>
        <w:t xml:space="preserve">Name and Address for Correspondence </w:t>
      </w:r>
    </w:p>
    <w:p w14:paraId="4F90F05B" w14:textId="77777777" w:rsidR="00AB39EF" w:rsidRPr="00AB39EF" w:rsidRDefault="00AB39EF" w:rsidP="00AB39EF"/>
    <w:p w14:paraId="428CE3E1" w14:textId="77777777" w:rsidR="00AB39EF" w:rsidRDefault="00AB39EF" w:rsidP="00AB39EF">
      <w:r>
        <w:t>Only application documentation submitted by the applicant and by the nominated person will be deemed to have come from the applicant.</w:t>
      </w:r>
    </w:p>
    <w:p w14:paraId="6C4F83EE" w14:textId="77777777" w:rsidR="00AB39EF" w:rsidRDefault="00AB39EF" w:rsidP="00AB39EF"/>
    <w:tbl>
      <w:tblPr>
        <w:tblStyle w:val="TableGrid"/>
        <w:tblW w:w="0" w:type="auto"/>
        <w:tblLook w:val="04A0" w:firstRow="1" w:lastRow="0" w:firstColumn="1" w:lastColumn="0" w:noHBand="0" w:noVBand="1"/>
      </w:tblPr>
      <w:tblGrid>
        <w:gridCol w:w="1735"/>
        <w:gridCol w:w="7049"/>
      </w:tblGrid>
      <w:tr w:rsidR="00AB39EF" w14:paraId="307D2BD1" w14:textId="77777777" w:rsidTr="00AB39EF">
        <w:tc>
          <w:tcPr>
            <w:tcW w:w="1735" w:type="dxa"/>
            <w:shd w:val="clear" w:color="auto" w:fill="F2F2F2" w:themeFill="background1" w:themeFillShade="F2"/>
          </w:tcPr>
          <w:p w14:paraId="17416663" w14:textId="79C4DC12" w:rsidR="00AB39EF" w:rsidRPr="00AB39EF" w:rsidRDefault="00AB39EF" w:rsidP="00AB39EF">
            <w:pPr>
              <w:spacing w:before="120" w:after="120"/>
              <w:rPr>
                <w:b/>
                <w:bCs/>
              </w:rPr>
            </w:pPr>
            <w:r w:rsidRPr="00AB39EF">
              <w:rPr>
                <w:b/>
                <w:bCs/>
              </w:rPr>
              <w:t>Company Name</w:t>
            </w:r>
          </w:p>
        </w:tc>
        <w:tc>
          <w:tcPr>
            <w:tcW w:w="7049" w:type="dxa"/>
          </w:tcPr>
          <w:p w14:paraId="4301A0A8" w14:textId="77777777" w:rsidR="00AB39EF" w:rsidRDefault="00AB39EF" w:rsidP="00AB39EF">
            <w:pPr>
              <w:spacing w:before="120" w:after="120"/>
            </w:pPr>
          </w:p>
        </w:tc>
      </w:tr>
      <w:tr w:rsidR="00AB39EF" w14:paraId="6676E356" w14:textId="77777777" w:rsidTr="00AB39EF">
        <w:tc>
          <w:tcPr>
            <w:tcW w:w="1735" w:type="dxa"/>
            <w:shd w:val="clear" w:color="auto" w:fill="F2F2F2" w:themeFill="background1" w:themeFillShade="F2"/>
          </w:tcPr>
          <w:p w14:paraId="4D06C226" w14:textId="643D694A" w:rsidR="00AB39EF" w:rsidRPr="00AB39EF" w:rsidRDefault="00AB39EF" w:rsidP="00AB39EF">
            <w:pPr>
              <w:spacing w:before="120" w:after="120"/>
              <w:rPr>
                <w:b/>
                <w:bCs/>
              </w:rPr>
            </w:pPr>
            <w:r w:rsidRPr="00AB39EF">
              <w:rPr>
                <w:b/>
                <w:bCs/>
              </w:rPr>
              <w:t>C.R.O</w:t>
            </w:r>
            <w:r>
              <w:rPr>
                <w:rStyle w:val="FootnoteReference"/>
                <w:b/>
                <w:bCs/>
              </w:rPr>
              <w:footnoteReference w:id="1"/>
            </w:r>
            <w:r w:rsidRPr="00AB39EF">
              <w:rPr>
                <w:b/>
                <w:bCs/>
              </w:rPr>
              <w:t xml:space="preserve"> Number</w:t>
            </w:r>
          </w:p>
        </w:tc>
        <w:tc>
          <w:tcPr>
            <w:tcW w:w="7049" w:type="dxa"/>
          </w:tcPr>
          <w:p w14:paraId="175301C0" w14:textId="77777777" w:rsidR="00AB39EF" w:rsidRDefault="00AB39EF" w:rsidP="00AB39EF">
            <w:pPr>
              <w:spacing w:before="120" w:after="120"/>
            </w:pPr>
          </w:p>
        </w:tc>
      </w:tr>
      <w:tr w:rsidR="00AB39EF" w14:paraId="38D58E38" w14:textId="77777777" w:rsidTr="00AB39EF">
        <w:tc>
          <w:tcPr>
            <w:tcW w:w="1735" w:type="dxa"/>
            <w:shd w:val="clear" w:color="auto" w:fill="F2F2F2" w:themeFill="background1" w:themeFillShade="F2"/>
          </w:tcPr>
          <w:p w14:paraId="79FC4A1B" w14:textId="55DDAB5F" w:rsidR="00AB39EF" w:rsidRPr="00AB39EF" w:rsidRDefault="00AB39EF" w:rsidP="00AB39EF">
            <w:pPr>
              <w:spacing w:before="120" w:after="120"/>
              <w:rPr>
                <w:b/>
                <w:bCs/>
              </w:rPr>
            </w:pPr>
            <w:r w:rsidRPr="00AB39EF">
              <w:rPr>
                <w:b/>
                <w:bCs/>
              </w:rPr>
              <w:t>Address</w:t>
            </w:r>
          </w:p>
        </w:tc>
        <w:tc>
          <w:tcPr>
            <w:tcW w:w="7049" w:type="dxa"/>
          </w:tcPr>
          <w:p w14:paraId="5EB3F547" w14:textId="77777777" w:rsidR="00AB39EF" w:rsidRDefault="00AB39EF" w:rsidP="00AB39EF">
            <w:pPr>
              <w:spacing w:before="120" w:after="120"/>
            </w:pPr>
          </w:p>
        </w:tc>
      </w:tr>
      <w:tr w:rsidR="00AB39EF" w14:paraId="62CE6F03" w14:textId="77777777" w:rsidTr="00AB39EF">
        <w:tc>
          <w:tcPr>
            <w:tcW w:w="1735" w:type="dxa"/>
            <w:shd w:val="clear" w:color="auto" w:fill="F2F2F2" w:themeFill="background1" w:themeFillShade="F2"/>
          </w:tcPr>
          <w:p w14:paraId="73BDC39F" w14:textId="3FDE07BB" w:rsidR="00AB39EF" w:rsidRPr="00AB39EF" w:rsidRDefault="00AB39EF" w:rsidP="00AB39EF">
            <w:pPr>
              <w:spacing w:before="120" w:after="120"/>
              <w:rPr>
                <w:b/>
                <w:bCs/>
              </w:rPr>
            </w:pPr>
            <w:r w:rsidRPr="00AB39EF">
              <w:rPr>
                <w:b/>
                <w:bCs/>
              </w:rPr>
              <w:t>Telephone</w:t>
            </w:r>
          </w:p>
        </w:tc>
        <w:tc>
          <w:tcPr>
            <w:tcW w:w="7049" w:type="dxa"/>
          </w:tcPr>
          <w:p w14:paraId="52069D54" w14:textId="77777777" w:rsidR="00AB39EF" w:rsidRDefault="00AB39EF" w:rsidP="00AB39EF">
            <w:pPr>
              <w:spacing w:before="120" w:after="120"/>
            </w:pPr>
          </w:p>
        </w:tc>
      </w:tr>
      <w:tr w:rsidR="00AB39EF" w14:paraId="15E27666" w14:textId="77777777" w:rsidTr="00AB39EF">
        <w:tc>
          <w:tcPr>
            <w:tcW w:w="1735" w:type="dxa"/>
            <w:shd w:val="clear" w:color="auto" w:fill="F2F2F2" w:themeFill="background1" w:themeFillShade="F2"/>
          </w:tcPr>
          <w:p w14:paraId="2485BB94" w14:textId="63DB3C94" w:rsidR="00AB39EF" w:rsidRPr="00AB39EF" w:rsidRDefault="00AB39EF" w:rsidP="00AB39EF">
            <w:pPr>
              <w:spacing w:before="120" w:after="120"/>
              <w:rPr>
                <w:b/>
                <w:bCs/>
              </w:rPr>
            </w:pPr>
            <w:r w:rsidRPr="00AB39EF">
              <w:rPr>
                <w:b/>
                <w:bCs/>
              </w:rPr>
              <w:t>Fax</w:t>
            </w:r>
          </w:p>
        </w:tc>
        <w:tc>
          <w:tcPr>
            <w:tcW w:w="7049" w:type="dxa"/>
          </w:tcPr>
          <w:p w14:paraId="3979EF6A" w14:textId="77777777" w:rsidR="00AB39EF" w:rsidRDefault="00AB39EF" w:rsidP="00AB39EF">
            <w:pPr>
              <w:spacing w:before="120" w:after="120"/>
            </w:pPr>
          </w:p>
        </w:tc>
      </w:tr>
      <w:tr w:rsidR="00AB39EF" w14:paraId="4BAE3CD1" w14:textId="77777777" w:rsidTr="00AB39EF">
        <w:tc>
          <w:tcPr>
            <w:tcW w:w="1735" w:type="dxa"/>
            <w:shd w:val="clear" w:color="auto" w:fill="F2F2F2" w:themeFill="background1" w:themeFillShade="F2"/>
          </w:tcPr>
          <w:p w14:paraId="2BE4E612" w14:textId="514DCC4D" w:rsidR="00AB39EF" w:rsidRPr="00AB39EF" w:rsidRDefault="00AB39EF" w:rsidP="00AB39EF">
            <w:pPr>
              <w:spacing w:before="120" w:after="120"/>
              <w:rPr>
                <w:b/>
                <w:bCs/>
              </w:rPr>
            </w:pPr>
            <w:r w:rsidRPr="00AB39EF">
              <w:rPr>
                <w:b/>
                <w:bCs/>
              </w:rPr>
              <w:t>Email</w:t>
            </w:r>
          </w:p>
        </w:tc>
        <w:tc>
          <w:tcPr>
            <w:tcW w:w="7049" w:type="dxa"/>
          </w:tcPr>
          <w:p w14:paraId="075B112A" w14:textId="77777777" w:rsidR="00AB39EF" w:rsidRDefault="00AB39EF" w:rsidP="00AB39EF">
            <w:pPr>
              <w:spacing w:before="120" w:after="120"/>
            </w:pPr>
          </w:p>
        </w:tc>
      </w:tr>
    </w:tbl>
    <w:p w14:paraId="25901591" w14:textId="77777777" w:rsidR="00AB39EF" w:rsidRDefault="00AB39EF" w:rsidP="00AB39EF"/>
    <w:p w14:paraId="1856E4C2" w14:textId="77777777" w:rsidR="00AB39EF" w:rsidRDefault="00AB39EF" w:rsidP="00AB39EF">
      <w:pPr>
        <w:pStyle w:val="Subtitle"/>
      </w:pPr>
      <w:r>
        <w:t>Nominated Contact Person</w:t>
      </w:r>
    </w:p>
    <w:p w14:paraId="6DBC713F" w14:textId="6478883E" w:rsidR="00AB39EF" w:rsidRDefault="00AB39EF" w:rsidP="00AB39EF"/>
    <w:tbl>
      <w:tblPr>
        <w:tblStyle w:val="TableGrid"/>
        <w:tblW w:w="0" w:type="auto"/>
        <w:tblLook w:val="04A0" w:firstRow="1" w:lastRow="0" w:firstColumn="1" w:lastColumn="0" w:noHBand="0" w:noVBand="1"/>
      </w:tblPr>
      <w:tblGrid>
        <w:gridCol w:w="1735"/>
        <w:gridCol w:w="7049"/>
      </w:tblGrid>
      <w:tr w:rsidR="00AB39EF" w14:paraId="361AF270" w14:textId="77777777" w:rsidTr="009F50FE">
        <w:tc>
          <w:tcPr>
            <w:tcW w:w="1735" w:type="dxa"/>
            <w:shd w:val="clear" w:color="auto" w:fill="F2F2F2" w:themeFill="background1" w:themeFillShade="F2"/>
          </w:tcPr>
          <w:p w14:paraId="6DF9C35F" w14:textId="0158595D" w:rsidR="00AB39EF" w:rsidRPr="00AB39EF" w:rsidRDefault="00AB39EF" w:rsidP="009F50FE">
            <w:pPr>
              <w:spacing w:before="120" w:after="120"/>
              <w:rPr>
                <w:b/>
                <w:bCs/>
              </w:rPr>
            </w:pPr>
            <w:r>
              <w:rPr>
                <w:b/>
                <w:bCs/>
              </w:rPr>
              <w:t>Name</w:t>
            </w:r>
            <w:r>
              <w:t>*</w:t>
            </w:r>
          </w:p>
        </w:tc>
        <w:tc>
          <w:tcPr>
            <w:tcW w:w="7049" w:type="dxa"/>
          </w:tcPr>
          <w:p w14:paraId="21C8F991" w14:textId="77777777" w:rsidR="00AB39EF" w:rsidRDefault="00AB39EF" w:rsidP="009F50FE">
            <w:pPr>
              <w:spacing w:before="120" w:after="120"/>
            </w:pPr>
          </w:p>
        </w:tc>
      </w:tr>
      <w:tr w:rsidR="00AB39EF" w14:paraId="141F0CBB" w14:textId="77777777" w:rsidTr="009F50FE">
        <w:tc>
          <w:tcPr>
            <w:tcW w:w="1735" w:type="dxa"/>
            <w:shd w:val="clear" w:color="auto" w:fill="F2F2F2" w:themeFill="background1" w:themeFillShade="F2"/>
          </w:tcPr>
          <w:p w14:paraId="42D38675" w14:textId="60767305" w:rsidR="00AB39EF" w:rsidRPr="00AB39EF" w:rsidRDefault="00AB39EF" w:rsidP="009F50FE">
            <w:pPr>
              <w:spacing w:before="120" w:after="120"/>
              <w:rPr>
                <w:b/>
                <w:bCs/>
              </w:rPr>
            </w:pPr>
            <w:r>
              <w:rPr>
                <w:b/>
                <w:bCs/>
              </w:rPr>
              <w:t>Company Name</w:t>
            </w:r>
          </w:p>
        </w:tc>
        <w:tc>
          <w:tcPr>
            <w:tcW w:w="7049" w:type="dxa"/>
          </w:tcPr>
          <w:p w14:paraId="47DA1331" w14:textId="77777777" w:rsidR="00AB39EF" w:rsidRDefault="00AB39EF" w:rsidP="009F50FE">
            <w:pPr>
              <w:spacing w:before="120" w:after="120"/>
            </w:pPr>
          </w:p>
        </w:tc>
      </w:tr>
      <w:tr w:rsidR="00AB39EF" w14:paraId="78CF068F" w14:textId="77777777" w:rsidTr="009F50FE">
        <w:tc>
          <w:tcPr>
            <w:tcW w:w="1735" w:type="dxa"/>
            <w:shd w:val="clear" w:color="auto" w:fill="F2F2F2" w:themeFill="background1" w:themeFillShade="F2"/>
          </w:tcPr>
          <w:p w14:paraId="063811D1" w14:textId="128450A8" w:rsidR="00AB39EF" w:rsidRPr="00AB39EF" w:rsidRDefault="00AB39EF" w:rsidP="009F50FE">
            <w:pPr>
              <w:spacing w:before="120" w:after="120"/>
              <w:rPr>
                <w:b/>
                <w:bCs/>
              </w:rPr>
            </w:pPr>
            <w:r>
              <w:rPr>
                <w:b/>
                <w:bCs/>
              </w:rPr>
              <w:t>Address</w:t>
            </w:r>
          </w:p>
        </w:tc>
        <w:tc>
          <w:tcPr>
            <w:tcW w:w="7049" w:type="dxa"/>
          </w:tcPr>
          <w:p w14:paraId="30103506" w14:textId="77777777" w:rsidR="00AB39EF" w:rsidRDefault="00AB39EF" w:rsidP="009F50FE">
            <w:pPr>
              <w:spacing w:before="120" w:after="120"/>
            </w:pPr>
          </w:p>
        </w:tc>
      </w:tr>
      <w:tr w:rsidR="00AB39EF" w14:paraId="723257B3" w14:textId="77777777" w:rsidTr="009F50FE">
        <w:tc>
          <w:tcPr>
            <w:tcW w:w="1735" w:type="dxa"/>
            <w:shd w:val="clear" w:color="auto" w:fill="F2F2F2" w:themeFill="background1" w:themeFillShade="F2"/>
          </w:tcPr>
          <w:p w14:paraId="393BA4EB" w14:textId="77777777" w:rsidR="00AB39EF" w:rsidRPr="00AB39EF" w:rsidRDefault="00AB39EF" w:rsidP="009F50FE">
            <w:pPr>
              <w:spacing w:before="120" w:after="120"/>
              <w:rPr>
                <w:b/>
                <w:bCs/>
              </w:rPr>
            </w:pPr>
            <w:r w:rsidRPr="00AB39EF">
              <w:rPr>
                <w:b/>
                <w:bCs/>
              </w:rPr>
              <w:t>Telephone</w:t>
            </w:r>
          </w:p>
        </w:tc>
        <w:tc>
          <w:tcPr>
            <w:tcW w:w="7049" w:type="dxa"/>
          </w:tcPr>
          <w:p w14:paraId="4032A6B6" w14:textId="77777777" w:rsidR="00AB39EF" w:rsidRDefault="00AB39EF" w:rsidP="009F50FE">
            <w:pPr>
              <w:spacing w:before="120" w:after="120"/>
            </w:pPr>
          </w:p>
        </w:tc>
      </w:tr>
      <w:tr w:rsidR="00AB39EF" w14:paraId="40799D09" w14:textId="77777777" w:rsidTr="009F50FE">
        <w:tc>
          <w:tcPr>
            <w:tcW w:w="1735" w:type="dxa"/>
            <w:shd w:val="clear" w:color="auto" w:fill="F2F2F2" w:themeFill="background1" w:themeFillShade="F2"/>
          </w:tcPr>
          <w:p w14:paraId="105B6817" w14:textId="77777777" w:rsidR="00AB39EF" w:rsidRPr="00AB39EF" w:rsidRDefault="00AB39EF" w:rsidP="009F50FE">
            <w:pPr>
              <w:spacing w:before="120" w:after="120"/>
              <w:rPr>
                <w:b/>
                <w:bCs/>
              </w:rPr>
            </w:pPr>
            <w:r w:rsidRPr="00AB39EF">
              <w:rPr>
                <w:b/>
                <w:bCs/>
              </w:rPr>
              <w:t>Fax</w:t>
            </w:r>
          </w:p>
        </w:tc>
        <w:tc>
          <w:tcPr>
            <w:tcW w:w="7049" w:type="dxa"/>
          </w:tcPr>
          <w:p w14:paraId="1DB4E9CA" w14:textId="77777777" w:rsidR="00AB39EF" w:rsidRDefault="00AB39EF" w:rsidP="009F50FE">
            <w:pPr>
              <w:spacing w:before="120" w:after="120"/>
            </w:pPr>
          </w:p>
        </w:tc>
      </w:tr>
      <w:tr w:rsidR="00AB39EF" w14:paraId="63EDBEAA" w14:textId="77777777" w:rsidTr="009F50FE">
        <w:tc>
          <w:tcPr>
            <w:tcW w:w="1735" w:type="dxa"/>
            <w:shd w:val="clear" w:color="auto" w:fill="F2F2F2" w:themeFill="background1" w:themeFillShade="F2"/>
          </w:tcPr>
          <w:p w14:paraId="148A3405" w14:textId="77777777" w:rsidR="00AB39EF" w:rsidRPr="00AB39EF" w:rsidRDefault="00AB39EF" w:rsidP="009F50FE">
            <w:pPr>
              <w:spacing w:before="120" w:after="120"/>
              <w:rPr>
                <w:b/>
                <w:bCs/>
              </w:rPr>
            </w:pPr>
            <w:r w:rsidRPr="00AB39EF">
              <w:rPr>
                <w:b/>
                <w:bCs/>
              </w:rPr>
              <w:t>Email</w:t>
            </w:r>
          </w:p>
        </w:tc>
        <w:tc>
          <w:tcPr>
            <w:tcW w:w="7049" w:type="dxa"/>
          </w:tcPr>
          <w:p w14:paraId="14FA5DD0" w14:textId="77777777" w:rsidR="00AB39EF" w:rsidRDefault="00AB39EF" w:rsidP="009F50FE">
            <w:pPr>
              <w:spacing w:before="120" w:after="120"/>
            </w:pPr>
          </w:p>
        </w:tc>
      </w:tr>
    </w:tbl>
    <w:p w14:paraId="13DE6F7B" w14:textId="3A2B535B" w:rsidR="00AB39EF" w:rsidRDefault="00AB39EF" w:rsidP="00AB39EF">
      <w:r>
        <w:t xml:space="preserve"> </w:t>
      </w:r>
    </w:p>
    <w:p w14:paraId="3AC0BDC8" w14:textId="57678A23" w:rsidR="00AB39EF" w:rsidRDefault="00AB39EF" w:rsidP="00AB39EF">
      <w:r w:rsidRPr="00AB39EF">
        <w:rPr>
          <w:b/>
          <w:bCs/>
        </w:rPr>
        <w:t>*</w:t>
      </w:r>
      <w:r>
        <w:t xml:space="preserve">This should be the name of a person nominated by the applicant for the purposes of the application. This person may be a company employee or a suitably qualified external consultant. </w:t>
      </w:r>
    </w:p>
    <w:p w14:paraId="76FD462C" w14:textId="77777777" w:rsidR="00AB39EF" w:rsidRDefault="00AB39EF" w:rsidP="00AB39EF"/>
    <w:p w14:paraId="5479C77B" w14:textId="77777777" w:rsidR="00AB39EF" w:rsidRDefault="00AB39EF">
      <w:pPr>
        <w:spacing w:after="160" w:line="278" w:lineRule="auto"/>
        <w:rPr>
          <w:rFonts w:eastAsiaTheme="majorEastAsia" w:cstheme="majorBidi"/>
          <w:b/>
          <w:sz w:val="44"/>
          <w:szCs w:val="26"/>
        </w:rPr>
      </w:pPr>
      <w:r>
        <w:br w:type="page"/>
      </w:r>
    </w:p>
    <w:p w14:paraId="0515EBD0" w14:textId="5EE6AAD3" w:rsidR="00AB39EF" w:rsidRDefault="00AB39EF" w:rsidP="00AB39EF">
      <w:pPr>
        <w:pStyle w:val="Heading2"/>
      </w:pPr>
      <w:bookmarkStart w:id="5" w:name="_Toc231811336"/>
      <w:r>
        <w:lastRenderedPageBreak/>
        <w:t>A.2 Planning Authority and/or Public Authority</w:t>
      </w:r>
      <w:bookmarkEnd w:id="5"/>
      <w:r>
        <w:tab/>
      </w:r>
    </w:p>
    <w:p w14:paraId="31134CDB" w14:textId="77777777" w:rsidR="00AB39EF" w:rsidRDefault="00AB39EF" w:rsidP="00AB39EF"/>
    <w:p w14:paraId="350449A7" w14:textId="4C7837F6" w:rsidR="00AB39EF" w:rsidRDefault="00AB39EF" w:rsidP="00AB39EF">
      <w:r>
        <w:t>Planning Permission relating to the loading works which is the subject of this application: (tick as appropriate):</w:t>
      </w:r>
    </w:p>
    <w:p w14:paraId="336BB47C" w14:textId="77777777" w:rsidR="00AB39EF" w:rsidRDefault="00AB39EF" w:rsidP="00AB39EF"/>
    <w:tbl>
      <w:tblPr>
        <w:tblStyle w:val="TableGrid"/>
        <w:tblW w:w="0" w:type="auto"/>
        <w:tblLook w:val="04A0" w:firstRow="1" w:lastRow="0" w:firstColumn="1" w:lastColumn="0" w:noHBand="0" w:noVBand="1"/>
      </w:tblPr>
      <w:tblGrid>
        <w:gridCol w:w="3256"/>
        <w:gridCol w:w="1252"/>
        <w:gridCol w:w="3284"/>
        <w:gridCol w:w="1224"/>
      </w:tblGrid>
      <w:tr w:rsidR="00AB39EF" w14:paraId="47A1A695" w14:textId="77777777" w:rsidTr="00AB39EF">
        <w:tc>
          <w:tcPr>
            <w:tcW w:w="3256" w:type="dxa"/>
            <w:shd w:val="clear" w:color="auto" w:fill="F2F2F2" w:themeFill="background1" w:themeFillShade="F2"/>
          </w:tcPr>
          <w:p w14:paraId="6882CBF6" w14:textId="0CAE1CD7" w:rsidR="00AB39EF" w:rsidRPr="00AB39EF" w:rsidRDefault="00AB39EF" w:rsidP="00AB39EF">
            <w:pPr>
              <w:spacing w:before="120" w:after="120"/>
              <w:rPr>
                <w:b/>
                <w:bCs/>
              </w:rPr>
            </w:pPr>
            <w:r w:rsidRPr="00AB39EF">
              <w:rPr>
                <w:b/>
                <w:bCs/>
              </w:rPr>
              <w:t>has been obtained</w:t>
            </w:r>
          </w:p>
        </w:tc>
        <w:tc>
          <w:tcPr>
            <w:tcW w:w="1252" w:type="dxa"/>
          </w:tcPr>
          <w:p w14:paraId="7CD77D8C" w14:textId="77777777" w:rsidR="00AB39EF" w:rsidRDefault="00AB39EF" w:rsidP="00AB39EF">
            <w:pPr>
              <w:spacing w:before="120" w:after="120"/>
            </w:pPr>
          </w:p>
        </w:tc>
        <w:tc>
          <w:tcPr>
            <w:tcW w:w="3284" w:type="dxa"/>
            <w:shd w:val="clear" w:color="auto" w:fill="F2F2F2" w:themeFill="background1" w:themeFillShade="F2"/>
          </w:tcPr>
          <w:p w14:paraId="71F85440" w14:textId="62F8A965" w:rsidR="00AB39EF" w:rsidRPr="00AB39EF" w:rsidRDefault="00AB39EF" w:rsidP="00AB39EF">
            <w:pPr>
              <w:spacing w:before="120" w:after="120"/>
              <w:rPr>
                <w:b/>
                <w:bCs/>
              </w:rPr>
            </w:pPr>
            <w:r w:rsidRPr="00AB39EF">
              <w:rPr>
                <w:b/>
                <w:bCs/>
              </w:rPr>
              <w:t>is being processed</w:t>
            </w:r>
          </w:p>
        </w:tc>
        <w:tc>
          <w:tcPr>
            <w:tcW w:w="1224" w:type="dxa"/>
          </w:tcPr>
          <w:p w14:paraId="5EC506C5" w14:textId="77777777" w:rsidR="00AB39EF" w:rsidRDefault="00AB39EF" w:rsidP="00AB39EF">
            <w:pPr>
              <w:spacing w:before="120" w:after="120"/>
            </w:pPr>
          </w:p>
        </w:tc>
      </w:tr>
      <w:tr w:rsidR="00AB39EF" w14:paraId="5CAC0ED9" w14:textId="77777777" w:rsidTr="00AB39EF">
        <w:tc>
          <w:tcPr>
            <w:tcW w:w="3256" w:type="dxa"/>
            <w:shd w:val="clear" w:color="auto" w:fill="F2F2F2" w:themeFill="background1" w:themeFillShade="F2"/>
          </w:tcPr>
          <w:p w14:paraId="1F807500" w14:textId="665954CB" w:rsidR="00AB39EF" w:rsidRPr="00AB39EF" w:rsidRDefault="00AB39EF" w:rsidP="00AB39EF">
            <w:pPr>
              <w:spacing w:before="120" w:after="120"/>
              <w:rPr>
                <w:b/>
                <w:bCs/>
              </w:rPr>
            </w:pPr>
            <w:r w:rsidRPr="00AB39EF">
              <w:rPr>
                <w:b/>
                <w:bCs/>
              </w:rPr>
              <w:t>is not yet applied for</w:t>
            </w:r>
          </w:p>
        </w:tc>
        <w:tc>
          <w:tcPr>
            <w:tcW w:w="1252" w:type="dxa"/>
          </w:tcPr>
          <w:p w14:paraId="1E1556CC" w14:textId="77777777" w:rsidR="00AB39EF" w:rsidRDefault="00AB39EF" w:rsidP="00AB39EF">
            <w:pPr>
              <w:spacing w:before="120" w:after="120"/>
            </w:pPr>
          </w:p>
        </w:tc>
        <w:tc>
          <w:tcPr>
            <w:tcW w:w="3284" w:type="dxa"/>
            <w:shd w:val="clear" w:color="auto" w:fill="F2F2F2" w:themeFill="background1" w:themeFillShade="F2"/>
          </w:tcPr>
          <w:p w14:paraId="33AF82C3" w14:textId="788782A5" w:rsidR="00AB39EF" w:rsidRPr="00AB39EF" w:rsidRDefault="00AB39EF" w:rsidP="00AB39EF">
            <w:pPr>
              <w:spacing w:before="120" w:after="120"/>
              <w:rPr>
                <w:b/>
                <w:bCs/>
              </w:rPr>
            </w:pPr>
            <w:r w:rsidRPr="00AB39EF">
              <w:rPr>
                <w:b/>
                <w:bCs/>
              </w:rPr>
              <w:t>is not required</w:t>
            </w:r>
          </w:p>
        </w:tc>
        <w:tc>
          <w:tcPr>
            <w:tcW w:w="1224" w:type="dxa"/>
          </w:tcPr>
          <w:p w14:paraId="6F384496" w14:textId="77777777" w:rsidR="00AB39EF" w:rsidRDefault="00AB39EF" w:rsidP="00AB39EF">
            <w:pPr>
              <w:spacing w:before="120" w:after="120"/>
            </w:pPr>
          </w:p>
        </w:tc>
      </w:tr>
    </w:tbl>
    <w:p w14:paraId="68CDE5CB" w14:textId="77777777" w:rsidR="00AB39EF" w:rsidRDefault="00AB39EF" w:rsidP="00AB39EF"/>
    <w:tbl>
      <w:tblPr>
        <w:tblStyle w:val="TableGrid"/>
        <w:tblW w:w="0" w:type="auto"/>
        <w:tblLook w:val="04A0" w:firstRow="1" w:lastRow="0" w:firstColumn="1" w:lastColumn="0" w:noHBand="0" w:noVBand="1"/>
      </w:tblPr>
      <w:tblGrid>
        <w:gridCol w:w="3964"/>
        <w:gridCol w:w="5052"/>
      </w:tblGrid>
      <w:tr w:rsidR="00AB39EF" w14:paraId="6AE66725" w14:textId="77777777" w:rsidTr="00AB39EF">
        <w:tc>
          <w:tcPr>
            <w:tcW w:w="3964" w:type="dxa"/>
            <w:shd w:val="clear" w:color="auto" w:fill="F2F2F2" w:themeFill="background1" w:themeFillShade="F2"/>
          </w:tcPr>
          <w:p w14:paraId="187D75F3" w14:textId="33621EEC" w:rsidR="00AB39EF" w:rsidRPr="00AB39EF" w:rsidRDefault="00AB39EF" w:rsidP="00AB39EF">
            <w:pPr>
              <w:spacing w:before="120" w:after="120"/>
              <w:rPr>
                <w:b/>
                <w:bCs/>
              </w:rPr>
            </w:pPr>
            <w:r w:rsidRPr="00AB39EF">
              <w:rPr>
                <w:b/>
                <w:bCs/>
              </w:rPr>
              <w:t>Local Authority Planning File Reference No</w:t>
            </w:r>
          </w:p>
        </w:tc>
        <w:tc>
          <w:tcPr>
            <w:tcW w:w="5052" w:type="dxa"/>
          </w:tcPr>
          <w:p w14:paraId="20229CCF" w14:textId="77777777" w:rsidR="00AB39EF" w:rsidRDefault="00AB39EF" w:rsidP="00AB39EF">
            <w:pPr>
              <w:spacing w:before="120" w:after="120"/>
            </w:pPr>
          </w:p>
        </w:tc>
      </w:tr>
    </w:tbl>
    <w:p w14:paraId="0D9F40FC" w14:textId="77777777" w:rsidR="00AB39EF" w:rsidRDefault="00AB39EF" w:rsidP="00AB39EF"/>
    <w:p w14:paraId="7D2759EE" w14:textId="77777777" w:rsidR="00AB39EF" w:rsidRDefault="00AB39EF" w:rsidP="00AB39EF">
      <w:r w:rsidRPr="00AB39EF">
        <w:rPr>
          <w:b/>
          <w:bCs/>
        </w:rPr>
        <w:t xml:space="preserve">Attachment A.2 </w:t>
      </w:r>
      <w:r>
        <w:t xml:space="preserve">should contain, where appropriate, </w:t>
      </w:r>
      <w:r w:rsidRPr="00AB39EF">
        <w:rPr>
          <w:b/>
          <w:bCs/>
        </w:rPr>
        <w:t>the most recent</w:t>
      </w:r>
      <w:r>
        <w:t xml:space="preserve"> planning permission, including a copy of all conditions and a copy of the planning inspector’s report.  If an application for planning permission pertaining to the operations to which this application relates is currently under consideration by a planning authority, outline details of the application should be submitted, including application file number, the date the application was submitted, and </w:t>
      </w:r>
      <w:proofErr w:type="gramStart"/>
      <w:r>
        <w:t>a brief summary</w:t>
      </w:r>
      <w:proofErr w:type="gramEnd"/>
      <w:r>
        <w:t xml:space="preserve"> of the operation.  Where planning permission is not required for the development, explain why not and provide correspondence from the relevant planning authority confirming that planning permission is not required.</w:t>
      </w:r>
    </w:p>
    <w:p w14:paraId="69B1F685" w14:textId="77777777" w:rsidR="00AB39EF" w:rsidRDefault="00AB39EF" w:rsidP="00AB39EF"/>
    <w:p w14:paraId="6B4B3E48" w14:textId="77777777" w:rsidR="00AB39EF" w:rsidRDefault="00AB39EF" w:rsidP="00AB39EF">
      <w:r>
        <w:t xml:space="preserve">Where applicable, provide a copy of any screening for Appropriate Assessment report and Natura Impact Statement (NIS) that was prepared for consideration by any planning/public authority as defined in Regulation 2(1) of the European Communities (Birds and Natural Habitats) Regulations 2011 as amended in relation to the activity. Where a determination that an Appropriate Assessment is required has been made by any planning/public authority in relation to the activity, a copy of that determination and any screening report and NIS, and any supplemental information furnished in relation to any such report or statement, which has been provided to the planning/public authority for the purposes of the Appropriate Assessment, shall be included in </w:t>
      </w:r>
      <w:r w:rsidRPr="00AB39EF">
        <w:rPr>
          <w:b/>
          <w:bCs/>
        </w:rPr>
        <w:t>Attachment A.2.</w:t>
      </w:r>
    </w:p>
    <w:p w14:paraId="40A1348F" w14:textId="77777777" w:rsidR="00AB39EF" w:rsidRDefault="00AB39EF" w:rsidP="00AB39EF"/>
    <w:tbl>
      <w:tblPr>
        <w:tblStyle w:val="TableGrid"/>
        <w:tblW w:w="0" w:type="auto"/>
        <w:jc w:val="center"/>
        <w:tblLook w:val="04A0" w:firstRow="1" w:lastRow="0" w:firstColumn="1" w:lastColumn="0" w:noHBand="0" w:noVBand="1"/>
      </w:tblPr>
      <w:tblGrid>
        <w:gridCol w:w="2724"/>
        <w:gridCol w:w="609"/>
        <w:gridCol w:w="582"/>
      </w:tblGrid>
      <w:tr w:rsidR="00966090" w14:paraId="4304769C" w14:textId="77777777" w:rsidTr="00966090">
        <w:trPr>
          <w:jc w:val="center"/>
        </w:trPr>
        <w:tc>
          <w:tcPr>
            <w:tcW w:w="2724" w:type="dxa"/>
            <w:vMerge w:val="restart"/>
            <w:shd w:val="clear" w:color="auto" w:fill="F2F2F2" w:themeFill="background1" w:themeFillShade="F2"/>
          </w:tcPr>
          <w:p w14:paraId="3386E269" w14:textId="024812B4" w:rsidR="00966090" w:rsidRPr="00966090" w:rsidRDefault="00966090" w:rsidP="00966090">
            <w:pPr>
              <w:spacing w:before="120" w:after="120"/>
              <w:rPr>
                <w:b/>
                <w:bCs/>
              </w:rPr>
            </w:pPr>
            <w:r w:rsidRPr="00966090">
              <w:rPr>
                <w:b/>
                <w:bCs/>
              </w:rPr>
              <w:t>Attachment A.2 In included</w:t>
            </w:r>
          </w:p>
        </w:tc>
        <w:tc>
          <w:tcPr>
            <w:tcW w:w="609" w:type="dxa"/>
          </w:tcPr>
          <w:p w14:paraId="58A8AF62" w14:textId="4D441A19" w:rsidR="00966090" w:rsidRPr="00966090" w:rsidRDefault="00966090" w:rsidP="00966090">
            <w:pPr>
              <w:spacing w:before="120" w:after="120"/>
              <w:jc w:val="center"/>
              <w:rPr>
                <w:b/>
                <w:bCs/>
              </w:rPr>
            </w:pPr>
            <w:r w:rsidRPr="00966090">
              <w:rPr>
                <w:b/>
                <w:bCs/>
              </w:rPr>
              <w:t>Yes</w:t>
            </w:r>
          </w:p>
        </w:tc>
        <w:tc>
          <w:tcPr>
            <w:tcW w:w="582" w:type="dxa"/>
          </w:tcPr>
          <w:p w14:paraId="5A5D2941" w14:textId="411DF2A0" w:rsidR="00966090" w:rsidRPr="00966090" w:rsidRDefault="00966090" w:rsidP="00966090">
            <w:pPr>
              <w:spacing w:before="120" w:after="120"/>
              <w:jc w:val="center"/>
              <w:rPr>
                <w:b/>
                <w:bCs/>
              </w:rPr>
            </w:pPr>
            <w:r w:rsidRPr="00966090">
              <w:rPr>
                <w:b/>
                <w:bCs/>
              </w:rPr>
              <w:t>No</w:t>
            </w:r>
          </w:p>
        </w:tc>
      </w:tr>
      <w:tr w:rsidR="00966090" w14:paraId="488EF69E" w14:textId="77777777" w:rsidTr="00966090">
        <w:trPr>
          <w:jc w:val="center"/>
        </w:trPr>
        <w:tc>
          <w:tcPr>
            <w:tcW w:w="2724" w:type="dxa"/>
            <w:vMerge/>
            <w:shd w:val="clear" w:color="auto" w:fill="F2F2F2" w:themeFill="background1" w:themeFillShade="F2"/>
          </w:tcPr>
          <w:p w14:paraId="1D4709E7" w14:textId="77777777" w:rsidR="00966090" w:rsidRDefault="00966090" w:rsidP="00966090">
            <w:pPr>
              <w:spacing w:before="120" w:after="120"/>
            </w:pPr>
          </w:p>
        </w:tc>
        <w:tc>
          <w:tcPr>
            <w:tcW w:w="609" w:type="dxa"/>
          </w:tcPr>
          <w:p w14:paraId="4953A47B" w14:textId="77777777" w:rsidR="00966090" w:rsidRDefault="00966090" w:rsidP="00966090">
            <w:pPr>
              <w:spacing w:before="120" w:after="120"/>
            </w:pPr>
          </w:p>
        </w:tc>
        <w:tc>
          <w:tcPr>
            <w:tcW w:w="582" w:type="dxa"/>
          </w:tcPr>
          <w:p w14:paraId="28D9DA0D" w14:textId="77777777" w:rsidR="00966090" w:rsidRDefault="00966090" w:rsidP="00966090">
            <w:pPr>
              <w:spacing w:before="120" w:after="120"/>
            </w:pPr>
          </w:p>
        </w:tc>
      </w:tr>
    </w:tbl>
    <w:p w14:paraId="036A3B14" w14:textId="77777777" w:rsidR="00AB39EF" w:rsidRDefault="00AB39EF" w:rsidP="00AB39EF"/>
    <w:p w14:paraId="1D691BAD" w14:textId="77777777" w:rsidR="00AB39EF" w:rsidRDefault="00AB39EF" w:rsidP="00AB39EF"/>
    <w:p w14:paraId="11408E7C" w14:textId="77777777" w:rsidR="00AB39EF" w:rsidRDefault="00AB39EF" w:rsidP="00966090">
      <w:pPr>
        <w:pStyle w:val="Heading2"/>
      </w:pPr>
      <w:bookmarkStart w:id="6" w:name="_Toc231811337"/>
      <w:r>
        <w:t xml:space="preserve">A.3 </w:t>
      </w:r>
      <w:r>
        <w:tab/>
        <w:t>Other Authorities</w:t>
      </w:r>
      <w:bookmarkEnd w:id="6"/>
      <w:r>
        <w:t xml:space="preserve"> </w:t>
      </w:r>
    </w:p>
    <w:p w14:paraId="74A6E749" w14:textId="77777777" w:rsidR="00AB39EF" w:rsidRDefault="00AB39EF" w:rsidP="00AB39EF"/>
    <w:p w14:paraId="4203DD38" w14:textId="77777777" w:rsidR="00AB39EF" w:rsidRDefault="00AB39EF" w:rsidP="00966090">
      <w:pPr>
        <w:pStyle w:val="Heading4"/>
      </w:pPr>
      <w:r>
        <w:t>A.3 (</w:t>
      </w:r>
      <w:proofErr w:type="spellStart"/>
      <w:r>
        <w:t>i</w:t>
      </w:r>
      <w:proofErr w:type="spellEnd"/>
      <w:r>
        <w:t>)</w:t>
      </w:r>
      <w:r>
        <w:tab/>
        <w:t>Shannon Free Airport Development Company (</w:t>
      </w:r>
      <w:proofErr w:type="spellStart"/>
      <w:r>
        <w:t>SFADCo</w:t>
      </w:r>
      <w:proofErr w:type="spellEnd"/>
      <w:r>
        <w:t>) area</w:t>
      </w:r>
    </w:p>
    <w:p w14:paraId="294A975E" w14:textId="77777777" w:rsidR="00AB39EF" w:rsidRDefault="00AB39EF" w:rsidP="00AB39EF"/>
    <w:p w14:paraId="2D9DCBD0" w14:textId="77777777" w:rsidR="00AB39EF" w:rsidRDefault="00AB39EF" w:rsidP="00AB39EF">
      <w:r>
        <w:t>The applicant should tick the appropriate box below to identify whether the loading or dumping operations are located within the Shannon Free Airport Development Company (</w:t>
      </w:r>
      <w:proofErr w:type="spellStart"/>
      <w:r>
        <w:t>SFADCo</w:t>
      </w:r>
      <w:proofErr w:type="spellEnd"/>
      <w:r>
        <w:t>) area.</w:t>
      </w:r>
    </w:p>
    <w:p w14:paraId="19A0BC29" w14:textId="77777777" w:rsidR="00AB39EF" w:rsidRDefault="00AB39EF" w:rsidP="00AB39EF"/>
    <w:p w14:paraId="465F4351" w14:textId="77777777" w:rsidR="00AB39EF" w:rsidRDefault="00AB39EF" w:rsidP="00AB39EF">
      <w:r w:rsidRPr="00966090">
        <w:rPr>
          <w:b/>
          <w:bCs/>
        </w:rPr>
        <w:t>Attachment A.3(</w:t>
      </w:r>
      <w:proofErr w:type="spellStart"/>
      <w:r w:rsidRPr="00966090">
        <w:rPr>
          <w:b/>
          <w:bCs/>
        </w:rPr>
        <w:t>i</w:t>
      </w:r>
      <w:proofErr w:type="spellEnd"/>
      <w:r w:rsidRPr="00966090">
        <w:rPr>
          <w:b/>
          <w:bCs/>
        </w:rPr>
        <w:t>)</w:t>
      </w:r>
      <w:r>
        <w:t xml:space="preserve"> should contain details of any or all operations located within the </w:t>
      </w:r>
      <w:proofErr w:type="spellStart"/>
      <w:r>
        <w:t>SFADCo</w:t>
      </w:r>
      <w:proofErr w:type="spellEnd"/>
      <w:r>
        <w:t xml:space="preserve"> area.</w:t>
      </w:r>
    </w:p>
    <w:p w14:paraId="4FA64CC5" w14:textId="77777777" w:rsidR="00AB39EF" w:rsidRDefault="00AB39EF" w:rsidP="00AB39EF"/>
    <w:tbl>
      <w:tblPr>
        <w:tblStyle w:val="TableGrid"/>
        <w:tblW w:w="0" w:type="auto"/>
        <w:jc w:val="center"/>
        <w:tblLook w:val="04A0" w:firstRow="1" w:lastRow="0" w:firstColumn="1" w:lastColumn="0" w:noHBand="0" w:noVBand="1"/>
      </w:tblPr>
      <w:tblGrid>
        <w:gridCol w:w="2724"/>
        <w:gridCol w:w="609"/>
        <w:gridCol w:w="582"/>
      </w:tblGrid>
      <w:tr w:rsidR="00966090" w14:paraId="5438F831" w14:textId="77777777" w:rsidTr="009F50FE">
        <w:trPr>
          <w:jc w:val="center"/>
        </w:trPr>
        <w:tc>
          <w:tcPr>
            <w:tcW w:w="2724" w:type="dxa"/>
            <w:vMerge w:val="restart"/>
            <w:shd w:val="clear" w:color="auto" w:fill="F2F2F2" w:themeFill="background1" w:themeFillShade="F2"/>
          </w:tcPr>
          <w:p w14:paraId="14A0314F" w14:textId="6FF9EEAE" w:rsidR="00966090" w:rsidRPr="00966090" w:rsidRDefault="00966090" w:rsidP="009F50FE">
            <w:pPr>
              <w:spacing w:before="120" w:after="120"/>
              <w:rPr>
                <w:b/>
                <w:bCs/>
              </w:rPr>
            </w:pPr>
            <w:r w:rsidRPr="00966090">
              <w:rPr>
                <w:b/>
                <w:bCs/>
              </w:rPr>
              <w:lastRenderedPageBreak/>
              <w:t>Attachment A.</w:t>
            </w:r>
            <w:r>
              <w:rPr>
                <w:b/>
                <w:bCs/>
              </w:rPr>
              <w:t>3</w:t>
            </w:r>
            <w:r w:rsidRPr="00966090">
              <w:rPr>
                <w:b/>
                <w:bCs/>
              </w:rPr>
              <w:t xml:space="preserve"> In included</w:t>
            </w:r>
          </w:p>
        </w:tc>
        <w:tc>
          <w:tcPr>
            <w:tcW w:w="609" w:type="dxa"/>
          </w:tcPr>
          <w:p w14:paraId="60905B4B" w14:textId="77777777" w:rsidR="00966090" w:rsidRPr="00966090" w:rsidRDefault="00966090" w:rsidP="009F50FE">
            <w:pPr>
              <w:spacing w:before="120" w:after="120"/>
              <w:jc w:val="center"/>
              <w:rPr>
                <w:b/>
                <w:bCs/>
              </w:rPr>
            </w:pPr>
            <w:r w:rsidRPr="00966090">
              <w:rPr>
                <w:b/>
                <w:bCs/>
              </w:rPr>
              <w:t>Yes</w:t>
            </w:r>
          </w:p>
        </w:tc>
        <w:tc>
          <w:tcPr>
            <w:tcW w:w="582" w:type="dxa"/>
          </w:tcPr>
          <w:p w14:paraId="1D0B43E9" w14:textId="77777777" w:rsidR="00966090" w:rsidRPr="00966090" w:rsidRDefault="00966090" w:rsidP="009F50FE">
            <w:pPr>
              <w:spacing w:before="120" w:after="120"/>
              <w:jc w:val="center"/>
              <w:rPr>
                <w:b/>
                <w:bCs/>
              </w:rPr>
            </w:pPr>
            <w:r w:rsidRPr="00966090">
              <w:rPr>
                <w:b/>
                <w:bCs/>
              </w:rPr>
              <w:t>No</w:t>
            </w:r>
          </w:p>
        </w:tc>
      </w:tr>
      <w:tr w:rsidR="00966090" w14:paraId="78966422" w14:textId="77777777" w:rsidTr="009F50FE">
        <w:trPr>
          <w:jc w:val="center"/>
        </w:trPr>
        <w:tc>
          <w:tcPr>
            <w:tcW w:w="2724" w:type="dxa"/>
            <w:vMerge/>
            <w:shd w:val="clear" w:color="auto" w:fill="F2F2F2" w:themeFill="background1" w:themeFillShade="F2"/>
          </w:tcPr>
          <w:p w14:paraId="289652A2" w14:textId="77777777" w:rsidR="00966090" w:rsidRDefault="00966090" w:rsidP="009F50FE">
            <w:pPr>
              <w:spacing w:before="120" w:after="120"/>
            </w:pPr>
          </w:p>
        </w:tc>
        <w:tc>
          <w:tcPr>
            <w:tcW w:w="609" w:type="dxa"/>
          </w:tcPr>
          <w:p w14:paraId="29ECDABC" w14:textId="77777777" w:rsidR="00966090" w:rsidRDefault="00966090" w:rsidP="009F50FE">
            <w:pPr>
              <w:spacing w:before="120" w:after="120"/>
            </w:pPr>
          </w:p>
        </w:tc>
        <w:tc>
          <w:tcPr>
            <w:tcW w:w="582" w:type="dxa"/>
          </w:tcPr>
          <w:p w14:paraId="7E901584" w14:textId="77777777" w:rsidR="00966090" w:rsidRDefault="00966090" w:rsidP="009F50FE">
            <w:pPr>
              <w:spacing w:before="120" w:after="120"/>
            </w:pPr>
          </w:p>
        </w:tc>
      </w:tr>
    </w:tbl>
    <w:p w14:paraId="06B25551" w14:textId="77777777" w:rsidR="00AB39EF" w:rsidRDefault="00AB39EF" w:rsidP="00AB39EF"/>
    <w:p w14:paraId="7A8FAE3E" w14:textId="77777777" w:rsidR="00966090" w:rsidRDefault="00966090" w:rsidP="00AB39EF"/>
    <w:p w14:paraId="027FC551" w14:textId="77777777" w:rsidR="00AB39EF" w:rsidRDefault="00AB39EF" w:rsidP="00966090">
      <w:pPr>
        <w:pStyle w:val="Heading4"/>
      </w:pPr>
      <w:r>
        <w:t>A.3 (ii) Health Services Executive Region</w:t>
      </w:r>
    </w:p>
    <w:p w14:paraId="7AC17370" w14:textId="77777777" w:rsidR="00AB39EF" w:rsidRDefault="00AB39EF" w:rsidP="00AB39EF"/>
    <w:p w14:paraId="6A7686AC" w14:textId="77777777" w:rsidR="00AB39EF" w:rsidRDefault="00AB39EF" w:rsidP="00AB39EF">
      <w:r>
        <w:t xml:space="preserve">The applicant should indicate the </w:t>
      </w:r>
      <w:r w:rsidRPr="00966090">
        <w:rPr>
          <w:b/>
          <w:bCs/>
        </w:rPr>
        <w:t>Health Services Executive Region(s)</w:t>
      </w:r>
      <w:r>
        <w:t xml:space="preserve"> where the loading and dumping operations are or will be located.</w:t>
      </w:r>
    </w:p>
    <w:p w14:paraId="6019767C" w14:textId="77777777" w:rsidR="00AB39EF" w:rsidRDefault="00AB39EF" w:rsidP="00AB39EF"/>
    <w:tbl>
      <w:tblPr>
        <w:tblStyle w:val="TableGrid"/>
        <w:tblW w:w="0" w:type="auto"/>
        <w:tblLook w:val="04A0" w:firstRow="1" w:lastRow="0" w:firstColumn="1" w:lastColumn="0" w:noHBand="0" w:noVBand="1"/>
      </w:tblPr>
      <w:tblGrid>
        <w:gridCol w:w="1735"/>
        <w:gridCol w:w="7049"/>
      </w:tblGrid>
      <w:tr w:rsidR="00966090" w14:paraId="7A449505" w14:textId="77777777" w:rsidTr="009F50FE">
        <w:tc>
          <w:tcPr>
            <w:tcW w:w="1735" w:type="dxa"/>
            <w:shd w:val="clear" w:color="auto" w:fill="F2F2F2" w:themeFill="background1" w:themeFillShade="F2"/>
          </w:tcPr>
          <w:p w14:paraId="65B5F43E" w14:textId="5404C180" w:rsidR="00966090" w:rsidRPr="00AB39EF" w:rsidRDefault="00966090" w:rsidP="009F50FE">
            <w:pPr>
              <w:spacing w:before="120" w:after="120"/>
              <w:rPr>
                <w:b/>
                <w:bCs/>
              </w:rPr>
            </w:pPr>
            <w:r>
              <w:rPr>
                <w:b/>
                <w:bCs/>
              </w:rPr>
              <w:t>Name</w:t>
            </w:r>
          </w:p>
        </w:tc>
        <w:tc>
          <w:tcPr>
            <w:tcW w:w="7049" w:type="dxa"/>
          </w:tcPr>
          <w:p w14:paraId="1067D434" w14:textId="77777777" w:rsidR="00966090" w:rsidRDefault="00966090" w:rsidP="009F50FE">
            <w:pPr>
              <w:spacing w:before="120" w:after="120"/>
            </w:pPr>
          </w:p>
        </w:tc>
      </w:tr>
      <w:tr w:rsidR="00966090" w14:paraId="501419CC" w14:textId="77777777" w:rsidTr="009F50FE">
        <w:tc>
          <w:tcPr>
            <w:tcW w:w="1735" w:type="dxa"/>
            <w:shd w:val="clear" w:color="auto" w:fill="F2F2F2" w:themeFill="background1" w:themeFillShade="F2"/>
          </w:tcPr>
          <w:p w14:paraId="3415E19F" w14:textId="264553E6" w:rsidR="00966090" w:rsidRPr="00AB39EF" w:rsidRDefault="00966090" w:rsidP="009F50FE">
            <w:pPr>
              <w:spacing w:before="120" w:after="120"/>
              <w:rPr>
                <w:b/>
                <w:bCs/>
              </w:rPr>
            </w:pPr>
            <w:r>
              <w:rPr>
                <w:b/>
                <w:bCs/>
              </w:rPr>
              <w:t>Address</w:t>
            </w:r>
          </w:p>
        </w:tc>
        <w:tc>
          <w:tcPr>
            <w:tcW w:w="7049" w:type="dxa"/>
          </w:tcPr>
          <w:p w14:paraId="467D4D87" w14:textId="77777777" w:rsidR="00966090" w:rsidRDefault="00966090" w:rsidP="009F50FE">
            <w:pPr>
              <w:spacing w:before="120" w:after="120"/>
            </w:pPr>
          </w:p>
        </w:tc>
      </w:tr>
      <w:tr w:rsidR="00966090" w14:paraId="095D5BE1" w14:textId="77777777" w:rsidTr="009F50FE">
        <w:tc>
          <w:tcPr>
            <w:tcW w:w="1735" w:type="dxa"/>
            <w:shd w:val="clear" w:color="auto" w:fill="F2F2F2" w:themeFill="background1" w:themeFillShade="F2"/>
          </w:tcPr>
          <w:p w14:paraId="0D6F55E1" w14:textId="77777777" w:rsidR="00966090" w:rsidRPr="00AB39EF" w:rsidRDefault="00966090" w:rsidP="009F50FE">
            <w:pPr>
              <w:spacing w:before="120" w:after="120"/>
              <w:rPr>
                <w:b/>
                <w:bCs/>
              </w:rPr>
            </w:pPr>
            <w:r w:rsidRPr="00AB39EF">
              <w:rPr>
                <w:b/>
                <w:bCs/>
              </w:rPr>
              <w:t>Telephone</w:t>
            </w:r>
          </w:p>
        </w:tc>
        <w:tc>
          <w:tcPr>
            <w:tcW w:w="7049" w:type="dxa"/>
          </w:tcPr>
          <w:p w14:paraId="033E555C" w14:textId="77777777" w:rsidR="00966090" w:rsidRDefault="00966090" w:rsidP="009F50FE">
            <w:pPr>
              <w:spacing w:before="120" w:after="120"/>
            </w:pPr>
          </w:p>
        </w:tc>
      </w:tr>
      <w:tr w:rsidR="00966090" w14:paraId="4D5367E7" w14:textId="77777777" w:rsidTr="009F50FE">
        <w:tc>
          <w:tcPr>
            <w:tcW w:w="1735" w:type="dxa"/>
            <w:shd w:val="clear" w:color="auto" w:fill="F2F2F2" w:themeFill="background1" w:themeFillShade="F2"/>
          </w:tcPr>
          <w:p w14:paraId="5D9A75B8" w14:textId="77777777" w:rsidR="00966090" w:rsidRPr="00AB39EF" w:rsidRDefault="00966090" w:rsidP="009F50FE">
            <w:pPr>
              <w:spacing w:before="120" w:after="120"/>
              <w:rPr>
                <w:b/>
                <w:bCs/>
              </w:rPr>
            </w:pPr>
            <w:r w:rsidRPr="00AB39EF">
              <w:rPr>
                <w:b/>
                <w:bCs/>
              </w:rPr>
              <w:t>Fax</w:t>
            </w:r>
          </w:p>
        </w:tc>
        <w:tc>
          <w:tcPr>
            <w:tcW w:w="7049" w:type="dxa"/>
          </w:tcPr>
          <w:p w14:paraId="09A30069" w14:textId="77777777" w:rsidR="00966090" w:rsidRDefault="00966090" w:rsidP="009F50FE">
            <w:pPr>
              <w:spacing w:before="120" w:after="120"/>
            </w:pPr>
          </w:p>
        </w:tc>
      </w:tr>
      <w:tr w:rsidR="00966090" w14:paraId="285B5CD3" w14:textId="77777777" w:rsidTr="009F50FE">
        <w:tc>
          <w:tcPr>
            <w:tcW w:w="1735" w:type="dxa"/>
            <w:shd w:val="clear" w:color="auto" w:fill="F2F2F2" w:themeFill="background1" w:themeFillShade="F2"/>
          </w:tcPr>
          <w:p w14:paraId="13C5E5C2" w14:textId="77777777" w:rsidR="00966090" w:rsidRPr="00AB39EF" w:rsidRDefault="00966090" w:rsidP="009F50FE">
            <w:pPr>
              <w:spacing w:before="120" w:after="120"/>
              <w:rPr>
                <w:b/>
                <w:bCs/>
              </w:rPr>
            </w:pPr>
            <w:r w:rsidRPr="00AB39EF">
              <w:rPr>
                <w:b/>
                <w:bCs/>
              </w:rPr>
              <w:t>Email</w:t>
            </w:r>
          </w:p>
        </w:tc>
        <w:tc>
          <w:tcPr>
            <w:tcW w:w="7049" w:type="dxa"/>
          </w:tcPr>
          <w:p w14:paraId="2A0BF8FA" w14:textId="77777777" w:rsidR="00966090" w:rsidRDefault="00966090" w:rsidP="009F50FE">
            <w:pPr>
              <w:spacing w:before="120" w:after="120"/>
            </w:pPr>
          </w:p>
        </w:tc>
      </w:tr>
    </w:tbl>
    <w:p w14:paraId="4BFFFA06" w14:textId="77777777" w:rsidR="00AB39EF" w:rsidRDefault="00AB39EF" w:rsidP="00AB39EF"/>
    <w:p w14:paraId="36278F2D" w14:textId="77777777" w:rsidR="00AB39EF" w:rsidRDefault="00AB39EF" w:rsidP="00966090">
      <w:pPr>
        <w:pStyle w:val="Heading4"/>
      </w:pPr>
      <w:r>
        <w:t xml:space="preserve">A.3 (iii) Harbour Authority/Local Authority </w:t>
      </w:r>
    </w:p>
    <w:p w14:paraId="268C48F2" w14:textId="77777777" w:rsidR="00966090" w:rsidRDefault="00966090" w:rsidP="00AB39EF"/>
    <w:p w14:paraId="26AC7768" w14:textId="77777777" w:rsidR="00AB39EF" w:rsidRDefault="00AB39EF" w:rsidP="00AB39EF">
      <w:r>
        <w:t xml:space="preserve">The applicant should indicate the </w:t>
      </w:r>
      <w:r w:rsidRPr="00966090">
        <w:rPr>
          <w:b/>
          <w:bCs/>
        </w:rPr>
        <w:t xml:space="preserve">Harbour Authority/Local Authority </w:t>
      </w:r>
      <w:r>
        <w:t xml:space="preserve">where the loading and dumping operations are or will be located. </w:t>
      </w:r>
      <w:proofErr w:type="gramStart"/>
      <w:r>
        <w:t>In the event that</w:t>
      </w:r>
      <w:proofErr w:type="gramEnd"/>
      <w:r>
        <w:t xml:space="preserve"> loading and dumping operations take place in separate functional areas, please provide details of all relevant authorities.</w:t>
      </w:r>
    </w:p>
    <w:p w14:paraId="217B3D46" w14:textId="77777777" w:rsidR="00AB39EF" w:rsidRDefault="00AB39EF" w:rsidP="00AB39EF"/>
    <w:tbl>
      <w:tblPr>
        <w:tblStyle w:val="TableGrid"/>
        <w:tblW w:w="0" w:type="auto"/>
        <w:tblLook w:val="04A0" w:firstRow="1" w:lastRow="0" w:firstColumn="1" w:lastColumn="0" w:noHBand="0" w:noVBand="1"/>
      </w:tblPr>
      <w:tblGrid>
        <w:gridCol w:w="1735"/>
        <w:gridCol w:w="7049"/>
      </w:tblGrid>
      <w:tr w:rsidR="00966090" w14:paraId="7C0D7E9E" w14:textId="77777777" w:rsidTr="009F50FE">
        <w:tc>
          <w:tcPr>
            <w:tcW w:w="1735" w:type="dxa"/>
            <w:shd w:val="clear" w:color="auto" w:fill="F2F2F2" w:themeFill="background1" w:themeFillShade="F2"/>
          </w:tcPr>
          <w:p w14:paraId="64E56C41" w14:textId="77777777" w:rsidR="00966090" w:rsidRPr="00AB39EF" w:rsidRDefault="00966090" w:rsidP="009F50FE">
            <w:pPr>
              <w:spacing w:before="120" w:after="120"/>
              <w:rPr>
                <w:b/>
                <w:bCs/>
              </w:rPr>
            </w:pPr>
            <w:r>
              <w:rPr>
                <w:b/>
                <w:bCs/>
              </w:rPr>
              <w:t>Name</w:t>
            </w:r>
          </w:p>
        </w:tc>
        <w:tc>
          <w:tcPr>
            <w:tcW w:w="7049" w:type="dxa"/>
          </w:tcPr>
          <w:p w14:paraId="5076E3C9" w14:textId="77777777" w:rsidR="00966090" w:rsidRDefault="00966090" w:rsidP="009F50FE">
            <w:pPr>
              <w:spacing w:before="120" w:after="120"/>
            </w:pPr>
          </w:p>
        </w:tc>
      </w:tr>
      <w:tr w:rsidR="00966090" w14:paraId="4DE4E2B6" w14:textId="77777777" w:rsidTr="009F50FE">
        <w:tc>
          <w:tcPr>
            <w:tcW w:w="1735" w:type="dxa"/>
            <w:shd w:val="clear" w:color="auto" w:fill="F2F2F2" w:themeFill="background1" w:themeFillShade="F2"/>
          </w:tcPr>
          <w:p w14:paraId="2CBF631E" w14:textId="77777777" w:rsidR="00966090" w:rsidRPr="00AB39EF" w:rsidRDefault="00966090" w:rsidP="009F50FE">
            <w:pPr>
              <w:spacing w:before="120" w:after="120"/>
              <w:rPr>
                <w:b/>
                <w:bCs/>
              </w:rPr>
            </w:pPr>
            <w:r>
              <w:rPr>
                <w:b/>
                <w:bCs/>
              </w:rPr>
              <w:t>Address</w:t>
            </w:r>
          </w:p>
        </w:tc>
        <w:tc>
          <w:tcPr>
            <w:tcW w:w="7049" w:type="dxa"/>
          </w:tcPr>
          <w:p w14:paraId="454A4925" w14:textId="77777777" w:rsidR="00966090" w:rsidRDefault="00966090" w:rsidP="009F50FE">
            <w:pPr>
              <w:spacing w:before="120" w:after="120"/>
            </w:pPr>
          </w:p>
        </w:tc>
      </w:tr>
      <w:tr w:rsidR="00966090" w14:paraId="5EEA6A87" w14:textId="77777777" w:rsidTr="009F50FE">
        <w:tc>
          <w:tcPr>
            <w:tcW w:w="1735" w:type="dxa"/>
            <w:shd w:val="clear" w:color="auto" w:fill="F2F2F2" w:themeFill="background1" w:themeFillShade="F2"/>
          </w:tcPr>
          <w:p w14:paraId="60DA4AE3" w14:textId="77777777" w:rsidR="00966090" w:rsidRPr="00AB39EF" w:rsidRDefault="00966090" w:rsidP="009F50FE">
            <w:pPr>
              <w:spacing w:before="120" w:after="120"/>
              <w:rPr>
                <w:b/>
                <w:bCs/>
              </w:rPr>
            </w:pPr>
            <w:r w:rsidRPr="00AB39EF">
              <w:rPr>
                <w:b/>
                <w:bCs/>
              </w:rPr>
              <w:t>Telephone</w:t>
            </w:r>
          </w:p>
        </w:tc>
        <w:tc>
          <w:tcPr>
            <w:tcW w:w="7049" w:type="dxa"/>
          </w:tcPr>
          <w:p w14:paraId="3177E073" w14:textId="77777777" w:rsidR="00966090" w:rsidRDefault="00966090" w:rsidP="009F50FE">
            <w:pPr>
              <w:spacing w:before="120" w:after="120"/>
            </w:pPr>
          </w:p>
        </w:tc>
      </w:tr>
      <w:tr w:rsidR="00966090" w14:paraId="4DC099AD" w14:textId="77777777" w:rsidTr="009F50FE">
        <w:tc>
          <w:tcPr>
            <w:tcW w:w="1735" w:type="dxa"/>
            <w:shd w:val="clear" w:color="auto" w:fill="F2F2F2" w:themeFill="background1" w:themeFillShade="F2"/>
          </w:tcPr>
          <w:p w14:paraId="62059335" w14:textId="77777777" w:rsidR="00966090" w:rsidRPr="00AB39EF" w:rsidRDefault="00966090" w:rsidP="009F50FE">
            <w:pPr>
              <w:spacing w:before="120" w:after="120"/>
              <w:rPr>
                <w:b/>
                <w:bCs/>
              </w:rPr>
            </w:pPr>
            <w:r w:rsidRPr="00AB39EF">
              <w:rPr>
                <w:b/>
                <w:bCs/>
              </w:rPr>
              <w:t>Fax</w:t>
            </w:r>
          </w:p>
        </w:tc>
        <w:tc>
          <w:tcPr>
            <w:tcW w:w="7049" w:type="dxa"/>
          </w:tcPr>
          <w:p w14:paraId="0AED541D" w14:textId="77777777" w:rsidR="00966090" w:rsidRDefault="00966090" w:rsidP="009F50FE">
            <w:pPr>
              <w:spacing w:before="120" w:after="120"/>
            </w:pPr>
          </w:p>
        </w:tc>
      </w:tr>
      <w:tr w:rsidR="00966090" w14:paraId="4B5FCDF7" w14:textId="77777777" w:rsidTr="009F50FE">
        <w:tc>
          <w:tcPr>
            <w:tcW w:w="1735" w:type="dxa"/>
            <w:shd w:val="clear" w:color="auto" w:fill="F2F2F2" w:themeFill="background1" w:themeFillShade="F2"/>
          </w:tcPr>
          <w:p w14:paraId="70D46413" w14:textId="77777777" w:rsidR="00966090" w:rsidRPr="00AB39EF" w:rsidRDefault="00966090" w:rsidP="009F50FE">
            <w:pPr>
              <w:spacing w:before="120" w:after="120"/>
              <w:rPr>
                <w:b/>
                <w:bCs/>
              </w:rPr>
            </w:pPr>
            <w:r w:rsidRPr="00AB39EF">
              <w:rPr>
                <w:b/>
                <w:bCs/>
              </w:rPr>
              <w:t>Email</w:t>
            </w:r>
          </w:p>
        </w:tc>
        <w:tc>
          <w:tcPr>
            <w:tcW w:w="7049" w:type="dxa"/>
          </w:tcPr>
          <w:p w14:paraId="1F103221" w14:textId="77777777" w:rsidR="00966090" w:rsidRDefault="00966090" w:rsidP="009F50FE">
            <w:pPr>
              <w:spacing w:before="120" w:after="120"/>
            </w:pPr>
          </w:p>
        </w:tc>
      </w:tr>
    </w:tbl>
    <w:p w14:paraId="41097A20" w14:textId="77777777" w:rsidR="00966090" w:rsidRDefault="00966090" w:rsidP="00AB39EF"/>
    <w:tbl>
      <w:tblPr>
        <w:tblStyle w:val="TableGrid"/>
        <w:tblW w:w="0" w:type="auto"/>
        <w:jc w:val="center"/>
        <w:tblLook w:val="04A0" w:firstRow="1" w:lastRow="0" w:firstColumn="1" w:lastColumn="0" w:noHBand="0" w:noVBand="1"/>
      </w:tblPr>
      <w:tblGrid>
        <w:gridCol w:w="2875"/>
        <w:gridCol w:w="609"/>
        <w:gridCol w:w="582"/>
      </w:tblGrid>
      <w:tr w:rsidR="00966090" w14:paraId="4A203794" w14:textId="77777777" w:rsidTr="00966090">
        <w:trPr>
          <w:jc w:val="center"/>
        </w:trPr>
        <w:tc>
          <w:tcPr>
            <w:tcW w:w="2875" w:type="dxa"/>
            <w:vMerge w:val="restart"/>
            <w:shd w:val="clear" w:color="auto" w:fill="F2F2F2" w:themeFill="background1" w:themeFillShade="F2"/>
          </w:tcPr>
          <w:p w14:paraId="0EBB639C" w14:textId="4C3D6B5A" w:rsidR="00966090" w:rsidRPr="00966090" w:rsidRDefault="00966090" w:rsidP="009F50FE">
            <w:pPr>
              <w:spacing w:before="120" w:after="120"/>
              <w:rPr>
                <w:b/>
                <w:bCs/>
              </w:rPr>
            </w:pPr>
            <w:r>
              <w:rPr>
                <w:b/>
                <w:bCs/>
              </w:rPr>
              <w:t>Relevant Authorities Notified</w:t>
            </w:r>
          </w:p>
        </w:tc>
        <w:tc>
          <w:tcPr>
            <w:tcW w:w="609" w:type="dxa"/>
          </w:tcPr>
          <w:p w14:paraId="45E91D0E" w14:textId="77777777" w:rsidR="00966090" w:rsidRPr="00966090" w:rsidRDefault="00966090" w:rsidP="009F50FE">
            <w:pPr>
              <w:spacing w:before="120" w:after="120"/>
              <w:jc w:val="center"/>
              <w:rPr>
                <w:b/>
                <w:bCs/>
              </w:rPr>
            </w:pPr>
            <w:r w:rsidRPr="00966090">
              <w:rPr>
                <w:b/>
                <w:bCs/>
              </w:rPr>
              <w:t>Yes</w:t>
            </w:r>
          </w:p>
        </w:tc>
        <w:tc>
          <w:tcPr>
            <w:tcW w:w="582" w:type="dxa"/>
          </w:tcPr>
          <w:p w14:paraId="1B0C8392" w14:textId="77777777" w:rsidR="00966090" w:rsidRPr="00966090" w:rsidRDefault="00966090" w:rsidP="009F50FE">
            <w:pPr>
              <w:spacing w:before="120" w:after="120"/>
              <w:jc w:val="center"/>
              <w:rPr>
                <w:b/>
                <w:bCs/>
              </w:rPr>
            </w:pPr>
            <w:r w:rsidRPr="00966090">
              <w:rPr>
                <w:b/>
                <w:bCs/>
              </w:rPr>
              <w:t>No</w:t>
            </w:r>
          </w:p>
        </w:tc>
      </w:tr>
      <w:tr w:rsidR="00966090" w14:paraId="53C163DF" w14:textId="77777777" w:rsidTr="00966090">
        <w:trPr>
          <w:jc w:val="center"/>
        </w:trPr>
        <w:tc>
          <w:tcPr>
            <w:tcW w:w="2875" w:type="dxa"/>
            <w:vMerge/>
            <w:shd w:val="clear" w:color="auto" w:fill="F2F2F2" w:themeFill="background1" w:themeFillShade="F2"/>
          </w:tcPr>
          <w:p w14:paraId="510103CE" w14:textId="77777777" w:rsidR="00966090" w:rsidRDefault="00966090" w:rsidP="009F50FE">
            <w:pPr>
              <w:spacing w:before="120" w:after="120"/>
            </w:pPr>
          </w:p>
        </w:tc>
        <w:tc>
          <w:tcPr>
            <w:tcW w:w="609" w:type="dxa"/>
          </w:tcPr>
          <w:p w14:paraId="2EFBC3EA" w14:textId="77777777" w:rsidR="00966090" w:rsidRDefault="00966090" w:rsidP="009F50FE">
            <w:pPr>
              <w:spacing w:before="120" w:after="120"/>
            </w:pPr>
          </w:p>
        </w:tc>
        <w:tc>
          <w:tcPr>
            <w:tcW w:w="582" w:type="dxa"/>
          </w:tcPr>
          <w:p w14:paraId="0B97A5D4" w14:textId="77777777" w:rsidR="00966090" w:rsidRDefault="00966090" w:rsidP="009F50FE">
            <w:pPr>
              <w:spacing w:before="120" w:after="120"/>
            </w:pPr>
          </w:p>
        </w:tc>
      </w:tr>
    </w:tbl>
    <w:p w14:paraId="513F9170" w14:textId="77777777" w:rsidR="00966090" w:rsidRDefault="00966090" w:rsidP="00AB39EF"/>
    <w:p w14:paraId="02EB7B87" w14:textId="77777777" w:rsidR="00AB39EF" w:rsidRDefault="00AB39EF" w:rsidP="00AB39EF">
      <w:r w:rsidRPr="00966090">
        <w:rPr>
          <w:b/>
          <w:bCs/>
        </w:rPr>
        <w:t xml:space="preserve">Attachment A.3(iii) </w:t>
      </w:r>
      <w:r>
        <w:t>should contain a copy of the correspondence issued to all relevant harbour authorities/local authorities.</w:t>
      </w:r>
    </w:p>
    <w:p w14:paraId="7AB951AC" w14:textId="77777777" w:rsidR="00966090" w:rsidRDefault="00966090" w:rsidP="00AB39EF"/>
    <w:tbl>
      <w:tblPr>
        <w:tblStyle w:val="TableGrid"/>
        <w:tblW w:w="0" w:type="auto"/>
        <w:jc w:val="center"/>
        <w:tblLook w:val="04A0" w:firstRow="1" w:lastRow="0" w:firstColumn="1" w:lastColumn="0" w:noHBand="0" w:noVBand="1"/>
      </w:tblPr>
      <w:tblGrid>
        <w:gridCol w:w="2652"/>
        <w:gridCol w:w="609"/>
        <w:gridCol w:w="582"/>
      </w:tblGrid>
      <w:tr w:rsidR="00966090" w14:paraId="766D0A0F" w14:textId="77777777" w:rsidTr="001D1951">
        <w:trPr>
          <w:jc w:val="center"/>
        </w:trPr>
        <w:tc>
          <w:tcPr>
            <w:tcW w:w="2652" w:type="dxa"/>
            <w:vMerge w:val="restart"/>
            <w:shd w:val="clear" w:color="auto" w:fill="F2F2F2" w:themeFill="background1" w:themeFillShade="F2"/>
          </w:tcPr>
          <w:p w14:paraId="5A8ED7BC" w14:textId="6DF3C770" w:rsidR="00966090" w:rsidRPr="00966090" w:rsidRDefault="00966090" w:rsidP="009F50FE">
            <w:pPr>
              <w:spacing w:before="120" w:after="120"/>
              <w:rPr>
                <w:b/>
                <w:bCs/>
              </w:rPr>
            </w:pPr>
            <w:r w:rsidRPr="00966090">
              <w:rPr>
                <w:b/>
                <w:bCs/>
              </w:rPr>
              <w:t>Attachment A.</w:t>
            </w:r>
            <w:r>
              <w:rPr>
                <w:b/>
                <w:bCs/>
              </w:rPr>
              <w:t>3iii</w:t>
            </w:r>
            <w:r w:rsidRPr="00966090">
              <w:rPr>
                <w:b/>
                <w:bCs/>
              </w:rPr>
              <w:t xml:space="preserve"> included</w:t>
            </w:r>
          </w:p>
        </w:tc>
        <w:tc>
          <w:tcPr>
            <w:tcW w:w="609" w:type="dxa"/>
          </w:tcPr>
          <w:p w14:paraId="34F72C4D" w14:textId="77777777" w:rsidR="00966090" w:rsidRPr="00966090" w:rsidRDefault="00966090" w:rsidP="009F50FE">
            <w:pPr>
              <w:spacing w:before="120" w:after="120"/>
              <w:jc w:val="center"/>
              <w:rPr>
                <w:b/>
                <w:bCs/>
              </w:rPr>
            </w:pPr>
            <w:r w:rsidRPr="00966090">
              <w:rPr>
                <w:b/>
                <w:bCs/>
              </w:rPr>
              <w:t>Yes</w:t>
            </w:r>
          </w:p>
        </w:tc>
        <w:tc>
          <w:tcPr>
            <w:tcW w:w="582" w:type="dxa"/>
          </w:tcPr>
          <w:p w14:paraId="096B5A1F" w14:textId="77777777" w:rsidR="00966090" w:rsidRPr="00966090" w:rsidRDefault="00966090" w:rsidP="009F50FE">
            <w:pPr>
              <w:spacing w:before="120" w:after="120"/>
              <w:jc w:val="center"/>
              <w:rPr>
                <w:b/>
                <w:bCs/>
              </w:rPr>
            </w:pPr>
            <w:r w:rsidRPr="00966090">
              <w:rPr>
                <w:b/>
                <w:bCs/>
              </w:rPr>
              <w:t>No</w:t>
            </w:r>
          </w:p>
        </w:tc>
      </w:tr>
      <w:tr w:rsidR="00966090" w14:paraId="4F6AF591" w14:textId="77777777" w:rsidTr="001D1951">
        <w:trPr>
          <w:jc w:val="center"/>
        </w:trPr>
        <w:tc>
          <w:tcPr>
            <w:tcW w:w="2652" w:type="dxa"/>
            <w:vMerge/>
            <w:shd w:val="clear" w:color="auto" w:fill="F2F2F2" w:themeFill="background1" w:themeFillShade="F2"/>
          </w:tcPr>
          <w:p w14:paraId="5027E77F" w14:textId="77777777" w:rsidR="00966090" w:rsidRDefault="00966090" w:rsidP="009F50FE">
            <w:pPr>
              <w:spacing w:before="120" w:after="120"/>
            </w:pPr>
          </w:p>
        </w:tc>
        <w:tc>
          <w:tcPr>
            <w:tcW w:w="609" w:type="dxa"/>
          </w:tcPr>
          <w:p w14:paraId="25E8CB54" w14:textId="77777777" w:rsidR="00966090" w:rsidRDefault="00966090" w:rsidP="009F50FE">
            <w:pPr>
              <w:spacing w:before="120" w:after="120"/>
            </w:pPr>
          </w:p>
        </w:tc>
        <w:tc>
          <w:tcPr>
            <w:tcW w:w="582" w:type="dxa"/>
          </w:tcPr>
          <w:p w14:paraId="6ECD2756" w14:textId="77777777" w:rsidR="00966090" w:rsidRDefault="00966090" w:rsidP="009F50FE">
            <w:pPr>
              <w:spacing w:before="120" w:after="120"/>
            </w:pPr>
          </w:p>
        </w:tc>
      </w:tr>
    </w:tbl>
    <w:p w14:paraId="1578265A" w14:textId="77777777" w:rsidR="00AB39EF" w:rsidRDefault="00AB39EF" w:rsidP="007E2054">
      <w:pPr>
        <w:pStyle w:val="Heading2"/>
      </w:pPr>
      <w:bookmarkStart w:id="7" w:name="_Toc231811338"/>
      <w:r>
        <w:lastRenderedPageBreak/>
        <w:t>A.4</w:t>
      </w:r>
      <w:r>
        <w:tab/>
        <w:t xml:space="preserve"> Newspaper Advertisement</w:t>
      </w:r>
      <w:bookmarkEnd w:id="7"/>
      <w:r>
        <w:t xml:space="preserve"> </w:t>
      </w:r>
    </w:p>
    <w:p w14:paraId="3D63FD46" w14:textId="77777777" w:rsidR="00AB39EF" w:rsidRDefault="00AB39EF" w:rsidP="00AB39EF"/>
    <w:p w14:paraId="3FF83CB6" w14:textId="77777777" w:rsidR="00AB39EF" w:rsidRDefault="00AB39EF" w:rsidP="00AB39EF">
      <w:r>
        <w:t>Section 5A of the Dumping at Sea Act 1996 as amended, requires all applicants to advertise the application in a newspaper (within 21 days following date of application).  See accompanying Guidance Note for full details.</w:t>
      </w:r>
    </w:p>
    <w:p w14:paraId="313DDED8" w14:textId="77777777" w:rsidR="00AB39EF" w:rsidRDefault="00AB39EF" w:rsidP="00AB39EF"/>
    <w:p w14:paraId="2D9ADE4F" w14:textId="77777777" w:rsidR="00AB39EF" w:rsidRDefault="00AB39EF" w:rsidP="00AB39EF">
      <w:pPr>
        <w:rPr>
          <w:b/>
          <w:bCs/>
        </w:rPr>
      </w:pPr>
      <w:r w:rsidRPr="001D1951">
        <w:rPr>
          <w:b/>
          <w:bCs/>
        </w:rPr>
        <w:t xml:space="preserve">Attachment A.4 The original page of the newspaper in which the advertisement was placed must be submitted within 21 days of the advertisement being published.   </w:t>
      </w:r>
    </w:p>
    <w:p w14:paraId="26581968" w14:textId="77777777" w:rsidR="001D1951" w:rsidRDefault="001D1951" w:rsidP="00AB39EF">
      <w:pPr>
        <w:rPr>
          <w:b/>
          <w:bCs/>
        </w:rPr>
      </w:pPr>
    </w:p>
    <w:tbl>
      <w:tblPr>
        <w:tblStyle w:val="TableGrid"/>
        <w:tblW w:w="0" w:type="auto"/>
        <w:jc w:val="center"/>
        <w:tblLook w:val="04A0" w:firstRow="1" w:lastRow="0" w:firstColumn="1" w:lastColumn="0" w:noHBand="0" w:noVBand="1"/>
      </w:tblPr>
      <w:tblGrid>
        <w:gridCol w:w="2506"/>
        <w:gridCol w:w="609"/>
        <w:gridCol w:w="582"/>
      </w:tblGrid>
      <w:tr w:rsidR="001D1951" w14:paraId="1F5490C6" w14:textId="77777777" w:rsidTr="001D1951">
        <w:trPr>
          <w:jc w:val="center"/>
        </w:trPr>
        <w:tc>
          <w:tcPr>
            <w:tcW w:w="2506" w:type="dxa"/>
            <w:vMerge w:val="restart"/>
            <w:shd w:val="clear" w:color="auto" w:fill="F2F2F2" w:themeFill="background1" w:themeFillShade="F2"/>
          </w:tcPr>
          <w:p w14:paraId="70203162" w14:textId="6A9EECEA" w:rsidR="001D1951" w:rsidRPr="00966090" w:rsidRDefault="001D1951" w:rsidP="009F50FE">
            <w:pPr>
              <w:spacing w:before="120" w:after="120"/>
              <w:rPr>
                <w:b/>
                <w:bCs/>
              </w:rPr>
            </w:pPr>
            <w:r w:rsidRPr="00966090">
              <w:rPr>
                <w:b/>
                <w:bCs/>
              </w:rPr>
              <w:t>Attachment A.</w:t>
            </w:r>
            <w:r>
              <w:rPr>
                <w:b/>
                <w:bCs/>
              </w:rPr>
              <w:t>4</w:t>
            </w:r>
            <w:r w:rsidRPr="00966090">
              <w:rPr>
                <w:b/>
                <w:bCs/>
              </w:rPr>
              <w:t xml:space="preserve"> included</w:t>
            </w:r>
          </w:p>
        </w:tc>
        <w:tc>
          <w:tcPr>
            <w:tcW w:w="609" w:type="dxa"/>
          </w:tcPr>
          <w:p w14:paraId="1E137F5B" w14:textId="77777777" w:rsidR="001D1951" w:rsidRPr="00966090" w:rsidRDefault="001D1951" w:rsidP="009F50FE">
            <w:pPr>
              <w:spacing w:before="120" w:after="120"/>
              <w:jc w:val="center"/>
              <w:rPr>
                <w:b/>
                <w:bCs/>
              </w:rPr>
            </w:pPr>
            <w:r w:rsidRPr="00966090">
              <w:rPr>
                <w:b/>
                <w:bCs/>
              </w:rPr>
              <w:t>Yes</w:t>
            </w:r>
          </w:p>
        </w:tc>
        <w:tc>
          <w:tcPr>
            <w:tcW w:w="582" w:type="dxa"/>
          </w:tcPr>
          <w:p w14:paraId="6D09782F" w14:textId="77777777" w:rsidR="001D1951" w:rsidRPr="00966090" w:rsidRDefault="001D1951" w:rsidP="009F50FE">
            <w:pPr>
              <w:spacing w:before="120" w:after="120"/>
              <w:jc w:val="center"/>
              <w:rPr>
                <w:b/>
                <w:bCs/>
              </w:rPr>
            </w:pPr>
            <w:r w:rsidRPr="00966090">
              <w:rPr>
                <w:b/>
                <w:bCs/>
              </w:rPr>
              <w:t>No</w:t>
            </w:r>
          </w:p>
        </w:tc>
      </w:tr>
      <w:tr w:rsidR="001D1951" w14:paraId="114F6086" w14:textId="77777777" w:rsidTr="001D1951">
        <w:trPr>
          <w:jc w:val="center"/>
        </w:trPr>
        <w:tc>
          <w:tcPr>
            <w:tcW w:w="2506" w:type="dxa"/>
            <w:vMerge/>
            <w:shd w:val="clear" w:color="auto" w:fill="F2F2F2" w:themeFill="background1" w:themeFillShade="F2"/>
          </w:tcPr>
          <w:p w14:paraId="0A42AC69" w14:textId="77777777" w:rsidR="001D1951" w:rsidRDefault="001D1951" w:rsidP="009F50FE">
            <w:pPr>
              <w:spacing w:before="120" w:after="120"/>
            </w:pPr>
          </w:p>
        </w:tc>
        <w:tc>
          <w:tcPr>
            <w:tcW w:w="609" w:type="dxa"/>
          </w:tcPr>
          <w:p w14:paraId="3ADCFFA0" w14:textId="77777777" w:rsidR="001D1951" w:rsidRDefault="001D1951" w:rsidP="009F50FE">
            <w:pPr>
              <w:spacing w:before="120" w:after="120"/>
            </w:pPr>
          </w:p>
        </w:tc>
        <w:tc>
          <w:tcPr>
            <w:tcW w:w="582" w:type="dxa"/>
          </w:tcPr>
          <w:p w14:paraId="4B4781E7" w14:textId="77777777" w:rsidR="001D1951" w:rsidRDefault="001D1951" w:rsidP="009F50FE">
            <w:pPr>
              <w:spacing w:before="120" w:after="120"/>
            </w:pPr>
          </w:p>
        </w:tc>
      </w:tr>
    </w:tbl>
    <w:p w14:paraId="7566498A" w14:textId="77777777" w:rsidR="001D1951" w:rsidRPr="001D1951" w:rsidRDefault="001D1951" w:rsidP="00AB39EF">
      <w:pPr>
        <w:rPr>
          <w:b/>
          <w:bCs/>
        </w:rPr>
      </w:pPr>
    </w:p>
    <w:p w14:paraId="30BECAF6" w14:textId="77777777" w:rsidR="00AB39EF" w:rsidRPr="007E2054" w:rsidRDefault="00AB39EF" w:rsidP="007E2054">
      <w:pPr>
        <w:pStyle w:val="Heading2"/>
      </w:pPr>
      <w:bookmarkStart w:id="8" w:name="_Toc231811339"/>
      <w:r w:rsidRPr="007E2054">
        <w:t>A.5</w:t>
      </w:r>
      <w:r w:rsidRPr="007E2054">
        <w:tab/>
        <w:t>Application Fee</w:t>
      </w:r>
      <w:bookmarkEnd w:id="8"/>
      <w:r w:rsidRPr="007E2054">
        <w:t xml:space="preserve"> </w:t>
      </w:r>
    </w:p>
    <w:p w14:paraId="227D1BFB" w14:textId="77777777" w:rsidR="00AB39EF" w:rsidRDefault="00AB39EF" w:rsidP="00AB39EF"/>
    <w:p w14:paraId="34A73324" w14:textId="77777777" w:rsidR="00AB39EF" w:rsidRDefault="00AB39EF" w:rsidP="00AB39EF">
      <w:r>
        <w:t>State the quantity of material proposed to be dumped and the appropriate fee, as per Columns 1 and 2 of the Dumping at Sea (Fees) Regulations 2012 (S.I. No. 270 of 2012). See accompanying Guidance Note for full details.</w:t>
      </w:r>
    </w:p>
    <w:p w14:paraId="0D61C672" w14:textId="77777777" w:rsidR="00AB39EF" w:rsidRDefault="00AB39EF" w:rsidP="00AB39EF"/>
    <w:tbl>
      <w:tblPr>
        <w:tblStyle w:val="TableGrid"/>
        <w:tblW w:w="0" w:type="auto"/>
        <w:jc w:val="center"/>
        <w:tblLook w:val="04A0" w:firstRow="1" w:lastRow="0" w:firstColumn="1" w:lastColumn="0" w:noHBand="0" w:noVBand="1"/>
      </w:tblPr>
      <w:tblGrid>
        <w:gridCol w:w="4406"/>
        <w:gridCol w:w="1977"/>
      </w:tblGrid>
      <w:tr w:rsidR="001D1951" w:rsidRPr="001D1951" w14:paraId="029FDE07" w14:textId="77777777" w:rsidTr="001D1951">
        <w:trPr>
          <w:jc w:val="center"/>
        </w:trPr>
        <w:tc>
          <w:tcPr>
            <w:tcW w:w="4406" w:type="dxa"/>
            <w:shd w:val="clear" w:color="auto" w:fill="F2F2F2" w:themeFill="background1" w:themeFillShade="F2"/>
          </w:tcPr>
          <w:p w14:paraId="4B6075B1" w14:textId="7D5C1970" w:rsidR="001D1951" w:rsidRPr="001D1951" w:rsidRDefault="001D1951" w:rsidP="001D1951">
            <w:pPr>
              <w:spacing w:before="120" w:after="120"/>
              <w:rPr>
                <w:b/>
                <w:bCs/>
              </w:rPr>
            </w:pPr>
            <w:r w:rsidRPr="001D1951">
              <w:rPr>
                <w:b/>
                <w:bCs/>
              </w:rPr>
              <w:t>Quantities to be dumped (tonnes, wet weight)</w:t>
            </w:r>
          </w:p>
        </w:tc>
        <w:tc>
          <w:tcPr>
            <w:tcW w:w="1977" w:type="dxa"/>
            <w:shd w:val="clear" w:color="auto" w:fill="F2F2F2" w:themeFill="background1" w:themeFillShade="F2"/>
          </w:tcPr>
          <w:p w14:paraId="4E8FEDBA" w14:textId="53C211D0" w:rsidR="001D1951" w:rsidRPr="001D1951" w:rsidRDefault="001D1951" w:rsidP="001D1951">
            <w:pPr>
              <w:spacing w:before="120" w:after="120"/>
              <w:rPr>
                <w:b/>
                <w:bCs/>
              </w:rPr>
            </w:pPr>
            <w:r w:rsidRPr="001D1951">
              <w:rPr>
                <w:b/>
                <w:bCs/>
              </w:rPr>
              <w:t>Application Fee (€)</w:t>
            </w:r>
          </w:p>
        </w:tc>
      </w:tr>
      <w:tr w:rsidR="001D1951" w14:paraId="176E0616" w14:textId="77777777" w:rsidTr="001D1951">
        <w:trPr>
          <w:jc w:val="center"/>
        </w:trPr>
        <w:tc>
          <w:tcPr>
            <w:tcW w:w="4406" w:type="dxa"/>
          </w:tcPr>
          <w:p w14:paraId="4A1563C5" w14:textId="77777777" w:rsidR="001D1951" w:rsidRDefault="001D1951" w:rsidP="001D1951">
            <w:pPr>
              <w:spacing w:before="120" w:after="120"/>
            </w:pPr>
          </w:p>
        </w:tc>
        <w:tc>
          <w:tcPr>
            <w:tcW w:w="1977" w:type="dxa"/>
          </w:tcPr>
          <w:p w14:paraId="31A1635F" w14:textId="77777777" w:rsidR="001D1951" w:rsidRDefault="001D1951" w:rsidP="001D1951">
            <w:pPr>
              <w:spacing w:before="120" w:after="120"/>
            </w:pPr>
          </w:p>
        </w:tc>
      </w:tr>
    </w:tbl>
    <w:p w14:paraId="3D953443" w14:textId="77777777" w:rsidR="001D1951" w:rsidRDefault="001D1951" w:rsidP="00AB39EF"/>
    <w:tbl>
      <w:tblPr>
        <w:tblStyle w:val="TableGrid"/>
        <w:tblW w:w="0" w:type="auto"/>
        <w:jc w:val="center"/>
        <w:tblLook w:val="04A0" w:firstRow="1" w:lastRow="0" w:firstColumn="1" w:lastColumn="0" w:noHBand="0" w:noVBand="1"/>
      </w:tblPr>
      <w:tblGrid>
        <w:gridCol w:w="2506"/>
        <w:gridCol w:w="609"/>
        <w:gridCol w:w="582"/>
      </w:tblGrid>
      <w:tr w:rsidR="001D1951" w14:paraId="25492335" w14:textId="77777777" w:rsidTr="001D1951">
        <w:trPr>
          <w:jc w:val="center"/>
        </w:trPr>
        <w:tc>
          <w:tcPr>
            <w:tcW w:w="2506" w:type="dxa"/>
            <w:vMerge w:val="restart"/>
            <w:shd w:val="clear" w:color="auto" w:fill="F2F2F2" w:themeFill="background1" w:themeFillShade="F2"/>
          </w:tcPr>
          <w:p w14:paraId="2E3F1645" w14:textId="41FB58B1" w:rsidR="001D1951" w:rsidRPr="00966090" w:rsidRDefault="001D1951" w:rsidP="001D1951">
            <w:pPr>
              <w:spacing w:before="120" w:after="120"/>
              <w:rPr>
                <w:b/>
                <w:bCs/>
              </w:rPr>
            </w:pPr>
            <w:r>
              <w:rPr>
                <w:b/>
                <w:bCs/>
              </w:rPr>
              <w:t>Appropriate fee included</w:t>
            </w:r>
          </w:p>
        </w:tc>
        <w:tc>
          <w:tcPr>
            <w:tcW w:w="609" w:type="dxa"/>
          </w:tcPr>
          <w:p w14:paraId="45463187" w14:textId="77777777" w:rsidR="001D1951" w:rsidRPr="00966090" w:rsidRDefault="001D1951" w:rsidP="001D1951">
            <w:pPr>
              <w:spacing w:before="120" w:after="120"/>
              <w:jc w:val="center"/>
              <w:rPr>
                <w:b/>
                <w:bCs/>
              </w:rPr>
            </w:pPr>
            <w:r w:rsidRPr="00966090">
              <w:rPr>
                <w:b/>
                <w:bCs/>
              </w:rPr>
              <w:t>Yes</w:t>
            </w:r>
          </w:p>
        </w:tc>
        <w:tc>
          <w:tcPr>
            <w:tcW w:w="582" w:type="dxa"/>
          </w:tcPr>
          <w:p w14:paraId="30E6E76E" w14:textId="77777777" w:rsidR="001D1951" w:rsidRPr="00966090" w:rsidRDefault="001D1951" w:rsidP="001D1951">
            <w:pPr>
              <w:spacing w:before="120" w:after="120"/>
              <w:jc w:val="center"/>
              <w:rPr>
                <w:b/>
                <w:bCs/>
              </w:rPr>
            </w:pPr>
            <w:r w:rsidRPr="00966090">
              <w:rPr>
                <w:b/>
                <w:bCs/>
              </w:rPr>
              <w:t>No</w:t>
            </w:r>
          </w:p>
        </w:tc>
      </w:tr>
      <w:tr w:rsidR="001D1951" w14:paraId="08287951" w14:textId="77777777" w:rsidTr="001D1951">
        <w:trPr>
          <w:jc w:val="center"/>
        </w:trPr>
        <w:tc>
          <w:tcPr>
            <w:tcW w:w="2506" w:type="dxa"/>
            <w:vMerge/>
            <w:shd w:val="clear" w:color="auto" w:fill="F2F2F2" w:themeFill="background1" w:themeFillShade="F2"/>
          </w:tcPr>
          <w:p w14:paraId="01D85D3B" w14:textId="77777777" w:rsidR="001D1951" w:rsidRDefault="001D1951" w:rsidP="009F50FE">
            <w:pPr>
              <w:spacing w:before="120" w:after="120"/>
            </w:pPr>
          </w:p>
        </w:tc>
        <w:tc>
          <w:tcPr>
            <w:tcW w:w="609" w:type="dxa"/>
          </w:tcPr>
          <w:p w14:paraId="647D6404" w14:textId="77777777" w:rsidR="001D1951" w:rsidRDefault="001D1951" w:rsidP="009F50FE">
            <w:pPr>
              <w:spacing w:before="120" w:after="120"/>
            </w:pPr>
          </w:p>
        </w:tc>
        <w:tc>
          <w:tcPr>
            <w:tcW w:w="582" w:type="dxa"/>
          </w:tcPr>
          <w:p w14:paraId="3972E784" w14:textId="77777777" w:rsidR="001D1951" w:rsidRDefault="001D1951" w:rsidP="009F50FE">
            <w:pPr>
              <w:spacing w:before="120" w:after="120"/>
            </w:pPr>
          </w:p>
        </w:tc>
      </w:tr>
    </w:tbl>
    <w:p w14:paraId="45C3CDCD" w14:textId="62865ECE" w:rsidR="00AB39EF" w:rsidRDefault="00AB39EF" w:rsidP="00AB39EF"/>
    <w:p w14:paraId="03BB17C1" w14:textId="77777777" w:rsidR="00AB39EF" w:rsidRDefault="00AB39EF" w:rsidP="001D1951">
      <w:pPr>
        <w:pStyle w:val="Heading2"/>
      </w:pPr>
      <w:bookmarkStart w:id="9" w:name="_Toc231811340"/>
      <w:r>
        <w:t>A.6</w:t>
      </w:r>
      <w:r>
        <w:tab/>
        <w:t>Other Authorisations</w:t>
      </w:r>
      <w:bookmarkEnd w:id="9"/>
    </w:p>
    <w:p w14:paraId="3B8AF844" w14:textId="77777777" w:rsidR="00AB39EF" w:rsidRDefault="00AB39EF" w:rsidP="00AB39EF"/>
    <w:p w14:paraId="5D632889" w14:textId="77777777" w:rsidR="00AB39EF" w:rsidRDefault="00AB39EF" w:rsidP="00AB39EF">
      <w:r>
        <w:t xml:space="preserve">Where applicable, provide a copy of other authorisations issued in relation to any dredging operation at the site relevant to the current application. These may include a licence or consent issued by the Maritime Area Regulatory Authority (MARA) under the Maritime Area Planning Act 2021 as amended, or a Foreshore Act licence or lease issued under the Foreshore Act 1933 as amended and/or permission/consent from the relevant planning authority. </w:t>
      </w:r>
    </w:p>
    <w:p w14:paraId="57AFF2C7" w14:textId="77777777" w:rsidR="001D1951" w:rsidRDefault="001D1951" w:rsidP="00AB39EF"/>
    <w:p w14:paraId="4016F5D2" w14:textId="77777777" w:rsidR="00AB39EF" w:rsidRDefault="00AB39EF" w:rsidP="00AB39EF">
      <w:r>
        <w:t xml:space="preserve">If an authorisation in relation to the dredging operation is under consideration by the MARA or the Minister, or the relevant planning authority, outline details of the application should be submitted, including application file number, the date the application was submitted and </w:t>
      </w:r>
      <w:proofErr w:type="gramStart"/>
      <w:r>
        <w:t>a brief summary</w:t>
      </w:r>
      <w:proofErr w:type="gramEnd"/>
      <w:r>
        <w:t xml:space="preserve"> of the operation.</w:t>
      </w:r>
    </w:p>
    <w:p w14:paraId="4BE16243" w14:textId="77777777" w:rsidR="00AB39EF" w:rsidRDefault="00AB39EF" w:rsidP="00AB39EF"/>
    <w:p w14:paraId="2083908A" w14:textId="77777777" w:rsidR="00AB39EF" w:rsidRDefault="00AB39EF" w:rsidP="00AB39EF">
      <w:r w:rsidRPr="001D1951">
        <w:rPr>
          <w:b/>
          <w:bCs/>
        </w:rPr>
        <w:t>Attachment A.6</w:t>
      </w:r>
      <w:r>
        <w:t xml:space="preserve"> should contain any relevant authorisation issued under the Maritime Area Planning Act 2021 as amended or the Foreshore Act 1933 as amended, including a copy of </w:t>
      </w:r>
      <w:r w:rsidRPr="001D1951">
        <w:rPr>
          <w:b/>
          <w:bCs/>
        </w:rPr>
        <w:t>all</w:t>
      </w:r>
      <w:r>
        <w:t xml:space="preserve"> conditions attached to the authorisation and any monitoring returns for the previous 12-month period, if applicable. Outline details of any foreshore licence applications currently under assessment should be provided.</w:t>
      </w:r>
    </w:p>
    <w:p w14:paraId="1F9DFD59" w14:textId="77777777" w:rsidR="001D1951" w:rsidRDefault="001D1951" w:rsidP="00AB39EF"/>
    <w:tbl>
      <w:tblPr>
        <w:tblStyle w:val="TableGrid"/>
        <w:tblW w:w="0" w:type="auto"/>
        <w:jc w:val="center"/>
        <w:tblLook w:val="04A0" w:firstRow="1" w:lastRow="0" w:firstColumn="1" w:lastColumn="0" w:noHBand="0" w:noVBand="1"/>
      </w:tblPr>
      <w:tblGrid>
        <w:gridCol w:w="2506"/>
        <w:gridCol w:w="609"/>
        <w:gridCol w:w="582"/>
      </w:tblGrid>
      <w:tr w:rsidR="001D1951" w14:paraId="2C8CF47F" w14:textId="77777777" w:rsidTr="001D1951">
        <w:trPr>
          <w:jc w:val="center"/>
        </w:trPr>
        <w:tc>
          <w:tcPr>
            <w:tcW w:w="2506" w:type="dxa"/>
            <w:vMerge w:val="restart"/>
            <w:shd w:val="clear" w:color="auto" w:fill="F2F2F2" w:themeFill="background1" w:themeFillShade="F2"/>
          </w:tcPr>
          <w:p w14:paraId="16B15470" w14:textId="3A6C4EA8" w:rsidR="001D1951" w:rsidRPr="00966090" w:rsidRDefault="001D1951" w:rsidP="009F50FE">
            <w:pPr>
              <w:spacing w:before="120" w:after="120"/>
              <w:rPr>
                <w:b/>
                <w:bCs/>
              </w:rPr>
            </w:pPr>
            <w:r>
              <w:rPr>
                <w:b/>
                <w:bCs/>
              </w:rPr>
              <w:lastRenderedPageBreak/>
              <w:t>Attachment A.6 included</w:t>
            </w:r>
          </w:p>
        </w:tc>
        <w:tc>
          <w:tcPr>
            <w:tcW w:w="609" w:type="dxa"/>
          </w:tcPr>
          <w:p w14:paraId="2C0103D6" w14:textId="77777777" w:rsidR="001D1951" w:rsidRPr="00966090" w:rsidRDefault="001D1951" w:rsidP="009F50FE">
            <w:pPr>
              <w:spacing w:before="120" w:after="120"/>
              <w:jc w:val="center"/>
              <w:rPr>
                <w:b/>
                <w:bCs/>
              </w:rPr>
            </w:pPr>
            <w:r w:rsidRPr="00966090">
              <w:rPr>
                <w:b/>
                <w:bCs/>
              </w:rPr>
              <w:t>Yes</w:t>
            </w:r>
          </w:p>
        </w:tc>
        <w:tc>
          <w:tcPr>
            <w:tcW w:w="582" w:type="dxa"/>
          </w:tcPr>
          <w:p w14:paraId="3DFCF698" w14:textId="77777777" w:rsidR="001D1951" w:rsidRPr="00966090" w:rsidRDefault="001D1951" w:rsidP="009F50FE">
            <w:pPr>
              <w:spacing w:before="120" w:after="120"/>
              <w:jc w:val="center"/>
              <w:rPr>
                <w:b/>
                <w:bCs/>
              </w:rPr>
            </w:pPr>
            <w:r w:rsidRPr="00966090">
              <w:rPr>
                <w:b/>
                <w:bCs/>
              </w:rPr>
              <w:t>No</w:t>
            </w:r>
          </w:p>
        </w:tc>
      </w:tr>
      <w:tr w:rsidR="001D1951" w14:paraId="64D8F3EA" w14:textId="77777777" w:rsidTr="001D1951">
        <w:trPr>
          <w:jc w:val="center"/>
        </w:trPr>
        <w:tc>
          <w:tcPr>
            <w:tcW w:w="2506" w:type="dxa"/>
            <w:vMerge/>
            <w:shd w:val="clear" w:color="auto" w:fill="F2F2F2" w:themeFill="background1" w:themeFillShade="F2"/>
          </w:tcPr>
          <w:p w14:paraId="368C665B" w14:textId="77777777" w:rsidR="001D1951" w:rsidRDefault="001D1951" w:rsidP="009F50FE">
            <w:pPr>
              <w:spacing w:before="120" w:after="120"/>
            </w:pPr>
          </w:p>
        </w:tc>
        <w:tc>
          <w:tcPr>
            <w:tcW w:w="609" w:type="dxa"/>
          </w:tcPr>
          <w:p w14:paraId="433F9011" w14:textId="77777777" w:rsidR="001D1951" w:rsidRDefault="001D1951" w:rsidP="009F50FE">
            <w:pPr>
              <w:spacing w:before="120" w:after="120"/>
            </w:pPr>
          </w:p>
        </w:tc>
        <w:tc>
          <w:tcPr>
            <w:tcW w:w="582" w:type="dxa"/>
          </w:tcPr>
          <w:p w14:paraId="7886C24D" w14:textId="77777777" w:rsidR="001D1951" w:rsidRDefault="001D1951" w:rsidP="009F50FE">
            <w:pPr>
              <w:spacing w:before="120" w:after="120"/>
            </w:pPr>
          </w:p>
        </w:tc>
      </w:tr>
    </w:tbl>
    <w:p w14:paraId="368A57FD" w14:textId="77777777" w:rsidR="00AB39EF" w:rsidRDefault="00AB39EF" w:rsidP="00AB39EF"/>
    <w:p w14:paraId="745E5E5F" w14:textId="77777777" w:rsidR="00AB39EF" w:rsidRDefault="00AB39EF" w:rsidP="0083128C">
      <w:pPr>
        <w:pStyle w:val="Heading2"/>
      </w:pPr>
      <w:bookmarkStart w:id="10" w:name="_Toc231811341"/>
      <w:r>
        <w:t>A.7</w:t>
      </w:r>
      <w:r>
        <w:tab/>
        <w:t>Current/Previous Permits</w:t>
      </w:r>
      <w:bookmarkEnd w:id="10"/>
    </w:p>
    <w:p w14:paraId="63575E11" w14:textId="77777777" w:rsidR="00AB39EF" w:rsidRDefault="00AB39EF" w:rsidP="00AB39EF"/>
    <w:p w14:paraId="29C0A03F" w14:textId="77777777" w:rsidR="00AB39EF" w:rsidRDefault="00AB39EF" w:rsidP="00AB39EF">
      <w:r>
        <w:t>Provide details of any current or previous permits held by the applicant under the Dumping at Sea Act 1996 as amended.</w:t>
      </w:r>
    </w:p>
    <w:p w14:paraId="5DD06435" w14:textId="77777777" w:rsidR="00AB39EF" w:rsidRDefault="00AB39EF" w:rsidP="00AB39EF"/>
    <w:p w14:paraId="1EA11E7F" w14:textId="77777777" w:rsidR="00AB39EF" w:rsidRDefault="00AB39EF" w:rsidP="00AB39EF">
      <w:r w:rsidRPr="001D1951">
        <w:rPr>
          <w:b/>
          <w:bCs/>
        </w:rPr>
        <w:t>Attachment A.7</w:t>
      </w:r>
      <w:r>
        <w:t xml:space="preserve"> should contain the most recent permit issued under the Dumping at Sea Act 1996 as amended, including any monitoring returns for the previous 12-month period, if applicable.</w:t>
      </w:r>
    </w:p>
    <w:p w14:paraId="53280C90" w14:textId="77777777" w:rsidR="0083128C" w:rsidRDefault="0083128C" w:rsidP="00AB39EF"/>
    <w:tbl>
      <w:tblPr>
        <w:tblStyle w:val="TableGrid"/>
        <w:tblW w:w="0" w:type="auto"/>
        <w:jc w:val="center"/>
        <w:tblLook w:val="04A0" w:firstRow="1" w:lastRow="0" w:firstColumn="1" w:lastColumn="0" w:noHBand="0" w:noVBand="1"/>
      </w:tblPr>
      <w:tblGrid>
        <w:gridCol w:w="2506"/>
        <w:gridCol w:w="609"/>
        <w:gridCol w:w="582"/>
      </w:tblGrid>
      <w:tr w:rsidR="0083128C" w14:paraId="07A4F8A6" w14:textId="77777777" w:rsidTr="009F50FE">
        <w:trPr>
          <w:jc w:val="center"/>
        </w:trPr>
        <w:tc>
          <w:tcPr>
            <w:tcW w:w="2506" w:type="dxa"/>
            <w:vMerge w:val="restart"/>
            <w:shd w:val="clear" w:color="auto" w:fill="F2F2F2" w:themeFill="background1" w:themeFillShade="F2"/>
          </w:tcPr>
          <w:p w14:paraId="76C1E2C5" w14:textId="4FE3EEF3" w:rsidR="0083128C" w:rsidRPr="00966090" w:rsidRDefault="0083128C" w:rsidP="009F50FE">
            <w:pPr>
              <w:spacing w:before="120" w:after="120"/>
              <w:rPr>
                <w:b/>
                <w:bCs/>
              </w:rPr>
            </w:pPr>
            <w:bookmarkStart w:id="11" w:name="_Hlk231807479"/>
            <w:r>
              <w:rPr>
                <w:b/>
                <w:bCs/>
              </w:rPr>
              <w:t>Attachment A.7 included</w:t>
            </w:r>
          </w:p>
        </w:tc>
        <w:tc>
          <w:tcPr>
            <w:tcW w:w="609" w:type="dxa"/>
          </w:tcPr>
          <w:p w14:paraId="07259283" w14:textId="77777777" w:rsidR="0083128C" w:rsidRPr="00966090" w:rsidRDefault="0083128C" w:rsidP="009F50FE">
            <w:pPr>
              <w:spacing w:before="120" w:after="120"/>
              <w:jc w:val="center"/>
              <w:rPr>
                <w:b/>
                <w:bCs/>
              </w:rPr>
            </w:pPr>
            <w:r w:rsidRPr="00966090">
              <w:rPr>
                <w:b/>
                <w:bCs/>
              </w:rPr>
              <w:t>Yes</w:t>
            </w:r>
          </w:p>
        </w:tc>
        <w:tc>
          <w:tcPr>
            <w:tcW w:w="582" w:type="dxa"/>
          </w:tcPr>
          <w:p w14:paraId="47725147" w14:textId="77777777" w:rsidR="0083128C" w:rsidRPr="00966090" w:rsidRDefault="0083128C" w:rsidP="009F50FE">
            <w:pPr>
              <w:spacing w:before="120" w:after="120"/>
              <w:jc w:val="center"/>
              <w:rPr>
                <w:b/>
                <w:bCs/>
              </w:rPr>
            </w:pPr>
            <w:r w:rsidRPr="00966090">
              <w:rPr>
                <w:b/>
                <w:bCs/>
              </w:rPr>
              <w:t>No</w:t>
            </w:r>
          </w:p>
        </w:tc>
      </w:tr>
      <w:tr w:rsidR="0083128C" w14:paraId="651C5CF5" w14:textId="77777777" w:rsidTr="009F50FE">
        <w:trPr>
          <w:jc w:val="center"/>
        </w:trPr>
        <w:tc>
          <w:tcPr>
            <w:tcW w:w="2506" w:type="dxa"/>
            <w:vMerge/>
            <w:shd w:val="clear" w:color="auto" w:fill="F2F2F2" w:themeFill="background1" w:themeFillShade="F2"/>
          </w:tcPr>
          <w:p w14:paraId="5EE3A257" w14:textId="77777777" w:rsidR="0083128C" w:rsidRDefault="0083128C" w:rsidP="009F50FE">
            <w:pPr>
              <w:spacing w:before="120" w:after="120"/>
            </w:pPr>
          </w:p>
        </w:tc>
        <w:tc>
          <w:tcPr>
            <w:tcW w:w="609" w:type="dxa"/>
          </w:tcPr>
          <w:p w14:paraId="5DD7B99F" w14:textId="77777777" w:rsidR="0083128C" w:rsidRDefault="0083128C" w:rsidP="009F50FE">
            <w:pPr>
              <w:spacing w:before="120" w:after="120"/>
            </w:pPr>
          </w:p>
        </w:tc>
        <w:tc>
          <w:tcPr>
            <w:tcW w:w="582" w:type="dxa"/>
          </w:tcPr>
          <w:p w14:paraId="37F8F6AF" w14:textId="77777777" w:rsidR="0083128C" w:rsidRDefault="0083128C" w:rsidP="009F50FE">
            <w:pPr>
              <w:spacing w:before="120" w:after="120"/>
            </w:pPr>
          </w:p>
        </w:tc>
      </w:tr>
      <w:bookmarkEnd w:id="11"/>
    </w:tbl>
    <w:p w14:paraId="01A7704E" w14:textId="77777777" w:rsidR="00AB39EF" w:rsidRDefault="00AB39EF" w:rsidP="00AB39EF"/>
    <w:p w14:paraId="0F8C04C2" w14:textId="77777777" w:rsidR="00AB39EF" w:rsidRDefault="00AB39EF" w:rsidP="0083128C">
      <w:pPr>
        <w:pStyle w:val="Heading2"/>
      </w:pPr>
      <w:bookmarkStart w:id="12" w:name="_Toc231811342"/>
      <w:r>
        <w:t>A.8</w:t>
      </w:r>
      <w:r>
        <w:tab/>
        <w:t>Summary of Activities</w:t>
      </w:r>
      <w:bookmarkEnd w:id="12"/>
      <w:r>
        <w:t xml:space="preserve">   </w:t>
      </w:r>
    </w:p>
    <w:p w14:paraId="099F353B" w14:textId="77777777" w:rsidR="00AB39EF" w:rsidRDefault="00AB39EF" w:rsidP="00AB39EF"/>
    <w:p w14:paraId="3BC9C5F9" w14:textId="77777777" w:rsidR="00AB39EF" w:rsidRDefault="00AB39EF" w:rsidP="00AB39EF">
      <w:r>
        <w:t>Provide a short description (1-2 sentences) of the proposed activities, the location of the proposed loading area(s) (where applicable) and the location of the proposed dumping site(s).</w:t>
      </w:r>
    </w:p>
    <w:p w14:paraId="34F00873" w14:textId="77777777" w:rsidR="0083128C" w:rsidRDefault="0083128C" w:rsidP="00AB39EF"/>
    <w:tbl>
      <w:tblPr>
        <w:tblStyle w:val="TableGrid"/>
        <w:tblW w:w="0" w:type="auto"/>
        <w:tblLook w:val="04A0" w:firstRow="1" w:lastRow="0" w:firstColumn="1" w:lastColumn="0" w:noHBand="0" w:noVBand="1"/>
      </w:tblPr>
      <w:tblGrid>
        <w:gridCol w:w="2689"/>
        <w:gridCol w:w="6327"/>
      </w:tblGrid>
      <w:tr w:rsidR="0083128C" w14:paraId="7F19F22C" w14:textId="77777777" w:rsidTr="0083128C">
        <w:tc>
          <w:tcPr>
            <w:tcW w:w="2689" w:type="dxa"/>
            <w:shd w:val="clear" w:color="auto" w:fill="F2F2F2" w:themeFill="background1" w:themeFillShade="F2"/>
          </w:tcPr>
          <w:p w14:paraId="6E9057AC" w14:textId="29DD4069" w:rsidR="0083128C" w:rsidRPr="0083128C" w:rsidRDefault="0083128C" w:rsidP="0083128C">
            <w:pPr>
              <w:spacing w:before="120" w:after="120"/>
              <w:rPr>
                <w:b/>
                <w:bCs/>
              </w:rPr>
            </w:pPr>
            <w:r w:rsidRPr="0083128C">
              <w:rPr>
                <w:b/>
                <w:bCs/>
              </w:rPr>
              <w:t>Description of activities</w:t>
            </w:r>
          </w:p>
        </w:tc>
        <w:tc>
          <w:tcPr>
            <w:tcW w:w="6327" w:type="dxa"/>
          </w:tcPr>
          <w:p w14:paraId="32804D15" w14:textId="77777777" w:rsidR="0083128C" w:rsidRDefault="0083128C" w:rsidP="0083128C">
            <w:pPr>
              <w:spacing w:before="120" w:after="120"/>
            </w:pPr>
          </w:p>
        </w:tc>
      </w:tr>
      <w:tr w:rsidR="0083128C" w14:paraId="71B044A6" w14:textId="77777777" w:rsidTr="0083128C">
        <w:tc>
          <w:tcPr>
            <w:tcW w:w="2689" w:type="dxa"/>
            <w:shd w:val="clear" w:color="auto" w:fill="F2F2F2" w:themeFill="background1" w:themeFillShade="F2"/>
          </w:tcPr>
          <w:p w14:paraId="216C7022" w14:textId="546DD4AE" w:rsidR="0083128C" w:rsidRPr="0083128C" w:rsidRDefault="0083128C" w:rsidP="0083128C">
            <w:pPr>
              <w:spacing w:before="120" w:after="120"/>
              <w:rPr>
                <w:b/>
                <w:bCs/>
              </w:rPr>
            </w:pPr>
            <w:r w:rsidRPr="0083128C">
              <w:rPr>
                <w:b/>
                <w:bCs/>
              </w:rPr>
              <w:t>Location of loading area(s)</w:t>
            </w:r>
          </w:p>
        </w:tc>
        <w:tc>
          <w:tcPr>
            <w:tcW w:w="6327" w:type="dxa"/>
          </w:tcPr>
          <w:p w14:paraId="58167C6D" w14:textId="77777777" w:rsidR="0083128C" w:rsidRDefault="0083128C" w:rsidP="0083128C">
            <w:pPr>
              <w:spacing w:before="120" w:after="120"/>
            </w:pPr>
          </w:p>
        </w:tc>
      </w:tr>
      <w:tr w:rsidR="0083128C" w14:paraId="100B4D9A" w14:textId="77777777" w:rsidTr="0083128C">
        <w:tc>
          <w:tcPr>
            <w:tcW w:w="2689" w:type="dxa"/>
            <w:shd w:val="clear" w:color="auto" w:fill="F2F2F2" w:themeFill="background1" w:themeFillShade="F2"/>
          </w:tcPr>
          <w:p w14:paraId="12469975" w14:textId="2CA93BBE" w:rsidR="0083128C" w:rsidRPr="0083128C" w:rsidRDefault="0083128C" w:rsidP="0083128C">
            <w:pPr>
              <w:spacing w:before="120" w:after="120"/>
              <w:rPr>
                <w:b/>
                <w:bCs/>
              </w:rPr>
            </w:pPr>
            <w:r w:rsidRPr="0083128C">
              <w:rPr>
                <w:b/>
                <w:bCs/>
              </w:rPr>
              <w:t>Location of dumping site(s)</w:t>
            </w:r>
          </w:p>
        </w:tc>
        <w:tc>
          <w:tcPr>
            <w:tcW w:w="6327" w:type="dxa"/>
          </w:tcPr>
          <w:p w14:paraId="3979C870" w14:textId="77777777" w:rsidR="0083128C" w:rsidRDefault="0083128C" w:rsidP="0083128C">
            <w:pPr>
              <w:spacing w:before="120" w:after="120"/>
            </w:pPr>
          </w:p>
        </w:tc>
      </w:tr>
    </w:tbl>
    <w:p w14:paraId="2AAB26C7" w14:textId="77777777" w:rsidR="0083128C" w:rsidRDefault="0083128C" w:rsidP="00AB39EF"/>
    <w:p w14:paraId="079F93DF" w14:textId="77777777" w:rsidR="007C49FA" w:rsidRDefault="007C49FA">
      <w:pPr>
        <w:spacing w:after="160" w:line="278" w:lineRule="auto"/>
        <w:rPr>
          <w:rFonts w:ascii="Aptos" w:eastAsia="Aptos" w:hAnsi="Aptos" w:cstheme="majorBidi"/>
          <w:b/>
          <w:sz w:val="40"/>
          <w:szCs w:val="32"/>
        </w:rPr>
      </w:pPr>
      <w:r>
        <w:br w:type="page"/>
      </w:r>
    </w:p>
    <w:p w14:paraId="04753F8E" w14:textId="4B3D3ED0" w:rsidR="00AB39EF" w:rsidRDefault="00AB39EF" w:rsidP="007C49FA">
      <w:pPr>
        <w:pStyle w:val="Heading1"/>
      </w:pPr>
      <w:bookmarkStart w:id="13" w:name="_Toc231811343"/>
      <w:r>
        <w:lastRenderedPageBreak/>
        <w:t>SECTION B:</w:t>
      </w:r>
      <w:r>
        <w:tab/>
        <w:t>MATERIAL ANALYSIS</w:t>
      </w:r>
      <w:bookmarkEnd w:id="13"/>
    </w:p>
    <w:p w14:paraId="2113EE9F" w14:textId="77777777" w:rsidR="00AB39EF" w:rsidRDefault="00AB39EF" w:rsidP="00AB39EF"/>
    <w:p w14:paraId="2A192146" w14:textId="77777777" w:rsidR="00AB39EF" w:rsidRDefault="00AB39EF" w:rsidP="00AB39EF">
      <w:r>
        <w:t xml:space="preserve">Advice on completing this section is provided in the accompanying Guidance Note.  </w:t>
      </w:r>
    </w:p>
    <w:p w14:paraId="211E4EBA" w14:textId="77777777" w:rsidR="00AB39EF" w:rsidRDefault="00AB39EF" w:rsidP="00AB39EF"/>
    <w:p w14:paraId="22BEF64F" w14:textId="77777777" w:rsidR="00AB39EF" w:rsidRDefault="00AB39EF" w:rsidP="00560A76">
      <w:pPr>
        <w:pStyle w:val="Heading2"/>
      </w:pPr>
      <w:bookmarkStart w:id="14" w:name="_Toc231811344"/>
      <w:r>
        <w:t>B.1 Sediment Chemistry Results</w:t>
      </w:r>
      <w:bookmarkEnd w:id="14"/>
      <w:r>
        <w:t xml:space="preserve"> </w:t>
      </w:r>
    </w:p>
    <w:p w14:paraId="12FC0C25" w14:textId="77777777" w:rsidR="00AB39EF" w:rsidRDefault="00AB39EF" w:rsidP="00AB39EF"/>
    <w:p w14:paraId="6A6A99F1" w14:textId="77777777" w:rsidR="00AB39EF" w:rsidRDefault="00AB39EF" w:rsidP="00AB39EF">
      <w:r>
        <w:t xml:space="preserve">At a minimum, sampling must be conducted for the physical and chemical parameters listed in Annex 1 to this application form. </w:t>
      </w:r>
    </w:p>
    <w:p w14:paraId="16A09CBA" w14:textId="77777777" w:rsidR="00AB39EF" w:rsidRDefault="00AB39EF" w:rsidP="00AB39EF"/>
    <w:p w14:paraId="2AA94DCF" w14:textId="1A6B7995" w:rsidR="00AB39EF" w:rsidRDefault="00AB39EF" w:rsidP="00AB39EF">
      <w:r>
        <w:t xml:space="preserve">Details of all sampling results of the substance or material to be dumped at sea must be supplied in Excel format using the </w:t>
      </w:r>
      <w:r w:rsidRPr="009026ED">
        <w:rPr>
          <w:b/>
          <w:bCs/>
        </w:rPr>
        <w:t>Dumping at Sea Material Analysis Reporting Form</w:t>
      </w:r>
      <w:r w:rsidR="009026ED">
        <w:rPr>
          <w:rStyle w:val="FootnoteReference"/>
          <w:b/>
          <w:bCs/>
        </w:rPr>
        <w:footnoteReference w:id="2"/>
      </w:r>
      <w:r>
        <w:t xml:space="preserve"> , available to download from the EPA website www.epa.ie. </w:t>
      </w:r>
    </w:p>
    <w:p w14:paraId="3C1AC78E" w14:textId="77777777" w:rsidR="00AB39EF" w:rsidRDefault="00AB39EF" w:rsidP="00AB39EF"/>
    <w:p w14:paraId="6A6665C1" w14:textId="77777777" w:rsidR="00AB39EF" w:rsidRDefault="00AB39EF" w:rsidP="00AB39EF">
      <w:r>
        <w:t xml:space="preserve">The completed Excel form should be included as </w:t>
      </w:r>
      <w:r w:rsidRPr="009026ED">
        <w:rPr>
          <w:b/>
          <w:bCs/>
        </w:rPr>
        <w:t>Attachment B.1(I)</w:t>
      </w:r>
      <w:r>
        <w:t>.</w:t>
      </w:r>
    </w:p>
    <w:p w14:paraId="7CAA6940" w14:textId="77777777" w:rsidR="009026ED" w:rsidRDefault="009026ED" w:rsidP="00AB39EF"/>
    <w:tbl>
      <w:tblPr>
        <w:tblStyle w:val="TableGrid"/>
        <w:tblW w:w="0" w:type="auto"/>
        <w:jc w:val="center"/>
        <w:tblLook w:val="04A0" w:firstRow="1" w:lastRow="0" w:firstColumn="1" w:lastColumn="0" w:noHBand="0" w:noVBand="1"/>
      </w:tblPr>
      <w:tblGrid>
        <w:gridCol w:w="2685"/>
        <w:gridCol w:w="609"/>
        <w:gridCol w:w="582"/>
      </w:tblGrid>
      <w:tr w:rsidR="009026ED" w14:paraId="6AD93090" w14:textId="77777777" w:rsidTr="009026ED">
        <w:trPr>
          <w:jc w:val="center"/>
        </w:trPr>
        <w:tc>
          <w:tcPr>
            <w:tcW w:w="2685" w:type="dxa"/>
            <w:vMerge w:val="restart"/>
            <w:shd w:val="clear" w:color="auto" w:fill="F2F2F2" w:themeFill="background1" w:themeFillShade="F2"/>
          </w:tcPr>
          <w:p w14:paraId="465666B7" w14:textId="15B50DD0" w:rsidR="009026ED" w:rsidRPr="00966090" w:rsidRDefault="009026ED" w:rsidP="009F50FE">
            <w:pPr>
              <w:spacing w:before="120" w:after="120"/>
              <w:rPr>
                <w:b/>
                <w:bCs/>
              </w:rPr>
            </w:pPr>
            <w:r>
              <w:rPr>
                <w:b/>
                <w:bCs/>
              </w:rPr>
              <w:t>Attachment B.1(I) included</w:t>
            </w:r>
          </w:p>
        </w:tc>
        <w:tc>
          <w:tcPr>
            <w:tcW w:w="609" w:type="dxa"/>
          </w:tcPr>
          <w:p w14:paraId="7BAF54D7" w14:textId="77777777" w:rsidR="009026ED" w:rsidRPr="00966090" w:rsidRDefault="009026ED" w:rsidP="009F50FE">
            <w:pPr>
              <w:spacing w:before="120" w:after="120"/>
              <w:jc w:val="center"/>
              <w:rPr>
                <w:b/>
                <w:bCs/>
              </w:rPr>
            </w:pPr>
            <w:r w:rsidRPr="00966090">
              <w:rPr>
                <w:b/>
                <w:bCs/>
              </w:rPr>
              <w:t>Yes</w:t>
            </w:r>
          </w:p>
        </w:tc>
        <w:tc>
          <w:tcPr>
            <w:tcW w:w="582" w:type="dxa"/>
          </w:tcPr>
          <w:p w14:paraId="1056BE8F" w14:textId="77777777" w:rsidR="009026ED" w:rsidRPr="00966090" w:rsidRDefault="009026ED" w:rsidP="009F50FE">
            <w:pPr>
              <w:spacing w:before="120" w:after="120"/>
              <w:jc w:val="center"/>
              <w:rPr>
                <w:b/>
                <w:bCs/>
              </w:rPr>
            </w:pPr>
            <w:r w:rsidRPr="00966090">
              <w:rPr>
                <w:b/>
                <w:bCs/>
              </w:rPr>
              <w:t>No</w:t>
            </w:r>
          </w:p>
        </w:tc>
      </w:tr>
      <w:tr w:rsidR="009026ED" w14:paraId="3F40FCB4" w14:textId="77777777" w:rsidTr="009026ED">
        <w:trPr>
          <w:jc w:val="center"/>
        </w:trPr>
        <w:tc>
          <w:tcPr>
            <w:tcW w:w="2685" w:type="dxa"/>
            <w:vMerge/>
            <w:shd w:val="clear" w:color="auto" w:fill="F2F2F2" w:themeFill="background1" w:themeFillShade="F2"/>
          </w:tcPr>
          <w:p w14:paraId="2929027E" w14:textId="77777777" w:rsidR="009026ED" w:rsidRDefault="009026ED" w:rsidP="009F50FE">
            <w:pPr>
              <w:spacing w:before="120" w:after="120"/>
            </w:pPr>
          </w:p>
        </w:tc>
        <w:tc>
          <w:tcPr>
            <w:tcW w:w="609" w:type="dxa"/>
          </w:tcPr>
          <w:p w14:paraId="2551711E" w14:textId="77777777" w:rsidR="009026ED" w:rsidRDefault="009026ED" w:rsidP="009F50FE">
            <w:pPr>
              <w:spacing w:before="120" w:after="120"/>
            </w:pPr>
          </w:p>
        </w:tc>
        <w:tc>
          <w:tcPr>
            <w:tcW w:w="582" w:type="dxa"/>
          </w:tcPr>
          <w:p w14:paraId="406D6178" w14:textId="77777777" w:rsidR="009026ED" w:rsidRDefault="009026ED" w:rsidP="009F50FE">
            <w:pPr>
              <w:spacing w:before="120" w:after="120"/>
            </w:pPr>
          </w:p>
        </w:tc>
      </w:tr>
    </w:tbl>
    <w:p w14:paraId="53E38D56" w14:textId="77777777" w:rsidR="009026ED" w:rsidRDefault="009026ED" w:rsidP="00AB39EF"/>
    <w:p w14:paraId="308A08F8" w14:textId="5DDFB2DC" w:rsidR="00AB39EF" w:rsidRDefault="00AB39EF" w:rsidP="00AB39EF">
      <w:r>
        <w:t xml:space="preserve">Copies of the laboratory reports should also be submitted as part of the application, as </w:t>
      </w:r>
      <w:r w:rsidRPr="009026ED">
        <w:rPr>
          <w:b/>
          <w:bCs/>
        </w:rPr>
        <w:t>Attachment B.1(II)</w:t>
      </w:r>
      <w:r>
        <w:t>.</w:t>
      </w:r>
    </w:p>
    <w:p w14:paraId="75906394" w14:textId="77777777" w:rsidR="009026ED" w:rsidRDefault="009026ED" w:rsidP="00AB39EF"/>
    <w:tbl>
      <w:tblPr>
        <w:tblStyle w:val="TableGrid"/>
        <w:tblW w:w="0" w:type="auto"/>
        <w:jc w:val="center"/>
        <w:tblLook w:val="04A0" w:firstRow="1" w:lastRow="0" w:firstColumn="1" w:lastColumn="0" w:noHBand="0" w:noVBand="1"/>
      </w:tblPr>
      <w:tblGrid>
        <w:gridCol w:w="2738"/>
        <w:gridCol w:w="609"/>
        <w:gridCol w:w="582"/>
      </w:tblGrid>
      <w:tr w:rsidR="009026ED" w14:paraId="2D23B102" w14:textId="77777777" w:rsidTr="009026ED">
        <w:trPr>
          <w:jc w:val="center"/>
        </w:trPr>
        <w:tc>
          <w:tcPr>
            <w:tcW w:w="2738" w:type="dxa"/>
            <w:vMerge w:val="restart"/>
            <w:shd w:val="clear" w:color="auto" w:fill="F2F2F2" w:themeFill="background1" w:themeFillShade="F2"/>
          </w:tcPr>
          <w:p w14:paraId="18D65E83" w14:textId="4FE110C6" w:rsidR="009026ED" w:rsidRPr="00966090" w:rsidRDefault="009026ED" w:rsidP="009F50FE">
            <w:pPr>
              <w:spacing w:before="120" w:after="120"/>
              <w:rPr>
                <w:b/>
                <w:bCs/>
              </w:rPr>
            </w:pPr>
            <w:r>
              <w:rPr>
                <w:b/>
                <w:bCs/>
              </w:rPr>
              <w:t>Attachment B.2(II) included</w:t>
            </w:r>
          </w:p>
        </w:tc>
        <w:tc>
          <w:tcPr>
            <w:tcW w:w="609" w:type="dxa"/>
          </w:tcPr>
          <w:p w14:paraId="72F48C72" w14:textId="77777777" w:rsidR="009026ED" w:rsidRPr="00966090" w:rsidRDefault="009026ED" w:rsidP="009F50FE">
            <w:pPr>
              <w:spacing w:before="120" w:after="120"/>
              <w:jc w:val="center"/>
              <w:rPr>
                <w:b/>
                <w:bCs/>
              </w:rPr>
            </w:pPr>
            <w:r w:rsidRPr="00966090">
              <w:rPr>
                <w:b/>
                <w:bCs/>
              </w:rPr>
              <w:t>Yes</w:t>
            </w:r>
          </w:p>
        </w:tc>
        <w:tc>
          <w:tcPr>
            <w:tcW w:w="582" w:type="dxa"/>
          </w:tcPr>
          <w:p w14:paraId="2ABCEED8" w14:textId="77777777" w:rsidR="009026ED" w:rsidRPr="00966090" w:rsidRDefault="009026ED" w:rsidP="009F50FE">
            <w:pPr>
              <w:spacing w:before="120" w:after="120"/>
              <w:jc w:val="center"/>
              <w:rPr>
                <w:b/>
                <w:bCs/>
              </w:rPr>
            </w:pPr>
            <w:r w:rsidRPr="00966090">
              <w:rPr>
                <w:b/>
                <w:bCs/>
              </w:rPr>
              <w:t>No</w:t>
            </w:r>
          </w:p>
        </w:tc>
      </w:tr>
      <w:tr w:rsidR="009026ED" w14:paraId="1D95AF7B" w14:textId="77777777" w:rsidTr="009026ED">
        <w:trPr>
          <w:jc w:val="center"/>
        </w:trPr>
        <w:tc>
          <w:tcPr>
            <w:tcW w:w="2738" w:type="dxa"/>
            <w:vMerge/>
            <w:shd w:val="clear" w:color="auto" w:fill="F2F2F2" w:themeFill="background1" w:themeFillShade="F2"/>
          </w:tcPr>
          <w:p w14:paraId="4D4A59B7" w14:textId="77777777" w:rsidR="009026ED" w:rsidRDefault="009026ED" w:rsidP="009F50FE">
            <w:pPr>
              <w:spacing w:before="120" w:after="120"/>
            </w:pPr>
          </w:p>
        </w:tc>
        <w:tc>
          <w:tcPr>
            <w:tcW w:w="609" w:type="dxa"/>
          </w:tcPr>
          <w:p w14:paraId="38609FF7" w14:textId="77777777" w:rsidR="009026ED" w:rsidRDefault="009026ED" w:rsidP="009F50FE">
            <w:pPr>
              <w:spacing w:before="120" w:after="120"/>
            </w:pPr>
          </w:p>
        </w:tc>
        <w:tc>
          <w:tcPr>
            <w:tcW w:w="582" w:type="dxa"/>
          </w:tcPr>
          <w:p w14:paraId="6DE5A271" w14:textId="77777777" w:rsidR="009026ED" w:rsidRDefault="009026ED" w:rsidP="009F50FE">
            <w:pPr>
              <w:spacing w:before="120" w:after="120"/>
            </w:pPr>
          </w:p>
        </w:tc>
      </w:tr>
    </w:tbl>
    <w:p w14:paraId="7538A31C" w14:textId="77777777" w:rsidR="009026ED" w:rsidRDefault="009026ED" w:rsidP="00AB39EF"/>
    <w:p w14:paraId="45CEBCB1" w14:textId="77777777" w:rsidR="00AB39EF" w:rsidRDefault="00AB39EF" w:rsidP="00AB39EF">
      <w:r>
        <w:t xml:space="preserve">The results of the sediment chemistry analysis should also be summarised in tabular format with reference to the upper and lower Irish action levels, using Table B.1 in Annex 1. The completed Table B.1 should be included as </w:t>
      </w:r>
      <w:r w:rsidRPr="009026ED">
        <w:rPr>
          <w:b/>
          <w:bCs/>
        </w:rPr>
        <w:t>Attachment B.1(III)</w:t>
      </w:r>
      <w:r>
        <w:t>.</w:t>
      </w:r>
    </w:p>
    <w:p w14:paraId="2729B9A1"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9026ED" w14:paraId="51153B1E" w14:textId="77777777" w:rsidTr="009F50FE">
        <w:trPr>
          <w:jc w:val="center"/>
        </w:trPr>
        <w:tc>
          <w:tcPr>
            <w:tcW w:w="2738" w:type="dxa"/>
            <w:vMerge w:val="restart"/>
            <w:shd w:val="clear" w:color="auto" w:fill="F2F2F2" w:themeFill="background1" w:themeFillShade="F2"/>
          </w:tcPr>
          <w:p w14:paraId="5774E54D" w14:textId="34B7E67F" w:rsidR="009026ED" w:rsidRPr="00966090" w:rsidRDefault="009026ED" w:rsidP="009F50FE">
            <w:pPr>
              <w:spacing w:before="120" w:after="120"/>
              <w:rPr>
                <w:b/>
                <w:bCs/>
              </w:rPr>
            </w:pPr>
            <w:r>
              <w:rPr>
                <w:b/>
                <w:bCs/>
              </w:rPr>
              <w:t>Attachment B.3(III) included</w:t>
            </w:r>
          </w:p>
        </w:tc>
        <w:tc>
          <w:tcPr>
            <w:tcW w:w="609" w:type="dxa"/>
          </w:tcPr>
          <w:p w14:paraId="3A8DA49F" w14:textId="77777777" w:rsidR="009026ED" w:rsidRPr="00966090" w:rsidRDefault="009026ED" w:rsidP="009F50FE">
            <w:pPr>
              <w:spacing w:before="120" w:after="120"/>
              <w:jc w:val="center"/>
              <w:rPr>
                <w:b/>
                <w:bCs/>
              </w:rPr>
            </w:pPr>
            <w:r w:rsidRPr="00966090">
              <w:rPr>
                <w:b/>
                <w:bCs/>
              </w:rPr>
              <w:t>Yes</w:t>
            </w:r>
          </w:p>
        </w:tc>
        <w:tc>
          <w:tcPr>
            <w:tcW w:w="582" w:type="dxa"/>
          </w:tcPr>
          <w:p w14:paraId="66F145F2" w14:textId="77777777" w:rsidR="009026ED" w:rsidRPr="00966090" w:rsidRDefault="009026ED" w:rsidP="009F50FE">
            <w:pPr>
              <w:spacing w:before="120" w:after="120"/>
              <w:jc w:val="center"/>
              <w:rPr>
                <w:b/>
                <w:bCs/>
              </w:rPr>
            </w:pPr>
            <w:r w:rsidRPr="00966090">
              <w:rPr>
                <w:b/>
                <w:bCs/>
              </w:rPr>
              <w:t>No</w:t>
            </w:r>
          </w:p>
        </w:tc>
      </w:tr>
      <w:tr w:rsidR="009026ED" w14:paraId="6EB9F125" w14:textId="77777777" w:rsidTr="009F50FE">
        <w:trPr>
          <w:jc w:val="center"/>
        </w:trPr>
        <w:tc>
          <w:tcPr>
            <w:tcW w:w="2738" w:type="dxa"/>
            <w:vMerge/>
            <w:shd w:val="clear" w:color="auto" w:fill="F2F2F2" w:themeFill="background1" w:themeFillShade="F2"/>
          </w:tcPr>
          <w:p w14:paraId="3689BE72" w14:textId="77777777" w:rsidR="009026ED" w:rsidRDefault="009026ED" w:rsidP="009F50FE">
            <w:pPr>
              <w:spacing w:before="120" w:after="120"/>
            </w:pPr>
          </w:p>
        </w:tc>
        <w:tc>
          <w:tcPr>
            <w:tcW w:w="609" w:type="dxa"/>
          </w:tcPr>
          <w:p w14:paraId="5D5BFF5E" w14:textId="77777777" w:rsidR="009026ED" w:rsidRDefault="009026ED" w:rsidP="009F50FE">
            <w:pPr>
              <w:spacing w:before="120" w:after="120"/>
            </w:pPr>
          </w:p>
        </w:tc>
        <w:tc>
          <w:tcPr>
            <w:tcW w:w="582" w:type="dxa"/>
          </w:tcPr>
          <w:p w14:paraId="2D609ED4" w14:textId="77777777" w:rsidR="009026ED" w:rsidRDefault="009026ED" w:rsidP="009F50FE">
            <w:pPr>
              <w:spacing w:before="120" w:after="120"/>
            </w:pPr>
          </w:p>
        </w:tc>
      </w:tr>
    </w:tbl>
    <w:p w14:paraId="0BCE1CCE" w14:textId="77777777" w:rsidR="00AB39EF" w:rsidRDefault="00AB39EF" w:rsidP="00AB39EF">
      <w:r>
        <w:tab/>
      </w:r>
      <w:r>
        <w:tab/>
      </w:r>
    </w:p>
    <w:p w14:paraId="7D33C281" w14:textId="77777777" w:rsidR="00AB39EF" w:rsidRDefault="00AB39EF" w:rsidP="00AB39EF"/>
    <w:p w14:paraId="233E97D0" w14:textId="77777777" w:rsidR="009E7BCD" w:rsidRDefault="009E7BCD">
      <w:pPr>
        <w:spacing w:after="160" w:line="278" w:lineRule="auto"/>
        <w:rPr>
          <w:rFonts w:eastAsiaTheme="majorEastAsia" w:cstheme="majorBidi"/>
          <w:b/>
          <w:sz w:val="44"/>
          <w:szCs w:val="26"/>
        </w:rPr>
      </w:pPr>
      <w:r>
        <w:br w:type="page"/>
      </w:r>
    </w:p>
    <w:p w14:paraId="0985BE43" w14:textId="4BB96AAF" w:rsidR="00AB39EF" w:rsidRDefault="00AB39EF" w:rsidP="009026ED">
      <w:pPr>
        <w:pStyle w:val="Heading2"/>
      </w:pPr>
      <w:bookmarkStart w:id="15" w:name="_Toc231811345"/>
      <w:r>
        <w:lastRenderedPageBreak/>
        <w:t>B.2</w:t>
      </w:r>
      <w:r>
        <w:tab/>
        <w:t>Characteristics and Composition of the Substance or Material for Disposal</w:t>
      </w:r>
      <w:bookmarkEnd w:id="15"/>
      <w:r>
        <w:t xml:space="preserve"> </w:t>
      </w:r>
    </w:p>
    <w:p w14:paraId="6AE0CE74" w14:textId="77777777" w:rsidR="00AB39EF" w:rsidRDefault="00AB39EF" w:rsidP="00AB39EF"/>
    <w:p w14:paraId="4D5D283C" w14:textId="77777777" w:rsidR="00AB39EF" w:rsidRDefault="00AB39EF" w:rsidP="00AB39EF">
      <w:r>
        <w:t>Provide a report describing the particulars of the nature, composition and quantity of the substance or material to be disposed.</w:t>
      </w:r>
    </w:p>
    <w:p w14:paraId="09DD5573" w14:textId="77777777" w:rsidR="00AB39EF" w:rsidRDefault="00AB39EF" w:rsidP="00AB39EF"/>
    <w:p w14:paraId="0B23D37B" w14:textId="6D53B084" w:rsidR="00AB39EF" w:rsidRDefault="00AB39EF" w:rsidP="00AB39EF">
      <w:r>
        <w:t>Applicants must also address the following criteria relating to the composition of the substance or material to be disposed:</w:t>
      </w:r>
    </w:p>
    <w:p w14:paraId="5195B2CB" w14:textId="77777777" w:rsidR="009026ED" w:rsidRDefault="009026ED" w:rsidP="00AB39EF"/>
    <w:p w14:paraId="7874B9B9" w14:textId="4352911C" w:rsidR="00AB39EF" w:rsidRDefault="00AB39EF" w:rsidP="009026ED">
      <w:pPr>
        <w:pStyle w:val="ListParagraph"/>
        <w:numPr>
          <w:ilvl w:val="0"/>
          <w:numId w:val="2"/>
        </w:numPr>
      </w:pPr>
      <w:r>
        <w:t xml:space="preserve">Amount and composition of the </w:t>
      </w:r>
      <w:proofErr w:type="gramStart"/>
      <w:r>
        <w:t>material;</w:t>
      </w:r>
      <w:proofErr w:type="gramEnd"/>
    </w:p>
    <w:p w14:paraId="3105D635" w14:textId="110A7DF7" w:rsidR="00AB39EF" w:rsidRDefault="00AB39EF" w:rsidP="009026ED">
      <w:pPr>
        <w:pStyle w:val="ListParagraph"/>
        <w:numPr>
          <w:ilvl w:val="0"/>
          <w:numId w:val="2"/>
        </w:numPr>
      </w:pPr>
      <w:r>
        <w:t xml:space="preserve">Material form, e.g., solid, </w:t>
      </w:r>
      <w:proofErr w:type="gramStart"/>
      <w:r>
        <w:t>liquid;</w:t>
      </w:r>
      <w:proofErr w:type="gramEnd"/>
    </w:p>
    <w:p w14:paraId="47F78D97" w14:textId="4562B24E" w:rsidR="00AB39EF" w:rsidRDefault="00AB39EF" w:rsidP="009026ED">
      <w:pPr>
        <w:pStyle w:val="ListParagraph"/>
        <w:numPr>
          <w:ilvl w:val="0"/>
          <w:numId w:val="2"/>
        </w:numPr>
      </w:pPr>
      <w:r>
        <w:t>Physical properties (especially solubility, specific gravity and density</w:t>
      </w:r>
      <w:proofErr w:type="gramStart"/>
      <w:r>
        <w:t>);</w:t>
      </w:r>
      <w:proofErr w:type="gramEnd"/>
    </w:p>
    <w:p w14:paraId="7EFFA7A1" w14:textId="3CC07B43" w:rsidR="00AB39EF" w:rsidRDefault="00AB39EF" w:rsidP="009026ED">
      <w:pPr>
        <w:pStyle w:val="ListParagraph"/>
        <w:numPr>
          <w:ilvl w:val="0"/>
          <w:numId w:val="2"/>
        </w:numPr>
      </w:pPr>
      <w:r>
        <w:t>Chemical and biochemical properties (e.g., oxygen demand, nutrients</w:t>
      </w:r>
      <w:proofErr w:type="gramStart"/>
      <w:r>
        <w:t>);</w:t>
      </w:r>
      <w:proofErr w:type="gramEnd"/>
    </w:p>
    <w:p w14:paraId="30CEBA29" w14:textId="6B379CDD" w:rsidR="00AB39EF" w:rsidRDefault="00AB39EF" w:rsidP="009026ED">
      <w:pPr>
        <w:pStyle w:val="ListParagraph"/>
        <w:numPr>
          <w:ilvl w:val="0"/>
          <w:numId w:val="2"/>
        </w:numPr>
      </w:pPr>
      <w:r>
        <w:t>Biological properties (viruses, bacteria, yeasts, parasites</w:t>
      </w:r>
      <w:proofErr w:type="gramStart"/>
      <w:r>
        <w:t>);</w:t>
      </w:r>
      <w:proofErr w:type="gramEnd"/>
    </w:p>
    <w:p w14:paraId="05C87550" w14:textId="71A04C62" w:rsidR="00AB39EF" w:rsidRDefault="00AB39EF" w:rsidP="009026ED">
      <w:pPr>
        <w:pStyle w:val="ListParagraph"/>
        <w:numPr>
          <w:ilvl w:val="0"/>
          <w:numId w:val="2"/>
        </w:numPr>
      </w:pPr>
      <w:proofErr w:type="gramStart"/>
      <w:r>
        <w:t>Radioactivity;</w:t>
      </w:r>
      <w:proofErr w:type="gramEnd"/>
    </w:p>
    <w:p w14:paraId="76493D4D" w14:textId="4FFE741B" w:rsidR="00AB39EF" w:rsidRDefault="00AB39EF" w:rsidP="009026ED">
      <w:pPr>
        <w:pStyle w:val="ListParagraph"/>
        <w:numPr>
          <w:ilvl w:val="0"/>
          <w:numId w:val="2"/>
        </w:numPr>
      </w:pPr>
      <w:proofErr w:type="gramStart"/>
      <w:r>
        <w:t>Toxicity;</w:t>
      </w:r>
      <w:proofErr w:type="gramEnd"/>
    </w:p>
    <w:p w14:paraId="72C1987F" w14:textId="2AEFFD3E" w:rsidR="00AB39EF" w:rsidRDefault="00AB39EF" w:rsidP="009026ED">
      <w:pPr>
        <w:pStyle w:val="ListParagraph"/>
        <w:numPr>
          <w:ilvl w:val="0"/>
          <w:numId w:val="2"/>
        </w:numPr>
      </w:pPr>
      <w:r>
        <w:t>Persistence in the environment (physical, chemical and biological</w:t>
      </w:r>
      <w:proofErr w:type="gramStart"/>
      <w:r>
        <w:t>);</w:t>
      </w:r>
      <w:proofErr w:type="gramEnd"/>
    </w:p>
    <w:p w14:paraId="08044523" w14:textId="607B5410" w:rsidR="00AB39EF" w:rsidRDefault="00AB39EF" w:rsidP="009026ED">
      <w:pPr>
        <w:pStyle w:val="ListParagraph"/>
        <w:numPr>
          <w:ilvl w:val="0"/>
          <w:numId w:val="2"/>
        </w:numPr>
      </w:pPr>
      <w:r>
        <w:t xml:space="preserve">Accumulation and biotransformation in biological materials or </w:t>
      </w:r>
      <w:proofErr w:type="gramStart"/>
      <w:r>
        <w:t>sediments;</w:t>
      </w:r>
      <w:proofErr w:type="gramEnd"/>
    </w:p>
    <w:p w14:paraId="26DD1314" w14:textId="2E5E1E45" w:rsidR="00AB39EF" w:rsidRDefault="00AB39EF" w:rsidP="009026ED">
      <w:pPr>
        <w:pStyle w:val="ListParagraph"/>
        <w:numPr>
          <w:ilvl w:val="0"/>
          <w:numId w:val="2"/>
        </w:numPr>
      </w:pPr>
      <w:r>
        <w:t xml:space="preserve">Chemical and physical changes of the substance or material after release, including formation of new </w:t>
      </w:r>
      <w:proofErr w:type="gramStart"/>
      <w:r>
        <w:t>compounds;</w:t>
      </w:r>
      <w:proofErr w:type="gramEnd"/>
    </w:p>
    <w:p w14:paraId="0A31A50F" w14:textId="28B3A05F" w:rsidR="00AB39EF" w:rsidRDefault="00AB39EF" w:rsidP="009026ED">
      <w:pPr>
        <w:pStyle w:val="ListParagraph"/>
        <w:numPr>
          <w:ilvl w:val="0"/>
          <w:numId w:val="2"/>
        </w:numPr>
      </w:pPr>
      <w:r>
        <w:t>Probability of production of taints or other changes reducing marketability of resources (e.g., fish, shellfish).</w:t>
      </w:r>
    </w:p>
    <w:p w14:paraId="2D95EC2B" w14:textId="77777777" w:rsidR="00AB39EF" w:rsidRDefault="00AB39EF" w:rsidP="00AB39EF"/>
    <w:p w14:paraId="6B91FE8B" w14:textId="77777777" w:rsidR="00AB39EF" w:rsidRDefault="00AB39EF" w:rsidP="00AB39EF">
      <w:r>
        <w:t xml:space="preserve">A synthesis report on the characteristics and composition of the substance or material for disposal should be submitted, addressing all criteria listed above, and any supporting information, as </w:t>
      </w:r>
      <w:r w:rsidRPr="009E7BCD">
        <w:rPr>
          <w:b/>
          <w:bCs/>
        </w:rPr>
        <w:t>Attachment B.2</w:t>
      </w:r>
      <w:r>
        <w:t>.</w:t>
      </w:r>
    </w:p>
    <w:p w14:paraId="5ADEFAED"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9E7BCD" w14:paraId="79C431AF" w14:textId="77777777" w:rsidTr="009F50FE">
        <w:trPr>
          <w:jc w:val="center"/>
        </w:trPr>
        <w:tc>
          <w:tcPr>
            <w:tcW w:w="2738" w:type="dxa"/>
            <w:vMerge w:val="restart"/>
            <w:shd w:val="clear" w:color="auto" w:fill="F2F2F2" w:themeFill="background1" w:themeFillShade="F2"/>
          </w:tcPr>
          <w:p w14:paraId="001C53AC" w14:textId="086B2E17" w:rsidR="009E7BCD" w:rsidRPr="00966090" w:rsidRDefault="009E7BCD" w:rsidP="009F50FE">
            <w:pPr>
              <w:spacing w:before="120" w:after="120"/>
              <w:rPr>
                <w:b/>
                <w:bCs/>
              </w:rPr>
            </w:pPr>
            <w:bookmarkStart w:id="16" w:name="_Hlk231807754"/>
            <w:r>
              <w:rPr>
                <w:b/>
                <w:bCs/>
              </w:rPr>
              <w:t>Attachment B.2 included</w:t>
            </w:r>
          </w:p>
        </w:tc>
        <w:tc>
          <w:tcPr>
            <w:tcW w:w="609" w:type="dxa"/>
          </w:tcPr>
          <w:p w14:paraId="59C29EB6" w14:textId="77777777" w:rsidR="009E7BCD" w:rsidRPr="00966090" w:rsidRDefault="009E7BCD" w:rsidP="009F50FE">
            <w:pPr>
              <w:spacing w:before="120" w:after="120"/>
              <w:jc w:val="center"/>
              <w:rPr>
                <w:b/>
                <w:bCs/>
              </w:rPr>
            </w:pPr>
            <w:r w:rsidRPr="00966090">
              <w:rPr>
                <w:b/>
                <w:bCs/>
              </w:rPr>
              <w:t>Yes</w:t>
            </w:r>
          </w:p>
        </w:tc>
        <w:tc>
          <w:tcPr>
            <w:tcW w:w="582" w:type="dxa"/>
          </w:tcPr>
          <w:p w14:paraId="1A4F92EC" w14:textId="77777777" w:rsidR="009E7BCD" w:rsidRPr="00966090" w:rsidRDefault="009E7BCD" w:rsidP="009F50FE">
            <w:pPr>
              <w:spacing w:before="120" w:after="120"/>
              <w:jc w:val="center"/>
              <w:rPr>
                <w:b/>
                <w:bCs/>
              </w:rPr>
            </w:pPr>
            <w:r w:rsidRPr="00966090">
              <w:rPr>
                <w:b/>
                <w:bCs/>
              </w:rPr>
              <w:t>No</w:t>
            </w:r>
          </w:p>
        </w:tc>
      </w:tr>
      <w:tr w:rsidR="009E7BCD" w14:paraId="232D5623" w14:textId="77777777" w:rsidTr="009F50FE">
        <w:trPr>
          <w:jc w:val="center"/>
        </w:trPr>
        <w:tc>
          <w:tcPr>
            <w:tcW w:w="2738" w:type="dxa"/>
            <w:vMerge/>
            <w:shd w:val="clear" w:color="auto" w:fill="F2F2F2" w:themeFill="background1" w:themeFillShade="F2"/>
          </w:tcPr>
          <w:p w14:paraId="76B3117D" w14:textId="77777777" w:rsidR="009E7BCD" w:rsidRDefault="009E7BCD" w:rsidP="009F50FE">
            <w:pPr>
              <w:spacing w:before="120" w:after="120"/>
            </w:pPr>
          </w:p>
        </w:tc>
        <w:tc>
          <w:tcPr>
            <w:tcW w:w="609" w:type="dxa"/>
          </w:tcPr>
          <w:p w14:paraId="4EB2DF9F" w14:textId="77777777" w:rsidR="009E7BCD" w:rsidRDefault="009E7BCD" w:rsidP="009F50FE">
            <w:pPr>
              <w:spacing w:before="120" w:after="120"/>
            </w:pPr>
          </w:p>
        </w:tc>
        <w:tc>
          <w:tcPr>
            <w:tcW w:w="582" w:type="dxa"/>
          </w:tcPr>
          <w:p w14:paraId="3F39B04D" w14:textId="77777777" w:rsidR="009E7BCD" w:rsidRDefault="009E7BCD" w:rsidP="009F50FE">
            <w:pPr>
              <w:spacing w:before="120" w:after="120"/>
            </w:pPr>
          </w:p>
        </w:tc>
      </w:tr>
    </w:tbl>
    <w:bookmarkEnd w:id="16"/>
    <w:p w14:paraId="46CF2D04" w14:textId="77777777" w:rsidR="00AB39EF" w:rsidRDefault="00AB39EF" w:rsidP="00AB39EF">
      <w:r>
        <w:tab/>
      </w:r>
      <w:r>
        <w:tab/>
      </w:r>
    </w:p>
    <w:p w14:paraId="5518F3D9" w14:textId="77777777" w:rsidR="00AB39EF" w:rsidRDefault="00AB39EF" w:rsidP="00AB39EF">
      <w:r>
        <w:t> </w:t>
      </w:r>
    </w:p>
    <w:p w14:paraId="629183F9" w14:textId="77777777" w:rsidR="009E7BCD" w:rsidRDefault="009E7BCD">
      <w:pPr>
        <w:spacing w:after="160" w:line="278" w:lineRule="auto"/>
      </w:pPr>
      <w:r>
        <w:br w:type="page"/>
      </w:r>
    </w:p>
    <w:p w14:paraId="394FA9A5" w14:textId="12D3CDF9" w:rsidR="00AB39EF" w:rsidRDefault="00AB39EF" w:rsidP="009E7BCD">
      <w:pPr>
        <w:pStyle w:val="Heading1"/>
      </w:pPr>
      <w:bookmarkStart w:id="17" w:name="_Toc231811346"/>
      <w:r>
        <w:lastRenderedPageBreak/>
        <w:t>SECTION C:</w:t>
      </w:r>
      <w:r>
        <w:tab/>
        <w:t>ALTERNATIVES TO DUMPING AT SEA</w:t>
      </w:r>
      <w:bookmarkEnd w:id="17"/>
    </w:p>
    <w:p w14:paraId="402BE24D" w14:textId="77777777" w:rsidR="00AB39EF" w:rsidRDefault="00AB39EF" w:rsidP="00AB39EF"/>
    <w:p w14:paraId="6E958920" w14:textId="77777777" w:rsidR="00AB39EF" w:rsidRDefault="00AB39EF" w:rsidP="009E7BCD">
      <w:pPr>
        <w:pStyle w:val="Heading2"/>
      </w:pPr>
      <w:bookmarkStart w:id="18" w:name="_Toc231811347"/>
      <w:r>
        <w:t>C.1</w:t>
      </w:r>
      <w:r>
        <w:tab/>
        <w:t>Alternative measures</w:t>
      </w:r>
      <w:bookmarkEnd w:id="18"/>
    </w:p>
    <w:p w14:paraId="12C67268" w14:textId="77777777" w:rsidR="009E7BCD" w:rsidRDefault="009E7BCD" w:rsidP="00AB39EF"/>
    <w:p w14:paraId="79BA72B4" w14:textId="77777777" w:rsidR="00AB39EF" w:rsidRDefault="00AB39EF" w:rsidP="00AB39EF">
      <w:r>
        <w:t xml:space="preserve">Under the provisions of Section 5(2) of the Dumping at Sea Act 1996 as amended, the dumping of substances or material at sea is only acceptable when the Agency is satisfied there are no suitable alternative means of disposal. Provide details of all investigations into alternative means of disposal or reuse of the substance or material. Applicants must also demonstrate that all necessary steps have been taken to minimise the quantity of material to be dumped or to render the material less harmful for dumping at sea. A complete and full answer must be provided. </w:t>
      </w:r>
    </w:p>
    <w:p w14:paraId="00CF5AC1" w14:textId="77777777" w:rsidR="00AB39EF" w:rsidRDefault="00AB39EF" w:rsidP="00AB39EF"/>
    <w:p w14:paraId="2DD95F3A" w14:textId="77777777" w:rsidR="00AB39EF" w:rsidRDefault="00AB39EF" w:rsidP="00AB39EF"/>
    <w:p w14:paraId="072707FF" w14:textId="77777777" w:rsidR="00AB39EF" w:rsidRDefault="00AB39EF" w:rsidP="00AB39EF">
      <w:r w:rsidRPr="009E7BCD">
        <w:rPr>
          <w:b/>
          <w:bCs/>
        </w:rPr>
        <w:t xml:space="preserve">Attachment C.1 </w:t>
      </w:r>
      <w:r>
        <w:t xml:space="preserve">should contain reports and supporting documentation </w:t>
      </w:r>
      <w:proofErr w:type="gramStart"/>
      <w:r>
        <w:t>with regard to</w:t>
      </w:r>
      <w:proofErr w:type="gramEnd"/>
      <w:r>
        <w:t xml:space="preserve"> the investigations into alternative means of disposal, treatment or reuse. Any associated drawings / maps should also be provided as geo-referenced digital drawing files (e.g. ESRI Shapefile, MapInfo Tab or other upon agreement) in Longitude and Latitude (WGS84 datum).   </w:t>
      </w:r>
    </w:p>
    <w:p w14:paraId="22A709BC" w14:textId="77777777" w:rsidR="009E7BCD" w:rsidRDefault="009E7BCD" w:rsidP="00AB39EF"/>
    <w:tbl>
      <w:tblPr>
        <w:tblStyle w:val="TableGrid"/>
        <w:tblW w:w="0" w:type="auto"/>
        <w:jc w:val="center"/>
        <w:tblLook w:val="04A0" w:firstRow="1" w:lastRow="0" w:firstColumn="1" w:lastColumn="0" w:noHBand="0" w:noVBand="1"/>
      </w:tblPr>
      <w:tblGrid>
        <w:gridCol w:w="2738"/>
        <w:gridCol w:w="609"/>
        <w:gridCol w:w="582"/>
      </w:tblGrid>
      <w:tr w:rsidR="009E7BCD" w14:paraId="5DC692BA" w14:textId="77777777" w:rsidTr="009F50FE">
        <w:trPr>
          <w:jc w:val="center"/>
        </w:trPr>
        <w:tc>
          <w:tcPr>
            <w:tcW w:w="2738" w:type="dxa"/>
            <w:vMerge w:val="restart"/>
            <w:shd w:val="clear" w:color="auto" w:fill="F2F2F2" w:themeFill="background1" w:themeFillShade="F2"/>
          </w:tcPr>
          <w:p w14:paraId="235856DB" w14:textId="13F234EC" w:rsidR="009E7BCD" w:rsidRPr="00966090" w:rsidRDefault="009E7BCD" w:rsidP="009F50FE">
            <w:pPr>
              <w:spacing w:before="120" w:after="120"/>
              <w:rPr>
                <w:b/>
                <w:bCs/>
              </w:rPr>
            </w:pPr>
            <w:r>
              <w:rPr>
                <w:b/>
                <w:bCs/>
              </w:rPr>
              <w:t>Attachment C.1 included</w:t>
            </w:r>
          </w:p>
        </w:tc>
        <w:tc>
          <w:tcPr>
            <w:tcW w:w="609" w:type="dxa"/>
          </w:tcPr>
          <w:p w14:paraId="0F08D193" w14:textId="77777777" w:rsidR="009E7BCD" w:rsidRPr="00966090" w:rsidRDefault="009E7BCD" w:rsidP="009F50FE">
            <w:pPr>
              <w:spacing w:before="120" w:after="120"/>
              <w:jc w:val="center"/>
              <w:rPr>
                <w:b/>
                <w:bCs/>
              </w:rPr>
            </w:pPr>
            <w:r w:rsidRPr="00966090">
              <w:rPr>
                <w:b/>
                <w:bCs/>
              </w:rPr>
              <w:t>Yes</w:t>
            </w:r>
          </w:p>
        </w:tc>
        <w:tc>
          <w:tcPr>
            <w:tcW w:w="582" w:type="dxa"/>
          </w:tcPr>
          <w:p w14:paraId="605CA8DA" w14:textId="77777777" w:rsidR="009E7BCD" w:rsidRPr="00966090" w:rsidRDefault="009E7BCD" w:rsidP="009F50FE">
            <w:pPr>
              <w:spacing w:before="120" w:after="120"/>
              <w:jc w:val="center"/>
              <w:rPr>
                <w:b/>
                <w:bCs/>
              </w:rPr>
            </w:pPr>
            <w:r w:rsidRPr="00966090">
              <w:rPr>
                <w:b/>
                <w:bCs/>
              </w:rPr>
              <w:t>No</w:t>
            </w:r>
          </w:p>
        </w:tc>
      </w:tr>
      <w:tr w:rsidR="009E7BCD" w14:paraId="078C0218" w14:textId="77777777" w:rsidTr="009F50FE">
        <w:trPr>
          <w:jc w:val="center"/>
        </w:trPr>
        <w:tc>
          <w:tcPr>
            <w:tcW w:w="2738" w:type="dxa"/>
            <w:vMerge/>
            <w:shd w:val="clear" w:color="auto" w:fill="F2F2F2" w:themeFill="background1" w:themeFillShade="F2"/>
          </w:tcPr>
          <w:p w14:paraId="25F7DA1D" w14:textId="77777777" w:rsidR="009E7BCD" w:rsidRDefault="009E7BCD" w:rsidP="009F50FE">
            <w:pPr>
              <w:spacing w:before="120" w:after="120"/>
            </w:pPr>
          </w:p>
        </w:tc>
        <w:tc>
          <w:tcPr>
            <w:tcW w:w="609" w:type="dxa"/>
          </w:tcPr>
          <w:p w14:paraId="30775DA2" w14:textId="77777777" w:rsidR="009E7BCD" w:rsidRDefault="009E7BCD" w:rsidP="009F50FE">
            <w:pPr>
              <w:spacing w:before="120" w:after="120"/>
            </w:pPr>
          </w:p>
        </w:tc>
        <w:tc>
          <w:tcPr>
            <w:tcW w:w="582" w:type="dxa"/>
          </w:tcPr>
          <w:p w14:paraId="6E4FD42F" w14:textId="77777777" w:rsidR="009E7BCD" w:rsidRDefault="009E7BCD" w:rsidP="009F50FE">
            <w:pPr>
              <w:spacing w:before="120" w:after="120"/>
            </w:pPr>
          </w:p>
        </w:tc>
      </w:tr>
    </w:tbl>
    <w:p w14:paraId="211EA457" w14:textId="77777777" w:rsidR="00AB39EF" w:rsidRDefault="00AB39EF" w:rsidP="00AB39EF">
      <w:r>
        <w:tab/>
      </w:r>
      <w:r>
        <w:tab/>
      </w:r>
    </w:p>
    <w:p w14:paraId="64214478" w14:textId="77777777" w:rsidR="009E7BCD" w:rsidRDefault="009E7BCD">
      <w:pPr>
        <w:spacing w:after="160" w:line="278" w:lineRule="auto"/>
      </w:pPr>
      <w:r>
        <w:br w:type="page"/>
      </w:r>
    </w:p>
    <w:p w14:paraId="565F237C" w14:textId="4DE4F895" w:rsidR="00AB39EF" w:rsidRDefault="00AB39EF" w:rsidP="007E2054">
      <w:pPr>
        <w:pStyle w:val="Heading1"/>
      </w:pPr>
      <w:bookmarkStart w:id="19" w:name="_Toc231811348"/>
      <w:r>
        <w:lastRenderedPageBreak/>
        <w:t>SECTION D:</w:t>
      </w:r>
      <w:r>
        <w:tab/>
        <w:t>LOADING OPERATIONS</w:t>
      </w:r>
      <w:bookmarkEnd w:id="19"/>
    </w:p>
    <w:p w14:paraId="1AE136AC" w14:textId="77777777" w:rsidR="00AB39EF" w:rsidRDefault="00AB39EF" w:rsidP="00AB39EF"/>
    <w:p w14:paraId="4CFB2A2B" w14:textId="77777777" w:rsidR="00AB39EF" w:rsidRDefault="00AB39EF" w:rsidP="00AB39EF">
      <w:r>
        <w:t xml:space="preserve">Advice on completing this section is provided in the accompanying guidance note.  </w:t>
      </w:r>
    </w:p>
    <w:p w14:paraId="5A8D8A9D" w14:textId="77777777" w:rsidR="00AB39EF" w:rsidRDefault="00AB39EF" w:rsidP="00AB39EF"/>
    <w:p w14:paraId="030B7E75" w14:textId="3AE22B80" w:rsidR="00AB39EF" w:rsidRDefault="00AB39EF" w:rsidP="00AB39EF">
      <w:r w:rsidRPr="009E7BCD">
        <w:rPr>
          <w:b/>
          <w:bCs/>
        </w:rPr>
        <w:t>Note</w:t>
      </w:r>
      <w:r>
        <w:t>: this section should only be completed where it is proposed to load a substance or material onto a vessel or aircraft for subsequent dumping at sea. Where no loading is proposed (e.g., in the case of plough dredging, water injection dredging or side-cast dredging), then this section should be left blank and all information on the proposed operations should be provided in Section E: Dumping Operations</w:t>
      </w:r>
      <w:r w:rsidR="003D7AE8">
        <w:rPr>
          <w:rStyle w:val="FootnoteReference"/>
        </w:rPr>
        <w:footnoteReference w:id="3"/>
      </w:r>
      <w:r>
        <w:t>.</w:t>
      </w:r>
    </w:p>
    <w:p w14:paraId="6AFF04AD" w14:textId="77777777" w:rsidR="00AB39EF" w:rsidRDefault="00AB39EF" w:rsidP="00AB39EF"/>
    <w:p w14:paraId="54634733" w14:textId="77777777" w:rsidR="00AB39EF" w:rsidRDefault="00AB39EF" w:rsidP="007E2054">
      <w:pPr>
        <w:pStyle w:val="Heading2"/>
      </w:pPr>
      <w:bookmarkStart w:id="20" w:name="_Toc231811349"/>
      <w:r>
        <w:t>D.1</w:t>
      </w:r>
      <w:r>
        <w:tab/>
        <w:t>Purpose of the operation</w:t>
      </w:r>
      <w:bookmarkEnd w:id="20"/>
      <w:r>
        <w:t xml:space="preserve"> </w:t>
      </w:r>
    </w:p>
    <w:p w14:paraId="49B81478" w14:textId="77777777" w:rsidR="009E7BCD" w:rsidRDefault="009E7BCD" w:rsidP="00AB39EF"/>
    <w:p w14:paraId="7FAF6516" w14:textId="77777777" w:rsidR="00AB39EF" w:rsidRDefault="00AB39EF" w:rsidP="00AB39EF">
      <w:r>
        <w:t>Provide details on the purpose of the loading operation, e.g., does the proposed loading activity relate to capital or maintenance dredging work. Details of any previous loading at the proposed site(s) should also be included.</w:t>
      </w:r>
    </w:p>
    <w:p w14:paraId="06C5FCF9" w14:textId="77777777" w:rsidR="00AB39EF" w:rsidRDefault="00AB39EF" w:rsidP="00AB39EF"/>
    <w:p w14:paraId="74869939" w14:textId="77777777" w:rsidR="00AB39EF" w:rsidRDefault="00AB39EF" w:rsidP="00AB39EF">
      <w:r w:rsidRPr="009E7BCD">
        <w:rPr>
          <w:b/>
          <w:bCs/>
        </w:rPr>
        <w:t>Attachment D.1</w:t>
      </w:r>
      <w:r>
        <w:t xml:space="preserve"> should contain any supporting documentation on the purpose of the loading operation and details of any previous loading activity. Any associated drawings / maps should also be provided as geo-referenced digital drawing files (e.g. ESRI Shapefile, MapInfo Tab or other upon agreement) in Longitude and Latitude (WGS84 datum).   </w:t>
      </w:r>
    </w:p>
    <w:p w14:paraId="6AB10575"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9E7BCD" w14:paraId="12826513" w14:textId="77777777" w:rsidTr="009F50FE">
        <w:trPr>
          <w:jc w:val="center"/>
        </w:trPr>
        <w:tc>
          <w:tcPr>
            <w:tcW w:w="2738" w:type="dxa"/>
            <w:vMerge w:val="restart"/>
            <w:shd w:val="clear" w:color="auto" w:fill="F2F2F2" w:themeFill="background1" w:themeFillShade="F2"/>
          </w:tcPr>
          <w:p w14:paraId="74A910A4" w14:textId="6FA56421" w:rsidR="009E7BCD" w:rsidRPr="00966090" w:rsidRDefault="009E7BCD" w:rsidP="009F50FE">
            <w:pPr>
              <w:spacing w:before="120" w:after="120"/>
              <w:rPr>
                <w:b/>
                <w:bCs/>
              </w:rPr>
            </w:pPr>
            <w:r>
              <w:rPr>
                <w:b/>
                <w:bCs/>
              </w:rPr>
              <w:t>Attachment D.1 included</w:t>
            </w:r>
          </w:p>
        </w:tc>
        <w:tc>
          <w:tcPr>
            <w:tcW w:w="609" w:type="dxa"/>
          </w:tcPr>
          <w:p w14:paraId="14F0679B" w14:textId="77777777" w:rsidR="009E7BCD" w:rsidRPr="00966090" w:rsidRDefault="009E7BCD" w:rsidP="009F50FE">
            <w:pPr>
              <w:spacing w:before="120" w:after="120"/>
              <w:jc w:val="center"/>
              <w:rPr>
                <w:b/>
                <w:bCs/>
              </w:rPr>
            </w:pPr>
            <w:r w:rsidRPr="00966090">
              <w:rPr>
                <w:b/>
                <w:bCs/>
              </w:rPr>
              <w:t>Yes</w:t>
            </w:r>
          </w:p>
        </w:tc>
        <w:tc>
          <w:tcPr>
            <w:tcW w:w="582" w:type="dxa"/>
          </w:tcPr>
          <w:p w14:paraId="65C35AE1" w14:textId="77777777" w:rsidR="009E7BCD" w:rsidRPr="00966090" w:rsidRDefault="009E7BCD" w:rsidP="009F50FE">
            <w:pPr>
              <w:spacing w:before="120" w:after="120"/>
              <w:jc w:val="center"/>
              <w:rPr>
                <w:b/>
                <w:bCs/>
              </w:rPr>
            </w:pPr>
            <w:r w:rsidRPr="00966090">
              <w:rPr>
                <w:b/>
                <w:bCs/>
              </w:rPr>
              <w:t>No</w:t>
            </w:r>
          </w:p>
        </w:tc>
      </w:tr>
      <w:tr w:rsidR="009E7BCD" w14:paraId="55361477" w14:textId="77777777" w:rsidTr="009F50FE">
        <w:trPr>
          <w:jc w:val="center"/>
        </w:trPr>
        <w:tc>
          <w:tcPr>
            <w:tcW w:w="2738" w:type="dxa"/>
            <w:vMerge/>
            <w:shd w:val="clear" w:color="auto" w:fill="F2F2F2" w:themeFill="background1" w:themeFillShade="F2"/>
          </w:tcPr>
          <w:p w14:paraId="2F6C3CA1" w14:textId="77777777" w:rsidR="009E7BCD" w:rsidRDefault="009E7BCD" w:rsidP="009F50FE">
            <w:pPr>
              <w:spacing w:before="120" w:after="120"/>
            </w:pPr>
          </w:p>
        </w:tc>
        <w:tc>
          <w:tcPr>
            <w:tcW w:w="609" w:type="dxa"/>
          </w:tcPr>
          <w:p w14:paraId="665EC534" w14:textId="77777777" w:rsidR="009E7BCD" w:rsidRDefault="009E7BCD" w:rsidP="009F50FE">
            <w:pPr>
              <w:spacing w:before="120" w:after="120"/>
            </w:pPr>
          </w:p>
        </w:tc>
        <w:tc>
          <w:tcPr>
            <w:tcW w:w="582" w:type="dxa"/>
          </w:tcPr>
          <w:p w14:paraId="5CC03820" w14:textId="77777777" w:rsidR="009E7BCD" w:rsidRDefault="009E7BCD" w:rsidP="009F50FE">
            <w:pPr>
              <w:spacing w:before="120" w:after="120"/>
            </w:pPr>
          </w:p>
        </w:tc>
      </w:tr>
    </w:tbl>
    <w:p w14:paraId="55EE1F5B" w14:textId="77777777" w:rsidR="00AB39EF" w:rsidRDefault="00AB39EF" w:rsidP="00AB39EF">
      <w:r>
        <w:tab/>
      </w:r>
      <w:r>
        <w:tab/>
      </w:r>
    </w:p>
    <w:p w14:paraId="1A49054B" w14:textId="77777777" w:rsidR="00AB39EF" w:rsidRPr="007E2054" w:rsidRDefault="00AB39EF" w:rsidP="007E2054">
      <w:pPr>
        <w:pStyle w:val="Heading2"/>
      </w:pPr>
      <w:bookmarkStart w:id="21" w:name="_Toc231811350"/>
      <w:r w:rsidRPr="007E2054">
        <w:t>D.2</w:t>
      </w:r>
      <w:r w:rsidRPr="007E2054">
        <w:tab/>
        <w:t>Loading Area(s)</w:t>
      </w:r>
      <w:bookmarkEnd w:id="21"/>
      <w:r w:rsidRPr="007E2054">
        <w:t xml:space="preserve"> </w:t>
      </w:r>
    </w:p>
    <w:p w14:paraId="3F1A61DC" w14:textId="77777777" w:rsidR="009E7BCD" w:rsidRDefault="009E7BCD" w:rsidP="00AB39EF"/>
    <w:p w14:paraId="7E5CC0F8" w14:textId="283CC9E7" w:rsidR="00AB39EF" w:rsidRDefault="00AB39EF" w:rsidP="00AB39EF">
      <w:r>
        <w:t xml:space="preserve">Sets of coordinates for the loading area(s) must be given in in Longitude and Latitude (WGS84 datum; in degrees and decimal minutes), as follows. </w:t>
      </w:r>
    </w:p>
    <w:p w14:paraId="29BB3C73" w14:textId="77777777" w:rsidR="009E7BCD" w:rsidRDefault="009E7BCD" w:rsidP="00AB39EF"/>
    <w:tbl>
      <w:tblPr>
        <w:tblStyle w:val="TableGrid"/>
        <w:tblW w:w="0" w:type="auto"/>
        <w:tblLook w:val="04A0" w:firstRow="1" w:lastRow="0" w:firstColumn="1" w:lastColumn="0" w:noHBand="0" w:noVBand="1"/>
      </w:tblPr>
      <w:tblGrid>
        <w:gridCol w:w="988"/>
        <w:gridCol w:w="2409"/>
        <w:gridCol w:w="2268"/>
      </w:tblGrid>
      <w:tr w:rsidR="009E7BCD" w14:paraId="39FA6359" w14:textId="77777777" w:rsidTr="009E7BCD">
        <w:tc>
          <w:tcPr>
            <w:tcW w:w="988" w:type="dxa"/>
            <w:vMerge w:val="restart"/>
            <w:shd w:val="clear" w:color="auto" w:fill="F2F2F2" w:themeFill="background1" w:themeFillShade="F2"/>
          </w:tcPr>
          <w:p w14:paraId="31CF2CAF" w14:textId="77777777" w:rsidR="009E7BCD" w:rsidRDefault="009E7BCD" w:rsidP="009E7BCD">
            <w:pPr>
              <w:spacing w:before="120" w:after="120"/>
            </w:pPr>
          </w:p>
        </w:tc>
        <w:tc>
          <w:tcPr>
            <w:tcW w:w="4677" w:type="dxa"/>
            <w:gridSpan w:val="2"/>
            <w:shd w:val="clear" w:color="auto" w:fill="F2F2F2" w:themeFill="background1" w:themeFillShade="F2"/>
          </w:tcPr>
          <w:p w14:paraId="28AAC2A8" w14:textId="1BFAFA96" w:rsidR="009E7BCD" w:rsidRPr="009E7BCD" w:rsidRDefault="009E7BCD" w:rsidP="009E7BCD">
            <w:pPr>
              <w:spacing w:before="120" w:after="120"/>
              <w:jc w:val="center"/>
              <w:rPr>
                <w:b/>
                <w:bCs/>
              </w:rPr>
            </w:pPr>
            <w:r w:rsidRPr="009E7BCD">
              <w:rPr>
                <w:b/>
                <w:bCs/>
              </w:rPr>
              <w:t>WGS84 datum</w:t>
            </w:r>
          </w:p>
        </w:tc>
      </w:tr>
      <w:tr w:rsidR="009E7BCD" w14:paraId="7F85C65E" w14:textId="77777777" w:rsidTr="009E7BCD">
        <w:tc>
          <w:tcPr>
            <w:tcW w:w="988" w:type="dxa"/>
            <w:vMerge/>
            <w:shd w:val="clear" w:color="auto" w:fill="F2F2F2" w:themeFill="background1" w:themeFillShade="F2"/>
          </w:tcPr>
          <w:p w14:paraId="55C22FA3" w14:textId="77777777" w:rsidR="009E7BCD" w:rsidRDefault="009E7BCD" w:rsidP="009E7BCD">
            <w:pPr>
              <w:spacing w:before="120" w:after="120"/>
            </w:pPr>
          </w:p>
        </w:tc>
        <w:tc>
          <w:tcPr>
            <w:tcW w:w="2409" w:type="dxa"/>
            <w:shd w:val="clear" w:color="auto" w:fill="F2F2F2" w:themeFill="background1" w:themeFillShade="F2"/>
          </w:tcPr>
          <w:p w14:paraId="61E811C8" w14:textId="77777777" w:rsidR="009E7BCD" w:rsidRPr="009E7BCD" w:rsidRDefault="009E7BCD" w:rsidP="009E7BCD">
            <w:pPr>
              <w:spacing w:before="120" w:after="120"/>
              <w:rPr>
                <w:b/>
                <w:bCs/>
              </w:rPr>
            </w:pPr>
            <w:r w:rsidRPr="009E7BCD">
              <w:rPr>
                <w:b/>
                <w:bCs/>
              </w:rPr>
              <w:t>Latitude</w:t>
            </w:r>
          </w:p>
          <w:p w14:paraId="15AA660C" w14:textId="1EFF0B30" w:rsidR="009E7BCD" w:rsidRDefault="009E7BCD" w:rsidP="009E7BCD">
            <w:pPr>
              <w:spacing w:before="120" w:after="120"/>
            </w:pPr>
            <w:r>
              <w:t>&lt;&lt;e.g. 51°43.00’ N&gt;&gt;</w:t>
            </w:r>
          </w:p>
        </w:tc>
        <w:tc>
          <w:tcPr>
            <w:tcW w:w="2268" w:type="dxa"/>
            <w:shd w:val="clear" w:color="auto" w:fill="F2F2F2" w:themeFill="background1" w:themeFillShade="F2"/>
          </w:tcPr>
          <w:p w14:paraId="393BFA92" w14:textId="77777777" w:rsidR="009E7BCD" w:rsidRPr="009E7BCD" w:rsidRDefault="009E7BCD" w:rsidP="009E7BCD">
            <w:pPr>
              <w:spacing w:before="120" w:after="120"/>
              <w:rPr>
                <w:b/>
                <w:bCs/>
              </w:rPr>
            </w:pPr>
            <w:r w:rsidRPr="009E7BCD">
              <w:rPr>
                <w:b/>
                <w:bCs/>
              </w:rPr>
              <w:t>Longitude</w:t>
            </w:r>
          </w:p>
          <w:p w14:paraId="45198811" w14:textId="4D088323" w:rsidR="009E7BCD" w:rsidRDefault="009E7BCD" w:rsidP="009E7BCD">
            <w:pPr>
              <w:spacing w:before="120" w:after="120"/>
            </w:pPr>
            <w:r>
              <w:t>&lt;&lt;e.g. 08°10.18’ W&gt;&gt;</w:t>
            </w:r>
          </w:p>
        </w:tc>
      </w:tr>
      <w:tr w:rsidR="009E7BCD" w14:paraId="10DF4C54" w14:textId="77777777" w:rsidTr="009E7BCD">
        <w:tc>
          <w:tcPr>
            <w:tcW w:w="988" w:type="dxa"/>
            <w:shd w:val="clear" w:color="auto" w:fill="F2F2F2" w:themeFill="background1" w:themeFillShade="F2"/>
          </w:tcPr>
          <w:p w14:paraId="4A180E51" w14:textId="2A950FAD" w:rsidR="009E7BCD" w:rsidRPr="009E7BCD" w:rsidRDefault="009E7BCD" w:rsidP="009E7BCD">
            <w:pPr>
              <w:spacing w:before="120" w:after="120"/>
              <w:rPr>
                <w:b/>
                <w:bCs/>
              </w:rPr>
            </w:pPr>
            <w:r w:rsidRPr="009E7BCD">
              <w:rPr>
                <w:b/>
                <w:bCs/>
              </w:rPr>
              <w:t>(a)</w:t>
            </w:r>
          </w:p>
        </w:tc>
        <w:tc>
          <w:tcPr>
            <w:tcW w:w="2409" w:type="dxa"/>
          </w:tcPr>
          <w:p w14:paraId="17EA112B" w14:textId="77777777" w:rsidR="009E7BCD" w:rsidRDefault="009E7BCD" w:rsidP="009E7BCD">
            <w:pPr>
              <w:spacing w:before="120" w:after="120"/>
            </w:pPr>
          </w:p>
        </w:tc>
        <w:tc>
          <w:tcPr>
            <w:tcW w:w="2268" w:type="dxa"/>
          </w:tcPr>
          <w:p w14:paraId="09A16D00" w14:textId="77777777" w:rsidR="009E7BCD" w:rsidRDefault="009E7BCD" w:rsidP="009E7BCD">
            <w:pPr>
              <w:spacing w:before="120" w:after="120"/>
            </w:pPr>
          </w:p>
        </w:tc>
      </w:tr>
      <w:tr w:rsidR="009E7BCD" w14:paraId="6D65258F" w14:textId="77777777" w:rsidTr="009E7BCD">
        <w:tc>
          <w:tcPr>
            <w:tcW w:w="988" w:type="dxa"/>
            <w:shd w:val="clear" w:color="auto" w:fill="F2F2F2" w:themeFill="background1" w:themeFillShade="F2"/>
          </w:tcPr>
          <w:p w14:paraId="617FF640" w14:textId="33872588" w:rsidR="009E7BCD" w:rsidRPr="009E7BCD" w:rsidRDefault="009E7BCD" w:rsidP="009E7BCD">
            <w:pPr>
              <w:spacing w:before="120" w:after="120"/>
              <w:rPr>
                <w:b/>
                <w:bCs/>
              </w:rPr>
            </w:pPr>
            <w:r w:rsidRPr="009E7BCD">
              <w:rPr>
                <w:b/>
                <w:bCs/>
              </w:rPr>
              <w:t>(b)</w:t>
            </w:r>
          </w:p>
        </w:tc>
        <w:tc>
          <w:tcPr>
            <w:tcW w:w="2409" w:type="dxa"/>
          </w:tcPr>
          <w:p w14:paraId="0516D6E3" w14:textId="77777777" w:rsidR="009E7BCD" w:rsidRDefault="009E7BCD" w:rsidP="009E7BCD">
            <w:pPr>
              <w:spacing w:before="120" w:after="120"/>
            </w:pPr>
          </w:p>
        </w:tc>
        <w:tc>
          <w:tcPr>
            <w:tcW w:w="2268" w:type="dxa"/>
          </w:tcPr>
          <w:p w14:paraId="583E6994" w14:textId="77777777" w:rsidR="009E7BCD" w:rsidRDefault="009E7BCD" w:rsidP="009E7BCD">
            <w:pPr>
              <w:spacing w:before="120" w:after="120"/>
            </w:pPr>
          </w:p>
        </w:tc>
      </w:tr>
      <w:tr w:rsidR="009E7BCD" w14:paraId="1EB1018F" w14:textId="77777777" w:rsidTr="009E7BCD">
        <w:tc>
          <w:tcPr>
            <w:tcW w:w="988" w:type="dxa"/>
            <w:shd w:val="clear" w:color="auto" w:fill="F2F2F2" w:themeFill="background1" w:themeFillShade="F2"/>
          </w:tcPr>
          <w:p w14:paraId="5C5ED423" w14:textId="62B7A965" w:rsidR="009E7BCD" w:rsidRPr="009E7BCD" w:rsidRDefault="009E7BCD" w:rsidP="009E7BCD">
            <w:pPr>
              <w:spacing w:before="120" w:after="120"/>
              <w:rPr>
                <w:b/>
                <w:bCs/>
              </w:rPr>
            </w:pPr>
            <w:r w:rsidRPr="009E7BCD">
              <w:rPr>
                <w:b/>
                <w:bCs/>
              </w:rPr>
              <w:t>(c)</w:t>
            </w:r>
          </w:p>
        </w:tc>
        <w:tc>
          <w:tcPr>
            <w:tcW w:w="2409" w:type="dxa"/>
          </w:tcPr>
          <w:p w14:paraId="3CFD1FDA" w14:textId="77777777" w:rsidR="009E7BCD" w:rsidRDefault="009E7BCD" w:rsidP="009E7BCD">
            <w:pPr>
              <w:spacing w:before="120" w:after="120"/>
            </w:pPr>
          </w:p>
        </w:tc>
        <w:tc>
          <w:tcPr>
            <w:tcW w:w="2268" w:type="dxa"/>
          </w:tcPr>
          <w:p w14:paraId="55BBBF91" w14:textId="77777777" w:rsidR="009E7BCD" w:rsidRDefault="009E7BCD" w:rsidP="009E7BCD">
            <w:pPr>
              <w:spacing w:before="120" w:after="120"/>
            </w:pPr>
          </w:p>
        </w:tc>
      </w:tr>
      <w:tr w:rsidR="009E7BCD" w14:paraId="6D1538E8" w14:textId="77777777" w:rsidTr="009E7BCD">
        <w:tc>
          <w:tcPr>
            <w:tcW w:w="988" w:type="dxa"/>
            <w:shd w:val="clear" w:color="auto" w:fill="F2F2F2" w:themeFill="background1" w:themeFillShade="F2"/>
          </w:tcPr>
          <w:p w14:paraId="0795834D" w14:textId="3AEA8379" w:rsidR="009E7BCD" w:rsidRPr="009E7BCD" w:rsidRDefault="009E7BCD" w:rsidP="009E7BCD">
            <w:pPr>
              <w:spacing w:before="120" w:after="120"/>
              <w:rPr>
                <w:b/>
                <w:bCs/>
              </w:rPr>
            </w:pPr>
            <w:r w:rsidRPr="009E7BCD">
              <w:rPr>
                <w:b/>
                <w:bCs/>
              </w:rPr>
              <w:t>etc.</w:t>
            </w:r>
          </w:p>
        </w:tc>
        <w:tc>
          <w:tcPr>
            <w:tcW w:w="2409" w:type="dxa"/>
          </w:tcPr>
          <w:p w14:paraId="0DDAC4DE" w14:textId="77777777" w:rsidR="009E7BCD" w:rsidRDefault="009E7BCD" w:rsidP="009E7BCD">
            <w:pPr>
              <w:spacing w:before="120" w:after="120"/>
            </w:pPr>
          </w:p>
        </w:tc>
        <w:tc>
          <w:tcPr>
            <w:tcW w:w="2268" w:type="dxa"/>
          </w:tcPr>
          <w:p w14:paraId="1CBF2C5A" w14:textId="77777777" w:rsidR="009E7BCD" w:rsidRDefault="009E7BCD" w:rsidP="009E7BCD">
            <w:pPr>
              <w:spacing w:before="120" w:after="120"/>
            </w:pPr>
          </w:p>
        </w:tc>
      </w:tr>
    </w:tbl>
    <w:p w14:paraId="1C39F0F2" w14:textId="77777777" w:rsidR="00AB39EF" w:rsidRDefault="00AB39EF" w:rsidP="00AB39EF">
      <w:r>
        <w:tab/>
      </w:r>
    </w:p>
    <w:p w14:paraId="75DD2763" w14:textId="5E5A6DD8" w:rsidR="00AB39EF" w:rsidRDefault="00AB39EF" w:rsidP="00AB39EF">
      <w:r>
        <w:lastRenderedPageBreak/>
        <w:t xml:space="preserve">Tables with the coordinates for the loading area(s), and any associated drawings / maps of the loading area(s) provided as geo-referenced digital drawing files (e.g. ESRI Shapefile, MapInfo Tab or other upon agreement), should be submitted as </w:t>
      </w:r>
      <w:r w:rsidRPr="003D7AE8">
        <w:rPr>
          <w:b/>
          <w:bCs/>
        </w:rPr>
        <w:t>Attachment D.2</w:t>
      </w:r>
      <w:r>
        <w:t>.</w:t>
      </w:r>
    </w:p>
    <w:p w14:paraId="403CF900" w14:textId="77777777" w:rsidR="00AB39EF" w:rsidRDefault="00AB39EF" w:rsidP="00AB39EF"/>
    <w:p w14:paraId="7E294E89" w14:textId="77777777" w:rsidR="00AB39EF" w:rsidRDefault="00AB39EF" w:rsidP="00AB39EF"/>
    <w:p w14:paraId="11B6E04C"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3D7AE8" w14:paraId="33FB76AB" w14:textId="77777777" w:rsidTr="009F50FE">
        <w:trPr>
          <w:jc w:val="center"/>
        </w:trPr>
        <w:tc>
          <w:tcPr>
            <w:tcW w:w="2738" w:type="dxa"/>
            <w:vMerge w:val="restart"/>
            <w:shd w:val="clear" w:color="auto" w:fill="F2F2F2" w:themeFill="background1" w:themeFillShade="F2"/>
          </w:tcPr>
          <w:p w14:paraId="6AF666C0" w14:textId="66470096" w:rsidR="003D7AE8" w:rsidRPr="00966090" w:rsidRDefault="003D7AE8" w:rsidP="009F50FE">
            <w:pPr>
              <w:spacing w:before="120" w:after="120"/>
              <w:rPr>
                <w:b/>
                <w:bCs/>
              </w:rPr>
            </w:pPr>
            <w:r>
              <w:rPr>
                <w:b/>
                <w:bCs/>
              </w:rPr>
              <w:t>Attachment D.2 included</w:t>
            </w:r>
          </w:p>
        </w:tc>
        <w:tc>
          <w:tcPr>
            <w:tcW w:w="609" w:type="dxa"/>
          </w:tcPr>
          <w:p w14:paraId="09D0D468" w14:textId="77777777" w:rsidR="003D7AE8" w:rsidRPr="00966090" w:rsidRDefault="003D7AE8" w:rsidP="009F50FE">
            <w:pPr>
              <w:spacing w:before="120" w:after="120"/>
              <w:jc w:val="center"/>
              <w:rPr>
                <w:b/>
                <w:bCs/>
              </w:rPr>
            </w:pPr>
            <w:r w:rsidRPr="00966090">
              <w:rPr>
                <w:b/>
                <w:bCs/>
              </w:rPr>
              <w:t>Yes</w:t>
            </w:r>
          </w:p>
        </w:tc>
        <w:tc>
          <w:tcPr>
            <w:tcW w:w="582" w:type="dxa"/>
          </w:tcPr>
          <w:p w14:paraId="2B71489D" w14:textId="77777777" w:rsidR="003D7AE8" w:rsidRPr="00966090" w:rsidRDefault="003D7AE8" w:rsidP="009F50FE">
            <w:pPr>
              <w:spacing w:before="120" w:after="120"/>
              <w:jc w:val="center"/>
              <w:rPr>
                <w:b/>
                <w:bCs/>
              </w:rPr>
            </w:pPr>
            <w:r w:rsidRPr="00966090">
              <w:rPr>
                <w:b/>
                <w:bCs/>
              </w:rPr>
              <w:t>No</w:t>
            </w:r>
          </w:p>
        </w:tc>
      </w:tr>
      <w:tr w:rsidR="003D7AE8" w14:paraId="0614BEE9" w14:textId="77777777" w:rsidTr="009F50FE">
        <w:trPr>
          <w:jc w:val="center"/>
        </w:trPr>
        <w:tc>
          <w:tcPr>
            <w:tcW w:w="2738" w:type="dxa"/>
            <w:vMerge/>
            <w:shd w:val="clear" w:color="auto" w:fill="F2F2F2" w:themeFill="background1" w:themeFillShade="F2"/>
          </w:tcPr>
          <w:p w14:paraId="51044A79" w14:textId="77777777" w:rsidR="003D7AE8" w:rsidRDefault="003D7AE8" w:rsidP="009F50FE">
            <w:pPr>
              <w:spacing w:before="120" w:after="120"/>
            </w:pPr>
          </w:p>
        </w:tc>
        <w:tc>
          <w:tcPr>
            <w:tcW w:w="609" w:type="dxa"/>
          </w:tcPr>
          <w:p w14:paraId="2CA9E152" w14:textId="77777777" w:rsidR="003D7AE8" w:rsidRDefault="003D7AE8" w:rsidP="009F50FE">
            <w:pPr>
              <w:spacing w:before="120" w:after="120"/>
            </w:pPr>
          </w:p>
        </w:tc>
        <w:tc>
          <w:tcPr>
            <w:tcW w:w="582" w:type="dxa"/>
          </w:tcPr>
          <w:p w14:paraId="0C35C6B5" w14:textId="77777777" w:rsidR="003D7AE8" w:rsidRDefault="003D7AE8" w:rsidP="009F50FE">
            <w:pPr>
              <w:spacing w:before="120" w:after="120"/>
            </w:pPr>
          </w:p>
        </w:tc>
      </w:tr>
    </w:tbl>
    <w:p w14:paraId="26FFAAE9" w14:textId="77777777" w:rsidR="00AB39EF" w:rsidRDefault="00AB39EF" w:rsidP="00AB39EF"/>
    <w:p w14:paraId="394C6358" w14:textId="77777777" w:rsidR="00AB39EF" w:rsidRPr="007E2054" w:rsidRDefault="00AB39EF" w:rsidP="007E2054">
      <w:pPr>
        <w:pStyle w:val="Heading2"/>
      </w:pPr>
      <w:bookmarkStart w:id="22" w:name="_Toc231811351"/>
      <w:r w:rsidRPr="007E2054">
        <w:t>D.3</w:t>
      </w:r>
      <w:r w:rsidRPr="007E2054">
        <w:tab/>
        <w:t>Details of the loading operation</w:t>
      </w:r>
      <w:bookmarkEnd w:id="22"/>
    </w:p>
    <w:p w14:paraId="706AB86D" w14:textId="77777777" w:rsidR="003D7AE8" w:rsidRDefault="003D7AE8" w:rsidP="00AB39EF"/>
    <w:p w14:paraId="428BF15F" w14:textId="77777777" w:rsidR="00AB39EF" w:rsidRDefault="00AB39EF" w:rsidP="00AB39EF">
      <w:r>
        <w:t>Provide details on the following aspects of the loading operation:</w:t>
      </w:r>
    </w:p>
    <w:p w14:paraId="0DB7B184" w14:textId="77777777" w:rsidR="00AB39EF" w:rsidRDefault="00AB39EF" w:rsidP="00AB39EF"/>
    <w:p w14:paraId="5B21CCEC" w14:textId="77777777" w:rsidR="00AB39EF" w:rsidRDefault="00AB39EF" w:rsidP="00AB39EF">
      <w:r>
        <w:t xml:space="preserve">D.3 (I) Date of commencement and duration of the loading </w:t>
      </w:r>
      <w:proofErr w:type="gramStart"/>
      <w:r>
        <w:t>operations;</w:t>
      </w:r>
      <w:proofErr w:type="gramEnd"/>
    </w:p>
    <w:p w14:paraId="3ABF6DE0" w14:textId="77777777" w:rsidR="00AB39EF" w:rsidRDefault="00AB39EF" w:rsidP="00AB39EF">
      <w:r>
        <w:t xml:space="preserve">D.3 (II) Location and method of loading of the substance or </w:t>
      </w:r>
      <w:proofErr w:type="gramStart"/>
      <w:r>
        <w:t>material;</w:t>
      </w:r>
      <w:proofErr w:type="gramEnd"/>
    </w:p>
    <w:p w14:paraId="5CE6F2AE" w14:textId="77777777" w:rsidR="00AB39EF" w:rsidRDefault="00AB39EF" w:rsidP="00AB39EF">
      <w:r>
        <w:t>D.3 (III) Total quantities (in tonnes (wet weight) and cubic meters) to be loaded:</w:t>
      </w:r>
    </w:p>
    <w:p w14:paraId="571B8E38" w14:textId="77777777" w:rsidR="006676FF" w:rsidRDefault="006676FF" w:rsidP="00AB39EF"/>
    <w:p w14:paraId="22F8E1EB" w14:textId="517E6578" w:rsidR="00AB39EF" w:rsidRDefault="00AB39EF" w:rsidP="009F14DE">
      <w:pPr>
        <w:pStyle w:val="ListParagraph"/>
        <w:numPr>
          <w:ilvl w:val="0"/>
          <w:numId w:val="3"/>
        </w:numPr>
      </w:pPr>
      <w:r>
        <w:t>per day</w:t>
      </w:r>
    </w:p>
    <w:p w14:paraId="40FFACA4" w14:textId="2BD74081" w:rsidR="00AB39EF" w:rsidRDefault="00AB39EF" w:rsidP="009F14DE">
      <w:pPr>
        <w:pStyle w:val="ListParagraph"/>
        <w:numPr>
          <w:ilvl w:val="0"/>
          <w:numId w:val="3"/>
        </w:numPr>
      </w:pPr>
      <w:r>
        <w:t>per week</w:t>
      </w:r>
    </w:p>
    <w:p w14:paraId="2B8EF93B" w14:textId="4F028E32" w:rsidR="00AB39EF" w:rsidRDefault="00AB39EF" w:rsidP="009F14DE">
      <w:pPr>
        <w:pStyle w:val="ListParagraph"/>
        <w:numPr>
          <w:ilvl w:val="0"/>
          <w:numId w:val="3"/>
        </w:numPr>
      </w:pPr>
      <w:r>
        <w:t>per month.</w:t>
      </w:r>
    </w:p>
    <w:p w14:paraId="26FC0442" w14:textId="77777777" w:rsidR="00AB39EF" w:rsidRDefault="00AB39EF" w:rsidP="00AB39EF"/>
    <w:p w14:paraId="2D3C17D1" w14:textId="77777777" w:rsidR="00AB39EF" w:rsidRDefault="00AB39EF" w:rsidP="00AB39EF">
      <w:r w:rsidRPr="009F14DE">
        <w:rPr>
          <w:b/>
          <w:bCs/>
        </w:rPr>
        <w:t>Attachment D.3</w:t>
      </w:r>
      <w:r>
        <w:t xml:space="preserve"> should also contain any additional supporting documentation on the details of the loading operations. Any associated drawings / maps should also be provided as geo-referenced digital drawing files (e.g. ESRI Shapefile, MapInfo Tab or other upon agreement) in Longitude and Latitude (WGS84 datum).   </w:t>
      </w:r>
    </w:p>
    <w:p w14:paraId="756A7D79"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9F14DE" w14:paraId="7731C0F5" w14:textId="77777777" w:rsidTr="009F50FE">
        <w:trPr>
          <w:jc w:val="center"/>
        </w:trPr>
        <w:tc>
          <w:tcPr>
            <w:tcW w:w="2738" w:type="dxa"/>
            <w:vMerge w:val="restart"/>
            <w:shd w:val="clear" w:color="auto" w:fill="F2F2F2" w:themeFill="background1" w:themeFillShade="F2"/>
          </w:tcPr>
          <w:p w14:paraId="2D72AD5F" w14:textId="64932C00" w:rsidR="009F14DE" w:rsidRPr="00966090" w:rsidRDefault="009F14DE" w:rsidP="009F50FE">
            <w:pPr>
              <w:spacing w:before="120" w:after="120"/>
              <w:rPr>
                <w:b/>
                <w:bCs/>
              </w:rPr>
            </w:pPr>
            <w:r>
              <w:rPr>
                <w:b/>
                <w:bCs/>
              </w:rPr>
              <w:t>Attachment D.3 included</w:t>
            </w:r>
          </w:p>
        </w:tc>
        <w:tc>
          <w:tcPr>
            <w:tcW w:w="609" w:type="dxa"/>
          </w:tcPr>
          <w:p w14:paraId="2371DDEF" w14:textId="77777777" w:rsidR="009F14DE" w:rsidRPr="00966090" w:rsidRDefault="009F14DE" w:rsidP="009F50FE">
            <w:pPr>
              <w:spacing w:before="120" w:after="120"/>
              <w:jc w:val="center"/>
              <w:rPr>
                <w:b/>
                <w:bCs/>
              </w:rPr>
            </w:pPr>
            <w:r w:rsidRPr="00966090">
              <w:rPr>
                <w:b/>
                <w:bCs/>
              </w:rPr>
              <w:t>Yes</w:t>
            </w:r>
          </w:p>
        </w:tc>
        <w:tc>
          <w:tcPr>
            <w:tcW w:w="582" w:type="dxa"/>
          </w:tcPr>
          <w:p w14:paraId="625BCF6F" w14:textId="77777777" w:rsidR="009F14DE" w:rsidRPr="00966090" w:rsidRDefault="009F14DE" w:rsidP="009F50FE">
            <w:pPr>
              <w:spacing w:before="120" w:after="120"/>
              <w:jc w:val="center"/>
              <w:rPr>
                <w:b/>
                <w:bCs/>
              </w:rPr>
            </w:pPr>
            <w:r w:rsidRPr="00966090">
              <w:rPr>
                <w:b/>
                <w:bCs/>
              </w:rPr>
              <w:t>No</w:t>
            </w:r>
          </w:p>
        </w:tc>
      </w:tr>
      <w:tr w:rsidR="009F14DE" w14:paraId="1C090029" w14:textId="77777777" w:rsidTr="009F50FE">
        <w:trPr>
          <w:jc w:val="center"/>
        </w:trPr>
        <w:tc>
          <w:tcPr>
            <w:tcW w:w="2738" w:type="dxa"/>
            <w:vMerge/>
            <w:shd w:val="clear" w:color="auto" w:fill="F2F2F2" w:themeFill="background1" w:themeFillShade="F2"/>
          </w:tcPr>
          <w:p w14:paraId="4AC46140" w14:textId="77777777" w:rsidR="009F14DE" w:rsidRDefault="009F14DE" w:rsidP="009F50FE">
            <w:pPr>
              <w:spacing w:before="120" w:after="120"/>
            </w:pPr>
          </w:p>
        </w:tc>
        <w:tc>
          <w:tcPr>
            <w:tcW w:w="609" w:type="dxa"/>
          </w:tcPr>
          <w:p w14:paraId="6AD3C3F7" w14:textId="77777777" w:rsidR="009F14DE" w:rsidRDefault="009F14DE" w:rsidP="009F50FE">
            <w:pPr>
              <w:spacing w:before="120" w:after="120"/>
            </w:pPr>
          </w:p>
        </w:tc>
        <w:tc>
          <w:tcPr>
            <w:tcW w:w="582" w:type="dxa"/>
          </w:tcPr>
          <w:p w14:paraId="5911D443" w14:textId="77777777" w:rsidR="009F14DE" w:rsidRDefault="009F14DE" w:rsidP="009F50FE">
            <w:pPr>
              <w:spacing w:before="120" w:after="120"/>
            </w:pPr>
          </w:p>
        </w:tc>
      </w:tr>
    </w:tbl>
    <w:p w14:paraId="19A9B2BE" w14:textId="77777777" w:rsidR="00AB39EF" w:rsidRDefault="00AB39EF" w:rsidP="00AB39EF">
      <w:r>
        <w:tab/>
      </w:r>
      <w:r>
        <w:tab/>
      </w:r>
    </w:p>
    <w:p w14:paraId="7C3AD145" w14:textId="77777777" w:rsidR="00AB39EF" w:rsidRDefault="00AB39EF" w:rsidP="00AB39EF">
      <w:r>
        <w:t> </w:t>
      </w:r>
    </w:p>
    <w:p w14:paraId="4ED19455" w14:textId="77777777" w:rsidR="009F14DE" w:rsidRDefault="009F14DE">
      <w:pPr>
        <w:spacing w:after="160" w:line="278" w:lineRule="auto"/>
      </w:pPr>
      <w:r>
        <w:br w:type="page"/>
      </w:r>
    </w:p>
    <w:p w14:paraId="777B4C0F" w14:textId="7D0BF561" w:rsidR="00AB39EF" w:rsidRDefault="00AB39EF" w:rsidP="007E2054">
      <w:pPr>
        <w:pStyle w:val="Heading1"/>
      </w:pPr>
      <w:bookmarkStart w:id="23" w:name="_Toc231811352"/>
      <w:r>
        <w:lastRenderedPageBreak/>
        <w:t>SECTION E:</w:t>
      </w:r>
      <w:r>
        <w:tab/>
        <w:t>DUMPING OPERATIONS</w:t>
      </w:r>
      <w:bookmarkEnd w:id="23"/>
    </w:p>
    <w:p w14:paraId="5021CF5D" w14:textId="77777777" w:rsidR="00AB39EF" w:rsidRDefault="00AB39EF" w:rsidP="00AB39EF"/>
    <w:p w14:paraId="3C1CFCA0" w14:textId="77777777" w:rsidR="00AB39EF" w:rsidRDefault="00AB39EF" w:rsidP="00AB39EF">
      <w:r>
        <w:t xml:space="preserve">Advice on completing this section is provided in the accompanying Guidance Note.  </w:t>
      </w:r>
    </w:p>
    <w:p w14:paraId="3F1457CC" w14:textId="77777777" w:rsidR="00AB39EF" w:rsidRDefault="00AB39EF" w:rsidP="00AB39EF"/>
    <w:p w14:paraId="0A790681" w14:textId="77777777" w:rsidR="00AB39EF" w:rsidRDefault="00AB39EF" w:rsidP="00AB39EF">
      <w:r w:rsidRPr="007517E3">
        <w:rPr>
          <w:b/>
          <w:bCs/>
        </w:rPr>
        <w:t>Note</w:t>
      </w:r>
      <w:r>
        <w:t>: Plough dredging, water injection dredging, side-cast dredging and other such dredging techniques are included in the definition of “dumping” in the Dumping at Sea Act 1996 as amended. These activities are therefore considered to be dumping activities and require a Dumping at Sea Permit.</w:t>
      </w:r>
    </w:p>
    <w:p w14:paraId="562C7505" w14:textId="77777777" w:rsidR="007517E3" w:rsidRDefault="007517E3" w:rsidP="00AB39EF"/>
    <w:p w14:paraId="22775522" w14:textId="77777777" w:rsidR="00AB39EF" w:rsidRDefault="00AB39EF" w:rsidP="007E2054">
      <w:pPr>
        <w:pStyle w:val="Heading2"/>
      </w:pPr>
      <w:bookmarkStart w:id="24" w:name="_Toc231811353"/>
      <w:r>
        <w:t>E.1</w:t>
      </w:r>
      <w:r>
        <w:tab/>
        <w:t>Dumping Site Selection</w:t>
      </w:r>
      <w:bookmarkEnd w:id="24"/>
    </w:p>
    <w:p w14:paraId="0DCF862C" w14:textId="77777777" w:rsidR="007517E3" w:rsidRDefault="007517E3" w:rsidP="00AB39EF"/>
    <w:p w14:paraId="5709B3DF" w14:textId="77777777" w:rsidR="00AB39EF" w:rsidRDefault="00AB39EF" w:rsidP="00AB39EF">
      <w:r>
        <w:t xml:space="preserve">Provide details of the dumping site selection process, including site description, suitability and rationale for final site selection. Full details of the dumping site selection process should be submitted as </w:t>
      </w:r>
      <w:r w:rsidRPr="007517E3">
        <w:rPr>
          <w:b/>
          <w:bCs/>
        </w:rPr>
        <w:t>Attachment E.1</w:t>
      </w:r>
    </w:p>
    <w:p w14:paraId="2A464688"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7517E3" w14:paraId="7B513767" w14:textId="77777777" w:rsidTr="009F50FE">
        <w:trPr>
          <w:jc w:val="center"/>
        </w:trPr>
        <w:tc>
          <w:tcPr>
            <w:tcW w:w="2738" w:type="dxa"/>
            <w:vMerge w:val="restart"/>
            <w:shd w:val="clear" w:color="auto" w:fill="F2F2F2" w:themeFill="background1" w:themeFillShade="F2"/>
          </w:tcPr>
          <w:p w14:paraId="5CD0B076" w14:textId="2994D27E" w:rsidR="007517E3" w:rsidRPr="00966090" w:rsidRDefault="007517E3" w:rsidP="009F50FE">
            <w:pPr>
              <w:spacing w:before="120" w:after="120"/>
              <w:rPr>
                <w:b/>
                <w:bCs/>
              </w:rPr>
            </w:pPr>
            <w:r>
              <w:rPr>
                <w:b/>
                <w:bCs/>
              </w:rPr>
              <w:t>Attachment E.1 included</w:t>
            </w:r>
          </w:p>
        </w:tc>
        <w:tc>
          <w:tcPr>
            <w:tcW w:w="609" w:type="dxa"/>
          </w:tcPr>
          <w:p w14:paraId="4D0E8F09" w14:textId="77777777" w:rsidR="007517E3" w:rsidRPr="00966090" w:rsidRDefault="007517E3" w:rsidP="009F50FE">
            <w:pPr>
              <w:spacing w:before="120" w:after="120"/>
              <w:jc w:val="center"/>
              <w:rPr>
                <w:b/>
                <w:bCs/>
              </w:rPr>
            </w:pPr>
            <w:r w:rsidRPr="00966090">
              <w:rPr>
                <w:b/>
                <w:bCs/>
              </w:rPr>
              <w:t>Yes</w:t>
            </w:r>
          </w:p>
        </w:tc>
        <w:tc>
          <w:tcPr>
            <w:tcW w:w="582" w:type="dxa"/>
          </w:tcPr>
          <w:p w14:paraId="429222E3" w14:textId="77777777" w:rsidR="007517E3" w:rsidRPr="00966090" w:rsidRDefault="007517E3" w:rsidP="009F50FE">
            <w:pPr>
              <w:spacing w:before="120" w:after="120"/>
              <w:jc w:val="center"/>
              <w:rPr>
                <w:b/>
                <w:bCs/>
              </w:rPr>
            </w:pPr>
            <w:r w:rsidRPr="00966090">
              <w:rPr>
                <w:b/>
                <w:bCs/>
              </w:rPr>
              <w:t>No</w:t>
            </w:r>
          </w:p>
        </w:tc>
      </w:tr>
      <w:tr w:rsidR="007517E3" w14:paraId="091043AE" w14:textId="77777777" w:rsidTr="009F50FE">
        <w:trPr>
          <w:jc w:val="center"/>
        </w:trPr>
        <w:tc>
          <w:tcPr>
            <w:tcW w:w="2738" w:type="dxa"/>
            <w:vMerge/>
            <w:shd w:val="clear" w:color="auto" w:fill="F2F2F2" w:themeFill="background1" w:themeFillShade="F2"/>
          </w:tcPr>
          <w:p w14:paraId="75C75B8F" w14:textId="77777777" w:rsidR="007517E3" w:rsidRDefault="007517E3" w:rsidP="009F50FE">
            <w:pPr>
              <w:spacing w:before="120" w:after="120"/>
            </w:pPr>
          </w:p>
        </w:tc>
        <w:tc>
          <w:tcPr>
            <w:tcW w:w="609" w:type="dxa"/>
          </w:tcPr>
          <w:p w14:paraId="7C106193" w14:textId="77777777" w:rsidR="007517E3" w:rsidRDefault="007517E3" w:rsidP="009F50FE">
            <w:pPr>
              <w:spacing w:before="120" w:after="120"/>
            </w:pPr>
          </w:p>
        </w:tc>
        <w:tc>
          <w:tcPr>
            <w:tcW w:w="582" w:type="dxa"/>
          </w:tcPr>
          <w:p w14:paraId="1B7C4282" w14:textId="77777777" w:rsidR="007517E3" w:rsidRDefault="007517E3" w:rsidP="009F50FE">
            <w:pPr>
              <w:spacing w:before="120" w:after="120"/>
            </w:pPr>
          </w:p>
        </w:tc>
      </w:tr>
    </w:tbl>
    <w:p w14:paraId="6752C876" w14:textId="77777777" w:rsidR="00AB39EF" w:rsidRDefault="00AB39EF" w:rsidP="00AB39EF">
      <w:r>
        <w:tab/>
      </w:r>
      <w:r>
        <w:tab/>
      </w:r>
    </w:p>
    <w:p w14:paraId="08C696B3" w14:textId="77777777" w:rsidR="00AB39EF" w:rsidRDefault="00AB39EF" w:rsidP="007E2054">
      <w:pPr>
        <w:pStyle w:val="Heading2"/>
      </w:pPr>
      <w:bookmarkStart w:id="25" w:name="_Toc231811354"/>
      <w:r>
        <w:t>E.2</w:t>
      </w:r>
      <w:r>
        <w:tab/>
        <w:t>General Information</w:t>
      </w:r>
      <w:bookmarkEnd w:id="25"/>
    </w:p>
    <w:p w14:paraId="458FF6A4" w14:textId="77777777" w:rsidR="00AB39EF" w:rsidRDefault="00AB39EF" w:rsidP="00AB39EF"/>
    <w:p w14:paraId="3EF5D276" w14:textId="77777777" w:rsidR="00AB39EF" w:rsidRDefault="00AB39EF" w:rsidP="007E2054">
      <w:pPr>
        <w:pStyle w:val="Heading3"/>
      </w:pPr>
      <w:bookmarkStart w:id="26" w:name="_Toc231811355"/>
      <w:r>
        <w:t>E.2 (I)</w:t>
      </w:r>
      <w:r>
        <w:tab/>
        <w:t>Characteristics of the dumping site(s)</w:t>
      </w:r>
      <w:bookmarkEnd w:id="26"/>
    </w:p>
    <w:p w14:paraId="2D8016E7" w14:textId="77777777" w:rsidR="007517E3" w:rsidRDefault="007517E3" w:rsidP="00AB39EF"/>
    <w:p w14:paraId="7797CD62" w14:textId="4F6D41BF" w:rsidR="00AB39EF" w:rsidRDefault="00AB39EF" w:rsidP="00AB39EF">
      <w:r>
        <w:t>Provide a description of the characteristics of the dumping site(s), based on investigations carried out as part of this or previous permit applications. Including but not limited to:</w:t>
      </w:r>
    </w:p>
    <w:p w14:paraId="4CB49E4A" w14:textId="77777777" w:rsidR="007517E3" w:rsidRDefault="007517E3" w:rsidP="00AB39EF"/>
    <w:p w14:paraId="15AF249C" w14:textId="378E8B6E" w:rsidR="00AB39EF" w:rsidRDefault="00AB39EF" w:rsidP="007517E3">
      <w:pPr>
        <w:pStyle w:val="ListParagraph"/>
        <w:numPr>
          <w:ilvl w:val="0"/>
          <w:numId w:val="4"/>
        </w:numPr>
      </w:pPr>
      <w:r>
        <w:t>distance from nearest shore</w:t>
      </w:r>
    </w:p>
    <w:p w14:paraId="7B1C3FD2" w14:textId="5EBF5C5E" w:rsidR="00AB39EF" w:rsidRDefault="00AB39EF" w:rsidP="007517E3">
      <w:pPr>
        <w:pStyle w:val="ListParagraph"/>
        <w:numPr>
          <w:ilvl w:val="0"/>
          <w:numId w:val="4"/>
        </w:numPr>
      </w:pPr>
      <w:r>
        <w:t>average, minimum and maximum depth of water (referenced to OD Malin</w:t>
      </w:r>
      <w:proofErr w:type="gramStart"/>
      <w:r>
        <w:t>);</w:t>
      </w:r>
      <w:proofErr w:type="gramEnd"/>
    </w:p>
    <w:p w14:paraId="05C9629D" w14:textId="4741154D" w:rsidR="00AB39EF" w:rsidRDefault="00AB39EF" w:rsidP="007517E3">
      <w:pPr>
        <w:pStyle w:val="ListParagraph"/>
        <w:numPr>
          <w:ilvl w:val="0"/>
          <w:numId w:val="4"/>
        </w:numPr>
      </w:pPr>
      <w:r>
        <w:t xml:space="preserve">sediment </w:t>
      </w:r>
      <w:proofErr w:type="gramStart"/>
      <w:r>
        <w:t>characteristics;</w:t>
      </w:r>
      <w:proofErr w:type="gramEnd"/>
    </w:p>
    <w:p w14:paraId="19D8D650" w14:textId="39CD82D3" w:rsidR="00AB39EF" w:rsidRDefault="00AB39EF" w:rsidP="007517E3">
      <w:pPr>
        <w:pStyle w:val="ListParagraph"/>
        <w:numPr>
          <w:ilvl w:val="0"/>
          <w:numId w:val="4"/>
        </w:numPr>
      </w:pPr>
      <w:r>
        <w:t xml:space="preserve">nature of seabed </w:t>
      </w:r>
      <w:proofErr w:type="gramStart"/>
      <w:r>
        <w:t>habitats;</w:t>
      </w:r>
      <w:proofErr w:type="gramEnd"/>
    </w:p>
    <w:p w14:paraId="2EA27429" w14:textId="2B1C3817" w:rsidR="00AB39EF" w:rsidRDefault="00AB39EF" w:rsidP="007517E3">
      <w:pPr>
        <w:pStyle w:val="ListParagraph"/>
        <w:numPr>
          <w:ilvl w:val="0"/>
          <w:numId w:val="4"/>
        </w:numPr>
      </w:pPr>
      <w:r>
        <w:t>current/flow/tidal regime; etc.</w:t>
      </w:r>
    </w:p>
    <w:p w14:paraId="294F0C1B" w14:textId="77777777" w:rsidR="00AB39EF" w:rsidRDefault="00AB39EF" w:rsidP="00AB39EF"/>
    <w:p w14:paraId="58903F06" w14:textId="77777777" w:rsidR="00AB39EF" w:rsidRDefault="00AB39EF" w:rsidP="00AB39EF"/>
    <w:p w14:paraId="30CEB381" w14:textId="77777777" w:rsidR="00AB39EF" w:rsidRDefault="00AB39EF" w:rsidP="00AB39EF">
      <w:r>
        <w:t xml:space="preserve">If the dumping site(s) has been used previously, provide details of tonnages dumped, duration of dumping and any investigations into the impact of the dumping operations on the environment at the dumping site(s). Please provide details of any previous Dumping at Sea permits relating to the dumping site(s), if applicable. Information on the characteristics of the dumping site(s) should be submitted as </w:t>
      </w:r>
      <w:r w:rsidRPr="007517E3">
        <w:rPr>
          <w:b/>
          <w:bCs/>
        </w:rPr>
        <w:t>Attachment E.2(I)</w:t>
      </w:r>
    </w:p>
    <w:p w14:paraId="04C92C0A"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7517E3" w14:paraId="38A4F2A6" w14:textId="77777777" w:rsidTr="009F50FE">
        <w:trPr>
          <w:jc w:val="center"/>
        </w:trPr>
        <w:tc>
          <w:tcPr>
            <w:tcW w:w="2738" w:type="dxa"/>
            <w:vMerge w:val="restart"/>
            <w:shd w:val="clear" w:color="auto" w:fill="F2F2F2" w:themeFill="background1" w:themeFillShade="F2"/>
          </w:tcPr>
          <w:p w14:paraId="43733EFA" w14:textId="7223D2B8" w:rsidR="007517E3" w:rsidRPr="00966090" w:rsidRDefault="007517E3" w:rsidP="009F50FE">
            <w:pPr>
              <w:spacing w:before="120" w:after="120"/>
              <w:rPr>
                <w:b/>
                <w:bCs/>
              </w:rPr>
            </w:pPr>
            <w:r>
              <w:rPr>
                <w:b/>
                <w:bCs/>
              </w:rPr>
              <w:t>Attachment E.2(I) included</w:t>
            </w:r>
          </w:p>
        </w:tc>
        <w:tc>
          <w:tcPr>
            <w:tcW w:w="609" w:type="dxa"/>
          </w:tcPr>
          <w:p w14:paraId="3743DED4" w14:textId="77777777" w:rsidR="007517E3" w:rsidRPr="00966090" w:rsidRDefault="007517E3" w:rsidP="009F50FE">
            <w:pPr>
              <w:spacing w:before="120" w:after="120"/>
              <w:jc w:val="center"/>
              <w:rPr>
                <w:b/>
                <w:bCs/>
              </w:rPr>
            </w:pPr>
            <w:r w:rsidRPr="00966090">
              <w:rPr>
                <w:b/>
                <w:bCs/>
              </w:rPr>
              <w:t>Yes</w:t>
            </w:r>
          </w:p>
        </w:tc>
        <w:tc>
          <w:tcPr>
            <w:tcW w:w="582" w:type="dxa"/>
          </w:tcPr>
          <w:p w14:paraId="41C834F8" w14:textId="77777777" w:rsidR="007517E3" w:rsidRPr="00966090" w:rsidRDefault="007517E3" w:rsidP="009F50FE">
            <w:pPr>
              <w:spacing w:before="120" w:after="120"/>
              <w:jc w:val="center"/>
              <w:rPr>
                <w:b/>
                <w:bCs/>
              </w:rPr>
            </w:pPr>
            <w:r w:rsidRPr="00966090">
              <w:rPr>
                <w:b/>
                <w:bCs/>
              </w:rPr>
              <w:t>No</w:t>
            </w:r>
          </w:p>
        </w:tc>
      </w:tr>
      <w:tr w:rsidR="007517E3" w14:paraId="497F1F96" w14:textId="77777777" w:rsidTr="009F50FE">
        <w:trPr>
          <w:jc w:val="center"/>
        </w:trPr>
        <w:tc>
          <w:tcPr>
            <w:tcW w:w="2738" w:type="dxa"/>
            <w:vMerge/>
            <w:shd w:val="clear" w:color="auto" w:fill="F2F2F2" w:themeFill="background1" w:themeFillShade="F2"/>
          </w:tcPr>
          <w:p w14:paraId="2AFD9B01" w14:textId="77777777" w:rsidR="007517E3" w:rsidRDefault="007517E3" w:rsidP="009F50FE">
            <w:pPr>
              <w:spacing w:before="120" w:after="120"/>
            </w:pPr>
          </w:p>
        </w:tc>
        <w:tc>
          <w:tcPr>
            <w:tcW w:w="609" w:type="dxa"/>
          </w:tcPr>
          <w:p w14:paraId="5E3040E4" w14:textId="77777777" w:rsidR="007517E3" w:rsidRDefault="007517E3" w:rsidP="009F50FE">
            <w:pPr>
              <w:spacing w:before="120" w:after="120"/>
            </w:pPr>
          </w:p>
        </w:tc>
        <w:tc>
          <w:tcPr>
            <w:tcW w:w="582" w:type="dxa"/>
          </w:tcPr>
          <w:p w14:paraId="7C364843" w14:textId="77777777" w:rsidR="007517E3" w:rsidRDefault="007517E3" w:rsidP="009F50FE">
            <w:pPr>
              <w:spacing w:before="120" w:after="120"/>
            </w:pPr>
          </w:p>
        </w:tc>
      </w:tr>
    </w:tbl>
    <w:p w14:paraId="29F77DF6" w14:textId="77777777" w:rsidR="00AB39EF" w:rsidRDefault="00AB39EF" w:rsidP="00AB39EF">
      <w:r>
        <w:tab/>
      </w:r>
      <w:r>
        <w:tab/>
      </w:r>
    </w:p>
    <w:p w14:paraId="16A80C0E" w14:textId="77777777" w:rsidR="00AB39EF" w:rsidRDefault="00AB39EF" w:rsidP="00AB39EF"/>
    <w:p w14:paraId="702AB2E5" w14:textId="20FEEC5F" w:rsidR="00AB39EF" w:rsidRDefault="00AB39EF" w:rsidP="007E2054">
      <w:pPr>
        <w:pStyle w:val="Heading3"/>
      </w:pPr>
      <w:bookmarkStart w:id="27" w:name="_Toc231811356"/>
      <w:r>
        <w:lastRenderedPageBreak/>
        <w:t>E.2 (II) Location of the dumping site(s)</w:t>
      </w:r>
      <w:bookmarkEnd w:id="27"/>
      <w:r>
        <w:t xml:space="preserve"> </w:t>
      </w:r>
    </w:p>
    <w:p w14:paraId="761CBA26" w14:textId="77777777" w:rsidR="007517E3" w:rsidRDefault="007517E3" w:rsidP="00AB39EF"/>
    <w:p w14:paraId="311DFE18" w14:textId="542816C8" w:rsidR="00AB39EF" w:rsidRDefault="00AB39EF" w:rsidP="00AB39EF">
      <w:r>
        <w:t>Sets of coordinates for the dumping site(s) must be given in Longitude and Latitude (WGS84 datum; in degrees and decimal minutes), as follows:</w:t>
      </w:r>
    </w:p>
    <w:p w14:paraId="6860B857" w14:textId="77777777" w:rsidR="007517E3" w:rsidRDefault="007517E3" w:rsidP="00AB39EF"/>
    <w:tbl>
      <w:tblPr>
        <w:tblStyle w:val="TableGrid"/>
        <w:tblW w:w="0" w:type="auto"/>
        <w:tblLook w:val="04A0" w:firstRow="1" w:lastRow="0" w:firstColumn="1" w:lastColumn="0" w:noHBand="0" w:noVBand="1"/>
      </w:tblPr>
      <w:tblGrid>
        <w:gridCol w:w="988"/>
        <w:gridCol w:w="2409"/>
        <w:gridCol w:w="2268"/>
      </w:tblGrid>
      <w:tr w:rsidR="007517E3" w14:paraId="0B52C3E0" w14:textId="77777777" w:rsidTr="009F50FE">
        <w:tc>
          <w:tcPr>
            <w:tcW w:w="988" w:type="dxa"/>
            <w:vMerge w:val="restart"/>
            <w:shd w:val="clear" w:color="auto" w:fill="F2F2F2" w:themeFill="background1" w:themeFillShade="F2"/>
          </w:tcPr>
          <w:p w14:paraId="0AF9D564" w14:textId="77777777" w:rsidR="007517E3" w:rsidRDefault="007517E3" w:rsidP="009F50FE">
            <w:pPr>
              <w:spacing w:before="120" w:after="120"/>
            </w:pPr>
          </w:p>
        </w:tc>
        <w:tc>
          <w:tcPr>
            <w:tcW w:w="4677" w:type="dxa"/>
            <w:gridSpan w:val="2"/>
            <w:shd w:val="clear" w:color="auto" w:fill="F2F2F2" w:themeFill="background1" w:themeFillShade="F2"/>
          </w:tcPr>
          <w:p w14:paraId="2D7C0EDB" w14:textId="77777777" w:rsidR="007517E3" w:rsidRPr="009E7BCD" w:rsidRDefault="007517E3" w:rsidP="009F50FE">
            <w:pPr>
              <w:spacing w:before="120" w:after="120"/>
              <w:jc w:val="center"/>
              <w:rPr>
                <w:b/>
                <w:bCs/>
              </w:rPr>
            </w:pPr>
            <w:r w:rsidRPr="009E7BCD">
              <w:rPr>
                <w:b/>
                <w:bCs/>
              </w:rPr>
              <w:t>WGS84 datum</w:t>
            </w:r>
          </w:p>
        </w:tc>
      </w:tr>
      <w:tr w:rsidR="007517E3" w14:paraId="0BCAD994" w14:textId="77777777" w:rsidTr="009F50FE">
        <w:tc>
          <w:tcPr>
            <w:tcW w:w="988" w:type="dxa"/>
            <w:vMerge/>
            <w:shd w:val="clear" w:color="auto" w:fill="F2F2F2" w:themeFill="background1" w:themeFillShade="F2"/>
          </w:tcPr>
          <w:p w14:paraId="01311377" w14:textId="77777777" w:rsidR="007517E3" w:rsidRDefault="007517E3" w:rsidP="009F50FE">
            <w:pPr>
              <w:spacing w:before="120" w:after="120"/>
            </w:pPr>
          </w:p>
        </w:tc>
        <w:tc>
          <w:tcPr>
            <w:tcW w:w="2409" w:type="dxa"/>
            <w:shd w:val="clear" w:color="auto" w:fill="F2F2F2" w:themeFill="background1" w:themeFillShade="F2"/>
          </w:tcPr>
          <w:p w14:paraId="52C45A5A" w14:textId="77777777" w:rsidR="007517E3" w:rsidRPr="009E7BCD" w:rsidRDefault="007517E3" w:rsidP="009F50FE">
            <w:pPr>
              <w:spacing w:before="120" w:after="120"/>
              <w:rPr>
                <w:b/>
                <w:bCs/>
              </w:rPr>
            </w:pPr>
            <w:r w:rsidRPr="009E7BCD">
              <w:rPr>
                <w:b/>
                <w:bCs/>
              </w:rPr>
              <w:t>Latitude</w:t>
            </w:r>
          </w:p>
          <w:p w14:paraId="51CB0949" w14:textId="77777777" w:rsidR="007517E3" w:rsidRDefault="007517E3" w:rsidP="009F50FE">
            <w:pPr>
              <w:spacing w:before="120" w:after="120"/>
            </w:pPr>
            <w:r>
              <w:t>&lt;&lt;e.g. 51°43.00’ N&gt;&gt;</w:t>
            </w:r>
          </w:p>
        </w:tc>
        <w:tc>
          <w:tcPr>
            <w:tcW w:w="2268" w:type="dxa"/>
            <w:shd w:val="clear" w:color="auto" w:fill="F2F2F2" w:themeFill="background1" w:themeFillShade="F2"/>
          </w:tcPr>
          <w:p w14:paraId="75300B9C" w14:textId="77777777" w:rsidR="007517E3" w:rsidRPr="009E7BCD" w:rsidRDefault="007517E3" w:rsidP="009F50FE">
            <w:pPr>
              <w:spacing w:before="120" w:after="120"/>
              <w:rPr>
                <w:b/>
                <w:bCs/>
              </w:rPr>
            </w:pPr>
            <w:r w:rsidRPr="009E7BCD">
              <w:rPr>
                <w:b/>
                <w:bCs/>
              </w:rPr>
              <w:t>Longitude</w:t>
            </w:r>
          </w:p>
          <w:p w14:paraId="4F3A548F" w14:textId="77777777" w:rsidR="007517E3" w:rsidRDefault="007517E3" w:rsidP="009F50FE">
            <w:pPr>
              <w:spacing w:before="120" w:after="120"/>
            </w:pPr>
            <w:r>
              <w:t>&lt;&lt;e.g. 08°10.18’ W&gt;&gt;</w:t>
            </w:r>
          </w:p>
        </w:tc>
      </w:tr>
      <w:tr w:rsidR="007517E3" w14:paraId="6ABDCE29" w14:textId="77777777" w:rsidTr="009F50FE">
        <w:tc>
          <w:tcPr>
            <w:tcW w:w="988" w:type="dxa"/>
            <w:shd w:val="clear" w:color="auto" w:fill="F2F2F2" w:themeFill="background1" w:themeFillShade="F2"/>
          </w:tcPr>
          <w:p w14:paraId="0009BE43" w14:textId="77777777" w:rsidR="007517E3" w:rsidRPr="009E7BCD" w:rsidRDefault="007517E3" w:rsidP="009F50FE">
            <w:pPr>
              <w:spacing w:before="120" w:after="120"/>
              <w:rPr>
                <w:b/>
                <w:bCs/>
              </w:rPr>
            </w:pPr>
            <w:r w:rsidRPr="009E7BCD">
              <w:rPr>
                <w:b/>
                <w:bCs/>
              </w:rPr>
              <w:t>(a)</w:t>
            </w:r>
          </w:p>
        </w:tc>
        <w:tc>
          <w:tcPr>
            <w:tcW w:w="2409" w:type="dxa"/>
          </w:tcPr>
          <w:p w14:paraId="10D4CC5C" w14:textId="77777777" w:rsidR="007517E3" w:rsidRDefault="007517E3" w:rsidP="009F50FE">
            <w:pPr>
              <w:spacing w:before="120" w:after="120"/>
            </w:pPr>
          </w:p>
        </w:tc>
        <w:tc>
          <w:tcPr>
            <w:tcW w:w="2268" w:type="dxa"/>
          </w:tcPr>
          <w:p w14:paraId="4EB0ABDB" w14:textId="77777777" w:rsidR="007517E3" w:rsidRDefault="007517E3" w:rsidP="009F50FE">
            <w:pPr>
              <w:spacing w:before="120" w:after="120"/>
            </w:pPr>
          </w:p>
        </w:tc>
      </w:tr>
      <w:tr w:rsidR="007517E3" w14:paraId="1DB4C837" w14:textId="77777777" w:rsidTr="009F50FE">
        <w:tc>
          <w:tcPr>
            <w:tcW w:w="988" w:type="dxa"/>
            <w:shd w:val="clear" w:color="auto" w:fill="F2F2F2" w:themeFill="background1" w:themeFillShade="F2"/>
          </w:tcPr>
          <w:p w14:paraId="0E9AEE36" w14:textId="77777777" w:rsidR="007517E3" w:rsidRPr="009E7BCD" w:rsidRDefault="007517E3" w:rsidP="009F50FE">
            <w:pPr>
              <w:spacing w:before="120" w:after="120"/>
              <w:rPr>
                <w:b/>
                <w:bCs/>
              </w:rPr>
            </w:pPr>
            <w:r w:rsidRPr="009E7BCD">
              <w:rPr>
                <w:b/>
                <w:bCs/>
              </w:rPr>
              <w:t>(b)</w:t>
            </w:r>
          </w:p>
        </w:tc>
        <w:tc>
          <w:tcPr>
            <w:tcW w:w="2409" w:type="dxa"/>
          </w:tcPr>
          <w:p w14:paraId="68B155FF" w14:textId="77777777" w:rsidR="007517E3" w:rsidRDefault="007517E3" w:rsidP="009F50FE">
            <w:pPr>
              <w:spacing w:before="120" w:after="120"/>
            </w:pPr>
          </w:p>
        </w:tc>
        <w:tc>
          <w:tcPr>
            <w:tcW w:w="2268" w:type="dxa"/>
          </w:tcPr>
          <w:p w14:paraId="763D034E" w14:textId="77777777" w:rsidR="007517E3" w:rsidRDefault="007517E3" w:rsidP="009F50FE">
            <w:pPr>
              <w:spacing w:before="120" w:after="120"/>
            </w:pPr>
          </w:p>
        </w:tc>
      </w:tr>
      <w:tr w:rsidR="007517E3" w14:paraId="7F1B4EAE" w14:textId="77777777" w:rsidTr="009F50FE">
        <w:tc>
          <w:tcPr>
            <w:tcW w:w="988" w:type="dxa"/>
            <w:shd w:val="clear" w:color="auto" w:fill="F2F2F2" w:themeFill="background1" w:themeFillShade="F2"/>
          </w:tcPr>
          <w:p w14:paraId="3B71A9A4" w14:textId="77777777" w:rsidR="007517E3" w:rsidRPr="009E7BCD" w:rsidRDefault="007517E3" w:rsidP="009F50FE">
            <w:pPr>
              <w:spacing w:before="120" w:after="120"/>
              <w:rPr>
                <w:b/>
                <w:bCs/>
              </w:rPr>
            </w:pPr>
            <w:r w:rsidRPr="009E7BCD">
              <w:rPr>
                <w:b/>
                <w:bCs/>
              </w:rPr>
              <w:t>(c)</w:t>
            </w:r>
          </w:p>
        </w:tc>
        <w:tc>
          <w:tcPr>
            <w:tcW w:w="2409" w:type="dxa"/>
          </w:tcPr>
          <w:p w14:paraId="1285D33F" w14:textId="77777777" w:rsidR="007517E3" w:rsidRDefault="007517E3" w:rsidP="009F50FE">
            <w:pPr>
              <w:spacing w:before="120" w:after="120"/>
            </w:pPr>
          </w:p>
        </w:tc>
        <w:tc>
          <w:tcPr>
            <w:tcW w:w="2268" w:type="dxa"/>
          </w:tcPr>
          <w:p w14:paraId="3305C31F" w14:textId="77777777" w:rsidR="007517E3" w:rsidRDefault="007517E3" w:rsidP="009F50FE">
            <w:pPr>
              <w:spacing w:before="120" w:after="120"/>
            </w:pPr>
          </w:p>
        </w:tc>
      </w:tr>
      <w:tr w:rsidR="007517E3" w14:paraId="039D3070" w14:textId="77777777" w:rsidTr="009F50FE">
        <w:tc>
          <w:tcPr>
            <w:tcW w:w="988" w:type="dxa"/>
            <w:shd w:val="clear" w:color="auto" w:fill="F2F2F2" w:themeFill="background1" w:themeFillShade="F2"/>
          </w:tcPr>
          <w:p w14:paraId="55A661EB" w14:textId="77777777" w:rsidR="007517E3" w:rsidRPr="009E7BCD" w:rsidRDefault="007517E3" w:rsidP="009F50FE">
            <w:pPr>
              <w:spacing w:before="120" w:after="120"/>
              <w:rPr>
                <w:b/>
                <w:bCs/>
              </w:rPr>
            </w:pPr>
            <w:r w:rsidRPr="009E7BCD">
              <w:rPr>
                <w:b/>
                <w:bCs/>
              </w:rPr>
              <w:t>etc.</w:t>
            </w:r>
          </w:p>
        </w:tc>
        <w:tc>
          <w:tcPr>
            <w:tcW w:w="2409" w:type="dxa"/>
          </w:tcPr>
          <w:p w14:paraId="6B07662F" w14:textId="77777777" w:rsidR="007517E3" w:rsidRDefault="007517E3" w:rsidP="009F50FE">
            <w:pPr>
              <w:spacing w:before="120" w:after="120"/>
            </w:pPr>
          </w:p>
        </w:tc>
        <w:tc>
          <w:tcPr>
            <w:tcW w:w="2268" w:type="dxa"/>
          </w:tcPr>
          <w:p w14:paraId="15E815E8" w14:textId="77777777" w:rsidR="007517E3" w:rsidRDefault="007517E3" w:rsidP="009F50FE">
            <w:pPr>
              <w:spacing w:before="120" w:after="120"/>
            </w:pPr>
          </w:p>
        </w:tc>
      </w:tr>
    </w:tbl>
    <w:p w14:paraId="706FC588" w14:textId="77777777" w:rsidR="007517E3" w:rsidRDefault="007517E3" w:rsidP="00AB39EF"/>
    <w:p w14:paraId="2E2ED80C" w14:textId="3AD08705" w:rsidR="00AB39EF" w:rsidRDefault="00AB39EF" w:rsidP="00AB39EF">
      <w:r>
        <w:t xml:space="preserve">Tables with the coordinates for dumping site(s), and any associated drawings / maps of the dumping site(s) provided as geo-referenced digital drawing files (e.g. ESRI Shapefile, MapInfo Tab or other upon agreement), should be submitted as </w:t>
      </w:r>
      <w:r w:rsidRPr="007517E3">
        <w:rPr>
          <w:b/>
          <w:bCs/>
        </w:rPr>
        <w:t>Attachment E.2(II)</w:t>
      </w:r>
      <w:r>
        <w:t>.</w:t>
      </w:r>
    </w:p>
    <w:p w14:paraId="56230E76"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7517E3" w14:paraId="032A1481" w14:textId="77777777" w:rsidTr="009F50FE">
        <w:trPr>
          <w:jc w:val="center"/>
        </w:trPr>
        <w:tc>
          <w:tcPr>
            <w:tcW w:w="2738" w:type="dxa"/>
            <w:vMerge w:val="restart"/>
            <w:shd w:val="clear" w:color="auto" w:fill="F2F2F2" w:themeFill="background1" w:themeFillShade="F2"/>
          </w:tcPr>
          <w:p w14:paraId="68E88DE1" w14:textId="77777777" w:rsidR="007517E3" w:rsidRPr="00966090" w:rsidRDefault="007517E3" w:rsidP="009F50FE">
            <w:pPr>
              <w:spacing w:before="120" w:after="120"/>
              <w:rPr>
                <w:b/>
                <w:bCs/>
              </w:rPr>
            </w:pPr>
            <w:r>
              <w:rPr>
                <w:b/>
                <w:bCs/>
              </w:rPr>
              <w:t>Attachment E.2(I) included</w:t>
            </w:r>
          </w:p>
        </w:tc>
        <w:tc>
          <w:tcPr>
            <w:tcW w:w="609" w:type="dxa"/>
          </w:tcPr>
          <w:p w14:paraId="3C97EA7F" w14:textId="77777777" w:rsidR="007517E3" w:rsidRPr="00966090" w:rsidRDefault="007517E3" w:rsidP="009F50FE">
            <w:pPr>
              <w:spacing w:before="120" w:after="120"/>
              <w:jc w:val="center"/>
              <w:rPr>
                <w:b/>
                <w:bCs/>
              </w:rPr>
            </w:pPr>
            <w:r w:rsidRPr="00966090">
              <w:rPr>
                <w:b/>
                <w:bCs/>
              </w:rPr>
              <w:t>Yes</w:t>
            </w:r>
          </w:p>
        </w:tc>
        <w:tc>
          <w:tcPr>
            <w:tcW w:w="582" w:type="dxa"/>
          </w:tcPr>
          <w:p w14:paraId="2B0BEA59" w14:textId="77777777" w:rsidR="007517E3" w:rsidRPr="00966090" w:rsidRDefault="007517E3" w:rsidP="009F50FE">
            <w:pPr>
              <w:spacing w:before="120" w:after="120"/>
              <w:jc w:val="center"/>
              <w:rPr>
                <w:b/>
                <w:bCs/>
              </w:rPr>
            </w:pPr>
            <w:r w:rsidRPr="00966090">
              <w:rPr>
                <w:b/>
                <w:bCs/>
              </w:rPr>
              <w:t>No</w:t>
            </w:r>
          </w:p>
        </w:tc>
      </w:tr>
      <w:tr w:rsidR="007517E3" w14:paraId="6E1C142B" w14:textId="77777777" w:rsidTr="009F50FE">
        <w:trPr>
          <w:jc w:val="center"/>
        </w:trPr>
        <w:tc>
          <w:tcPr>
            <w:tcW w:w="2738" w:type="dxa"/>
            <w:vMerge/>
            <w:shd w:val="clear" w:color="auto" w:fill="F2F2F2" w:themeFill="background1" w:themeFillShade="F2"/>
          </w:tcPr>
          <w:p w14:paraId="006146E0" w14:textId="77777777" w:rsidR="007517E3" w:rsidRDefault="007517E3" w:rsidP="009F50FE">
            <w:pPr>
              <w:spacing w:before="120" w:after="120"/>
            </w:pPr>
          </w:p>
        </w:tc>
        <w:tc>
          <w:tcPr>
            <w:tcW w:w="609" w:type="dxa"/>
          </w:tcPr>
          <w:p w14:paraId="2EE8A0B9" w14:textId="77777777" w:rsidR="007517E3" w:rsidRDefault="007517E3" w:rsidP="009F50FE">
            <w:pPr>
              <w:spacing w:before="120" w:after="120"/>
            </w:pPr>
          </w:p>
        </w:tc>
        <w:tc>
          <w:tcPr>
            <w:tcW w:w="582" w:type="dxa"/>
          </w:tcPr>
          <w:p w14:paraId="2D6A9D2A" w14:textId="77777777" w:rsidR="007517E3" w:rsidRDefault="007517E3" w:rsidP="009F50FE">
            <w:pPr>
              <w:spacing w:before="120" w:after="120"/>
            </w:pPr>
          </w:p>
        </w:tc>
      </w:tr>
    </w:tbl>
    <w:p w14:paraId="4C15CFFF" w14:textId="77777777" w:rsidR="00AB39EF" w:rsidRDefault="00AB39EF" w:rsidP="00AB39EF">
      <w:r>
        <w:tab/>
      </w:r>
      <w:r>
        <w:tab/>
      </w:r>
    </w:p>
    <w:p w14:paraId="79602B37" w14:textId="77777777" w:rsidR="00AB39EF" w:rsidRPr="007E2054" w:rsidRDefault="00AB39EF" w:rsidP="007E2054">
      <w:pPr>
        <w:pStyle w:val="Heading2"/>
      </w:pPr>
      <w:bookmarkStart w:id="28" w:name="_Toc231811357"/>
      <w:r w:rsidRPr="007E2054">
        <w:t>E.3 Details of the dumping operation</w:t>
      </w:r>
      <w:bookmarkEnd w:id="28"/>
    </w:p>
    <w:p w14:paraId="7966D78F" w14:textId="77777777" w:rsidR="00AB39EF" w:rsidRDefault="00AB39EF" w:rsidP="00AB39EF"/>
    <w:p w14:paraId="79688F71" w14:textId="77777777" w:rsidR="00AB39EF" w:rsidRDefault="00AB39EF" w:rsidP="00AB39EF">
      <w:r>
        <w:t>Provide details on the following aspects of the proposed dumping operation:</w:t>
      </w:r>
    </w:p>
    <w:p w14:paraId="3B53E40D" w14:textId="77777777" w:rsidR="00AB39EF" w:rsidRDefault="00AB39EF" w:rsidP="00AB39EF"/>
    <w:p w14:paraId="1C60A642" w14:textId="77777777" w:rsidR="00AB39EF" w:rsidRDefault="00AB39EF" w:rsidP="00AB39EF">
      <w:r>
        <w:t xml:space="preserve">E.3 (I) Date of commencement and duration of the dumping </w:t>
      </w:r>
      <w:proofErr w:type="gramStart"/>
      <w:r>
        <w:t>operations;</w:t>
      </w:r>
      <w:proofErr w:type="gramEnd"/>
    </w:p>
    <w:p w14:paraId="42D6FC28" w14:textId="77777777" w:rsidR="00AB39EF" w:rsidRDefault="00AB39EF" w:rsidP="00AB39EF">
      <w:r>
        <w:t>E.3 (II) Name and address of operator contracted to carry out the dumping at sea (if known)</w:t>
      </w:r>
    </w:p>
    <w:p w14:paraId="4C945DA0" w14:textId="77777777" w:rsidR="00AB39EF" w:rsidRDefault="00AB39EF" w:rsidP="00AB39EF">
      <w:r>
        <w:t xml:space="preserve">E.3 (II) Location and method of </w:t>
      </w:r>
      <w:proofErr w:type="gramStart"/>
      <w:r>
        <w:t>dumping;</w:t>
      </w:r>
      <w:proofErr w:type="gramEnd"/>
    </w:p>
    <w:p w14:paraId="72D8ADD2" w14:textId="77777777" w:rsidR="00AB39EF" w:rsidRDefault="00AB39EF" w:rsidP="00AB39EF">
      <w:r>
        <w:t>E.3 (III) Total quantities (in tonnes (wet weight) and cubic meters) to be dumped per day/ week/month.</w:t>
      </w:r>
    </w:p>
    <w:p w14:paraId="7D91444D" w14:textId="77777777" w:rsidR="00AB39EF" w:rsidRDefault="00AB39EF" w:rsidP="00AB39EF"/>
    <w:p w14:paraId="48F63748" w14:textId="77777777" w:rsidR="00AB39EF" w:rsidRDefault="00AB39EF" w:rsidP="00AB39EF">
      <w:r w:rsidRPr="007517E3">
        <w:rPr>
          <w:b/>
          <w:bCs/>
        </w:rPr>
        <w:t>Attachment E.3</w:t>
      </w:r>
      <w:r>
        <w:t xml:space="preserve"> should also contain any additional supporting documentation on the details of the dumping operations. Any associated drawings / maps should also be provided as geo-referenced digital drawing files (e.g. ESRI Shapefile, MapInfo Tab or other upon agreement) in Longitude and Latitude (WGS84 datum).   </w:t>
      </w:r>
    </w:p>
    <w:p w14:paraId="0E5A6924"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7517E3" w14:paraId="1BDD3AD4" w14:textId="77777777" w:rsidTr="009F50FE">
        <w:trPr>
          <w:jc w:val="center"/>
        </w:trPr>
        <w:tc>
          <w:tcPr>
            <w:tcW w:w="2738" w:type="dxa"/>
            <w:vMerge w:val="restart"/>
            <w:shd w:val="clear" w:color="auto" w:fill="F2F2F2" w:themeFill="background1" w:themeFillShade="F2"/>
          </w:tcPr>
          <w:p w14:paraId="28B86DDE" w14:textId="36CEAFDF" w:rsidR="007517E3" w:rsidRPr="00966090" w:rsidRDefault="007517E3" w:rsidP="009F50FE">
            <w:pPr>
              <w:spacing w:before="120" w:after="120"/>
              <w:rPr>
                <w:b/>
                <w:bCs/>
              </w:rPr>
            </w:pPr>
            <w:r>
              <w:rPr>
                <w:b/>
                <w:bCs/>
              </w:rPr>
              <w:t>Attachment E.3 included</w:t>
            </w:r>
          </w:p>
        </w:tc>
        <w:tc>
          <w:tcPr>
            <w:tcW w:w="609" w:type="dxa"/>
          </w:tcPr>
          <w:p w14:paraId="465BAF65" w14:textId="77777777" w:rsidR="007517E3" w:rsidRPr="00966090" w:rsidRDefault="007517E3" w:rsidP="009F50FE">
            <w:pPr>
              <w:spacing w:before="120" w:after="120"/>
              <w:jc w:val="center"/>
              <w:rPr>
                <w:b/>
                <w:bCs/>
              </w:rPr>
            </w:pPr>
            <w:r w:rsidRPr="00966090">
              <w:rPr>
                <w:b/>
                <w:bCs/>
              </w:rPr>
              <w:t>Yes</w:t>
            </w:r>
          </w:p>
        </w:tc>
        <w:tc>
          <w:tcPr>
            <w:tcW w:w="582" w:type="dxa"/>
          </w:tcPr>
          <w:p w14:paraId="4664960D" w14:textId="77777777" w:rsidR="007517E3" w:rsidRPr="00966090" w:rsidRDefault="007517E3" w:rsidP="009F50FE">
            <w:pPr>
              <w:spacing w:before="120" w:after="120"/>
              <w:jc w:val="center"/>
              <w:rPr>
                <w:b/>
                <w:bCs/>
              </w:rPr>
            </w:pPr>
            <w:r w:rsidRPr="00966090">
              <w:rPr>
                <w:b/>
                <w:bCs/>
              </w:rPr>
              <w:t>No</w:t>
            </w:r>
          </w:p>
        </w:tc>
      </w:tr>
      <w:tr w:rsidR="007517E3" w14:paraId="130D72C6" w14:textId="77777777" w:rsidTr="009F50FE">
        <w:trPr>
          <w:jc w:val="center"/>
        </w:trPr>
        <w:tc>
          <w:tcPr>
            <w:tcW w:w="2738" w:type="dxa"/>
            <w:vMerge/>
            <w:shd w:val="clear" w:color="auto" w:fill="F2F2F2" w:themeFill="background1" w:themeFillShade="F2"/>
          </w:tcPr>
          <w:p w14:paraId="1126A325" w14:textId="77777777" w:rsidR="007517E3" w:rsidRDefault="007517E3" w:rsidP="009F50FE">
            <w:pPr>
              <w:spacing w:before="120" w:after="120"/>
            </w:pPr>
          </w:p>
        </w:tc>
        <w:tc>
          <w:tcPr>
            <w:tcW w:w="609" w:type="dxa"/>
          </w:tcPr>
          <w:p w14:paraId="124D8AE6" w14:textId="77777777" w:rsidR="007517E3" w:rsidRDefault="007517E3" w:rsidP="009F50FE">
            <w:pPr>
              <w:spacing w:before="120" w:after="120"/>
            </w:pPr>
          </w:p>
        </w:tc>
        <w:tc>
          <w:tcPr>
            <w:tcW w:w="582" w:type="dxa"/>
          </w:tcPr>
          <w:p w14:paraId="43D665D5" w14:textId="77777777" w:rsidR="007517E3" w:rsidRDefault="007517E3" w:rsidP="009F50FE">
            <w:pPr>
              <w:spacing w:before="120" w:after="120"/>
            </w:pPr>
          </w:p>
        </w:tc>
      </w:tr>
    </w:tbl>
    <w:p w14:paraId="70735CA3" w14:textId="77777777" w:rsidR="00AB39EF" w:rsidRDefault="00AB39EF" w:rsidP="00AB39EF">
      <w:r>
        <w:tab/>
      </w:r>
      <w:r>
        <w:tab/>
      </w:r>
    </w:p>
    <w:p w14:paraId="2048A546" w14:textId="77777777" w:rsidR="00AB39EF" w:rsidRDefault="00AB39EF" w:rsidP="00AB39EF"/>
    <w:p w14:paraId="1DF93803" w14:textId="77777777" w:rsidR="00AB39EF" w:rsidRDefault="00AB39EF" w:rsidP="00AB39EF"/>
    <w:p w14:paraId="48ECFBE1" w14:textId="77777777" w:rsidR="00AB39EF" w:rsidRDefault="00AB39EF" w:rsidP="007517E3">
      <w:pPr>
        <w:pStyle w:val="Heading1"/>
      </w:pPr>
      <w:bookmarkStart w:id="29" w:name="_Toc231811358"/>
      <w:r>
        <w:lastRenderedPageBreak/>
        <w:t>SECTION F:</w:t>
      </w:r>
      <w:r>
        <w:tab/>
        <w:t>IMPACT ON THE RECEIVING ENVIRONMENT</w:t>
      </w:r>
      <w:bookmarkEnd w:id="29"/>
    </w:p>
    <w:p w14:paraId="61D1157A" w14:textId="77777777" w:rsidR="00AB39EF" w:rsidRDefault="00AB39EF" w:rsidP="00AB39EF"/>
    <w:p w14:paraId="2D31DEA9" w14:textId="77777777" w:rsidR="00AB39EF" w:rsidRDefault="00AB39EF" w:rsidP="00AB39EF">
      <w:r>
        <w:t xml:space="preserve">Advice on completing this section is provided in the accompanying Guidance Note.  </w:t>
      </w:r>
    </w:p>
    <w:p w14:paraId="6D37BE1A" w14:textId="77777777" w:rsidR="00AB39EF" w:rsidRDefault="00AB39EF" w:rsidP="00AB39EF"/>
    <w:p w14:paraId="0E84DAF1" w14:textId="77777777" w:rsidR="00AB39EF" w:rsidRDefault="00AB39EF" w:rsidP="00A3037A">
      <w:pPr>
        <w:pStyle w:val="Heading2"/>
      </w:pPr>
      <w:bookmarkStart w:id="30" w:name="_Toc231811359"/>
      <w:r>
        <w:t>F.1 Assessment of Impact on the Environment</w:t>
      </w:r>
      <w:bookmarkEnd w:id="30"/>
    </w:p>
    <w:p w14:paraId="19D00DD2" w14:textId="77777777" w:rsidR="00AB39EF" w:rsidRDefault="00AB39EF" w:rsidP="00AB39EF"/>
    <w:p w14:paraId="5DAEE297" w14:textId="307E955C" w:rsidR="00AB39EF" w:rsidRDefault="00AB39EF" w:rsidP="00A3037A">
      <w:pPr>
        <w:pStyle w:val="ListParagraph"/>
        <w:numPr>
          <w:ilvl w:val="0"/>
          <w:numId w:val="5"/>
        </w:numPr>
      </w:pPr>
      <w:r>
        <w:t>Provide an assessment of the predicted impact on the receiving environment of the proposed loading and dumping at sea activities to which this application relates. This assessment should include the following, where applicable:</w:t>
      </w:r>
    </w:p>
    <w:p w14:paraId="1937A8A1" w14:textId="170FD5E8" w:rsidR="00AB39EF" w:rsidRDefault="00AB39EF" w:rsidP="00A3037A">
      <w:pPr>
        <w:pStyle w:val="ListParagraph"/>
        <w:numPr>
          <w:ilvl w:val="1"/>
          <w:numId w:val="5"/>
        </w:numPr>
      </w:pPr>
      <w:r>
        <w:t xml:space="preserve">Initial dilution to be achieved by proposed method of </w:t>
      </w:r>
      <w:proofErr w:type="gramStart"/>
      <w:r>
        <w:t>release;</w:t>
      </w:r>
      <w:proofErr w:type="gramEnd"/>
    </w:p>
    <w:p w14:paraId="074CDFF0" w14:textId="406AB480" w:rsidR="00AB39EF" w:rsidRDefault="00AB39EF" w:rsidP="00A3037A">
      <w:pPr>
        <w:pStyle w:val="ListParagraph"/>
        <w:numPr>
          <w:ilvl w:val="1"/>
          <w:numId w:val="5"/>
        </w:numPr>
      </w:pPr>
      <w:r>
        <w:t xml:space="preserve">Methods of packaging and containment, if </w:t>
      </w:r>
      <w:proofErr w:type="gramStart"/>
      <w:r>
        <w:t>any;</w:t>
      </w:r>
      <w:proofErr w:type="gramEnd"/>
    </w:p>
    <w:p w14:paraId="2B37BD8D" w14:textId="5F4743E0" w:rsidR="00AB39EF" w:rsidRDefault="00AB39EF" w:rsidP="00A3037A">
      <w:pPr>
        <w:pStyle w:val="ListParagraph"/>
        <w:numPr>
          <w:ilvl w:val="1"/>
          <w:numId w:val="5"/>
        </w:numPr>
      </w:pPr>
      <w:r>
        <w:t xml:space="preserve">Dispersal, horizontal transport and vertical mixing </w:t>
      </w:r>
      <w:proofErr w:type="gramStart"/>
      <w:r>
        <w:t>characteristics;</w:t>
      </w:r>
      <w:proofErr w:type="gramEnd"/>
    </w:p>
    <w:p w14:paraId="146F8904" w14:textId="4C464FB7" w:rsidR="00AB39EF" w:rsidRDefault="00AB39EF" w:rsidP="00A3037A">
      <w:pPr>
        <w:pStyle w:val="ListParagraph"/>
        <w:numPr>
          <w:ilvl w:val="1"/>
          <w:numId w:val="5"/>
        </w:numPr>
      </w:pPr>
      <w:r>
        <w:t>Existence and impact of current and/or previous dumping in the area (including accumulative effects</w:t>
      </w:r>
      <w:proofErr w:type="gramStart"/>
      <w:r>
        <w:t>);</w:t>
      </w:r>
      <w:proofErr w:type="gramEnd"/>
    </w:p>
    <w:p w14:paraId="15E81A2D" w14:textId="2EDC5984" w:rsidR="00AB39EF" w:rsidRDefault="00AB39EF" w:rsidP="00A3037A">
      <w:pPr>
        <w:pStyle w:val="ListParagraph"/>
        <w:numPr>
          <w:ilvl w:val="1"/>
          <w:numId w:val="5"/>
        </w:numPr>
      </w:pPr>
      <w:r>
        <w:t>Sea bottom characteristics, including topography, geochemical and geological characteristics and benthic micro-fauna and macro-</w:t>
      </w:r>
      <w:proofErr w:type="gramStart"/>
      <w:r>
        <w:t>fauna;</w:t>
      </w:r>
      <w:proofErr w:type="gramEnd"/>
    </w:p>
    <w:p w14:paraId="0440DAE9" w14:textId="2ACE3C02" w:rsidR="00AB39EF" w:rsidRDefault="00AB39EF" w:rsidP="00A3037A">
      <w:pPr>
        <w:pStyle w:val="ListParagraph"/>
        <w:numPr>
          <w:ilvl w:val="1"/>
          <w:numId w:val="5"/>
        </w:numPr>
      </w:pPr>
      <w:r>
        <w:t>Water characteristics (e.g., temperature, pH, salinity, oxygen indices of pollution-dissolved oxygen (DO), nitrate, nitrite, ammonia, phosphate and suspended matter</w:t>
      </w:r>
      <w:proofErr w:type="gramStart"/>
      <w:r>
        <w:t>);</w:t>
      </w:r>
      <w:proofErr w:type="gramEnd"/>
    </w:p>
    <w:p w14:paraId="471AD6B7" w14:textId="051CB279" w:rsidR="00AB39EF" w:rsidRDefault="00AB39EF" w:rsidP="00A3037A">
      <w:pPr>
        <w:pStyle w:val="ListParagraph"/>
        <w:numPr>
          <w:ilvl w:val="1"/>
          <w:numId w:val="5"/>
        </w:numPr>
      </w:pPr>
      <w:r>
        <w:t xml:space="preserve">Interference with shipping, fishing, recreation, mineral extraction, desalination, fish spawning and nursery habitats, areas of special scientific importance, areas of natural or archaeological heritage importance, biological diversity (including diversity within species, between species, and of ecosystems) and other legitimate use of the sea.  </w:t>
      </w:r>
    </w:p>
    <w:p w14:paraId="3FDE3E98" w14:textId="0887A685" w:rsidR="00AB39EF" w:rsidRDefault="00AB39EF" w:rsidP="00A3037A">
      <w:pPr>
        <w:pStyle w:val="ListParagraph"/>
        <w:numPr>
          <w:ilvl w:val="0"/>
          <w:numId w:val="5"/>
        </w:numPr>
      </w:pPr>
      <w:r>
        <w:t>Submit an Underwater Archaeological Impact Assessment report or complete NMS Form 1 (Annex 3).</w:t>
      </w:r>
    </w:p>
    <w:p w14:paraId="39A19959" w14:textId="7F48D86F" w:rsidR="00AB39EF" w:rsidRDefault="00AB39EF" w:rsidP="00A3037A">
      <w:pPr>
        <w:pStyle w:val="ListParagraph"/>
        <w:numPr>
          <w:ilvl w:val="0"/>
          <w:numId w:val="5"/>
        </w:numPr>
      </w:pPr>
      <w:r>
        <w:t xml:space="preserve">Details of any previous sampling at the loading area(s) and dumping site(s), conducted either as part of this application, previous permit application or previous post-dumping monitoring programmes, should be supplied. Results of the National Seabed Survey should be included, where available.   </w:t>
      </w:r>
    </w:p>
    <w:p w14:paraId="0D13E912" w14:textId="38951612" w:rsidR="00AB39EF" w:rsidRDefault="00AB39EF" w:rsidP="00A3037A">
      <w:pPr>
        <w:pStyle w:val="ListParagraph"/>
        <w:numPr>
          <w:ilvl w:val="0"/>
          <w:numId w:val="5"/>
        </w:numPr>
      </w:pPr>
      <w:r>
        <w:t xml:space="preserve">Describe the existing environment at the loading area(s) and dumping site(s) in terms of water quality and sediment quality, with </w:t>
      </w:r>
      <w:proofErr w:type="gramStart"/>
      <w:r>
        <w:t>particular reference</w:t>
      </w:r>
      <w:proofErr w:type="gramEnd"/>
      <w:r>
        <w:t xml:space="preserve"> to environmental quality standards or other legislative standards. </w:t>
      </w:r>
    </w:p>
    <w:p w14:paraId="099E110A" w14:textId="23FE3DA2" w:rsidR="00AB39EF" w:rsidRDefault="00AB39EF" w:rsidP="00A3037A">
      <w:pPr>
        <w:pStyle w:val="ListParagraph"/>
        <w:numPr>
          <w:ilvl w:val="0"/>
          <w:numId w:val="5"/>
        </w:numPr>
      </w:pPr>
      <w:r>
        <w:t xml:space="preserve">Undertake a screening for Appropriate Assessment and state whether the activity, either individually or in combination with other plans or projects is likely to have a significant effect on a European Site(s), in view of best scientific knowledge and in view of the conservation objectives of the site(s).  Where it cannot be excluded, on the basis of objective scientific information, following screening for Appropriate Assessment, that an activity, either individually or in combination with other plans or projects, will have a significant effect on a European Site, provide a Natura Impact Statement, as defined in Regulation 2(1) of the European Communities (Birds and Natural Habitats) Regulations 2011 as amended.  Where based on the screening it is considered that an Appropriate Assessment is not required, provide a reasoned response.  The screening report and Natura Impact Statement, where applicable, shall be provided in </w:t>
      </w:r>
      <w:r w:rsidRPr="00A3037A">
        <w:rPr>
          <w:b/>
          <w:bCs/>
        </w:rPr>
        <w:t>Attachment F.1</w:t>
      </w:r>
      <w:r>
        <w:t xml:space="preserve">.   You are furthermore advised to refer to the document ‘Appropriate Assessment of Plans and Projects in Ireland – Guidance for Planning </w:t>
      </w:r>
      <w:r>
        <w:lastRenderedPageBreak/>
        <w:t>Authorities’, issued in 2009 by the then Department of the Environment, Heritage and Local Government, and revised in 2010.  This document is available at:</w:t>
      </w:r>
    </w:p>
    <w:p w14:paraId="100065CE" w14:textId="55AF6B68" w:rsidR="00AB39EF" w:rsidRDefault="00A3037A" w:rsidP="00A3037A">
      <w:pPr>
        <w:pStyle w:val="ListParagraph"/>
      </w:pPr>
      <w:hyperlink r:id="rId12" w:history="1">
        <w:r w:rsidRPr="008041E3">
          <w:rPr>
            <w:rStyle w:val="Hyperlink"/>
          </w:rPr>
          <w:t>www.npws.ie/publications/archive/NPWS_2009_AA_Guidance.pdf</w:t>
        </w:r>
      </w:hyperlink>
      <w:r w:rsidR="00AB39EF">
        <w:t>.</w:t>
      </w:r>
      <w:r>
        <w:t xml:space="preserve"> </w:t>
      </w:r>
    </w:p>
    <w:p w14:paraId="2AE01E8D" w14:textId="6E3F7431" w:rsidR="00AB39EF" w:rsidRDefault="00AB39EF" w:rsidP="00A3037A">
      <w:pPr>
        <w:pStyle w:val="ListParagraph"/>
        <w:numPr>
          <w:ilvl w:val="0"/>
          <w:numId w:val="5"/>
        </w:numPr>
      </w:pPr>
      <w:r>
        <w:t xml:space="preserve">Submit a Marine Mammal Risk Assessment (MMRA), completed by a suitably qualified marine ecologist, evaluating the risk to marine mammals from the proposed activities. The risk assessment should be completed in accordance with the approach outlined in Guidance to Manage Risk to Marine Mammals from Man-made Sound Sources in Irish Waters published in January 2014 by the then Department of Arts, Heritage and the Gaeltacht.  Applicants are required to consult with the National Parks and Wildlife Service (NPWS), via the Development Applications Unit, in relation to the preparation and completion of the MMRA, submit copies of any recommendations received from the NPWS and clearly show how these have been incorporated into the assessment (refer to EPA’s Dumping at Sea Guidance Note for relevant contact details). </w:t>
      </w:r>
    </w:p>
    <w:p w14:paraId="0090D97A" w14:textId="6A280D6B" w:rsidR="00AB39EF" w:rsidRDefault="00AB39EF" w:rsidP="00A3037A">
      <w:pPr>
        <w:pStyle w:val="ListParagraph"/>
        <w:numPr>
          <w:ilvl w:val="0"/>
          <w:numId w:val="5"/>
        </w:numPr>
      </w:pPr>
      <w:r>
        <w:t>Give details of any other designations under any Council Directive or Regulations that apply in relation to the loading area(s) and dumping site(s), including but not limited to:</w:t>
      </w:r>
    </w:p>
    <w:p w14:paraId="4FF3C5B5" w14:textId="1D97BE68" w:rsidR="00AB39EF" w:rsidRDefault="00AB39EF" w:rsidP="00A3037A">
      <w:pPr>
        <w:pStyle w:val="ListParagraph"/>
        <w:numPr>
          <w:ilvl w:val="1"/>
          <w:numId w:val="5"/>
        </w:numPr>
      </w:pPr>
      <w:r>
        <w:t>The Bathing Water Directive 76/160/EEC,</w:t>
      </w:r>
    </w:p>
    <w:p w14:paraId="55F486EC" w14:textId="61704AE9" w:rsidR="00AB39EF" w:rsidRDefault="00AB39EF" w:rsidP="00A3037A">
      <w:pPr>
        <w:pStyle w:val="ListParagraph"/>
        <w:numPr>
          <w:ilvl w:val="1"/>
          <w:numId w:val="5"/>
        </w:numPr>
      </w:pPr>
      <w:r>
        <w:t>The Water Framework Directive 2000/60/EC,</w:t>
      </w:r>
    </w:p>
    <w:p w14:paraId="22CD1DCA" w14:textId="77777777" w:rsidR="00AB39EF" w:rsidRDefault="00AB39EF" w:rsidP="00A3037A">
      <w:pPr>
        <w:pStyle w:val="ListParagraph"/>
        <w:numPr>
          <w:ilvl w:val="0"/>
          <w:numId w:val="5"/>
        </w:numPr>
      </w:pPr>
      <w:r>
        <w:t xml:space="preserve">Indicate </w:t>
      </w:r>
      <w:proofErr w:type="gramStart"/>
      <w:r>
        <w:t>whether or not</w:t>
      </w:r>
      <w:proofErr w:type="gramEnd"/>
      <w:r>
        <w:t xml:space="preserve"> the loading and dumping of the substance or material, the loading and dumping methods employed, or other factors associated with such operations are likely to have a significant effect on a designated site.</w:t>
      </w:r>
    </w:p>
    <w:p w14:paraId="438F52BC" w14:textId="2BF6B027" w:rsidR="00AB39EF" w:rsidRDefault="00AB39EF" w:rsidP="00A3037A">
      <w:pPr>
        <w:pStyle w:val="ListParagraph"/>
        <w:numPr>
          <w:ilvl w:val="0"/>
          <w:numId w:val="5"/>
        </w:numPr>
      </w:pPr>
      <w:r>
        <w:t xml:space="preserve">The assessment of the impact on the receiving environment should include details on how the loading and dumping operations will be managed to ensure that they will comply with, or will not result in the contravention of: </w:t>
      </w:r>
    </w:p>
    <w:p w14:paraId="186D4636" w14:textId="31D08409" w:rsidR="00AB39EF" w:rsidRDefault="00AB39EF" w:rsidP="00A3037A">
      <w:pPr>
        <w:pStyle w:val="ListParagraph"/>
        <w:numPr>
          <w:ilvl w:val="1"/>
          <w:numId w:val="5"/>
        </w:numPr>
      </w:pPr>
      <w:r>
        <w:t>The Water Framework Directive 2000/60/EC,</w:t>
      </w:r>
    </w:p>
    <w:p w14:paraId="332B325A" w14:textId="27662C21" w:rsidR="00AB39EF" w:rsidRDefault="00AB39EF" w:rsidP="00A3037A">
      <w:pPr>
        <w:pStyle w:val="ListParagraph"/>
        <w:numPr>
          <w:ilvl w:val="1"/>
          <w:numId w:val="5"/>
        </w:numPr>
      </w:pPr>
      <w:r>
        <w:t>The Marine Strategy Framework Directive 2008/56/EC,</w:t>
      </w:r>
    </w:p>
    <w:p w14:paraId="1B376B08" w14:textId="15B7C62F" w:rsidR="00AB39EF" w:rsidRDefault="00AB39EF" w:rsidP="00A3037A">
      <w:pPr>
        <w:pStyle w:val="ListParagraph"/>
        <w:numPr>
          <w:ilvl w:val="1"/>
          <w:numId w:val="5"/>
        </w:numPr>
      </w:pPr>
      <w:r>
        <w:t>The Priority Substances Directive 2008/105/EC.</w:t>
      </w:r>
    </w:p>
    <w:p w14:paraId="650ADC14" w14:textId="463AA488" w:rsidR="00AB39EF" w:rsidRDefault="00AB39EF" w:rsidP="00A3037A">
      <w:pPr>
        <w:pStyle w:val="ListParagraph"/>
        <w:numPr>
          <w:ilvl w:val="0"/>
          <w:numId w:val="5"/>
        </w:numPr>
      </w:pPr>
      <w:r>
        <w:t>This section should also contain full details of any modelling of the impact on the receiving environment of the proposed loading and dumping operations.</w:t>
      </w:r>
    </w:p>
    <w:p w14:paraId="6CA9EAA4" w14:textId="77777777" w:rsidR="00AB39EF" w:rsidRDefault="00AB39EF" w:rsidP="00AB39EF"/>
    <w:p w14:paraId="4D9B8DB0" w14:textId="77777777" w:rsidR="00AB39EF" w:rsidRDefault="00AB39EF" w:rsidP="00AB39EF">
      <w:r>
        <w:t xml:space="preserve">Full details of the assessment and any other relevant information on the receiving environment should be submitted as </w:t>
      </w:r>
      <w:r w:rsidRPr="00A3037A">
        <w:rPr>
          <w:b/>
          <w:bCs/>
        </w:rPr>
        <w:t>Attachment F.1</w:t>
      </w:r>
      <w:r>
        <w:t>.</w:t>
      </w:r>
    </w:p>
    <w:p w14:paraId="6397795E"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A3037A" w14:paraId="53120765" w14:textId="77777777" w:rsidTr="009F50FE">
        <w:trPr>
          <w:jc w:val="center"/>
        </w:trPr>
        <w:tc>
          <w:tcPr>
            <w:tcW w:w="2738" w:type="dxa"/>
            <w:vMerge w:val="restart"/>
            <w:shd w:val="clear" w:color="auto" w:fill="F2F2F2" w:themeFill="background1" w:themeFillShade="F2"/>
          </w:tcPr>
          <w:p w14:paraId="1AC1E94B" w14:textId="4FF2F2B8" w:rsidR="00A3037A" w:rsidRPr="00966090" w:rsidRDefault="00A3037A" w:rsidP="009F50FE">
            <w:pPr>
              <w:spacing w:before="120" w:after="120"/>
              <w:rPr>
                <w:b/>
                <w:bCs/>
              </w:rPr>
            </w:pPr>
            <w:r>
              <w:rPr>
                <w:b/>
                <w:bCs/>
              </w:rPr>
              <w:t>Attachment F.1 included</w:t>
            </w:r>
          </w:p>
        </w:tc>
        <w:tc>
          <w:tcPr>
            <w:tcW w:w="609" w:type="dxa"/>
          </w:tcPr>
          <w:p w14:paraId="1C1F9799" w14:textId="77777777" w:rsidR="00A3037A" w:rsidRPr="00966090" w:rsidRDefault="00A3037A" w:rsidP="009F50FE">
            <w:pPr>
              <w:spacing w:before="120" w:after="120"/>
              <w:jc w:val="center"/>
              <w:rPr>
                <w:b/>
                <w:bCs/>
              </w:rPr>
            </w:pPr>
            <w:r w:rsidRPr="00966090">
              <w:rPr>
                <w:b/>
                <w:bCs/>
              </w:rPr>
              <w:t>Yes</w:t>
            </w:r>
          </w:p>
        </w:tc>
        <w:tc>
          <w:tcPr>
            <w:tcW w:w="582" w:type="dxa"/>
          </w:tcPr>
          <w:p w14:paraId="030788A6" w14:textId="77777777" w:rsidR="00A3037A" w:rsidRPr="00966090" w:rsidRDefault="00A3037A" w:rsidP="009F50FE">
            <w:pPr>
              <w:spacing w:before="120" w:after="120"/>
              <w:jc w:val="center"/>
              <w:rPr>
                <w:b/>
                <w:bCs/>
              </w:rPr>
            </w:pPr>
            <w:r w:rsidRPr="00966090">
              <w:rPr>
                <w:b/>
                <w:bCs/>
              </w:rPr>
              <w:t>No</w:t>
            </w:r>
          </w:p>
        </w:tc>
      </w:tr>
      <w:tr w:rsidR="00A3037A" w14:paraId="0D26977B" w14:textId="77777777" w:rsidTr="009F50FE">
        <w:trPr>
          <w:jc w:val="center"/>
        </w:trPr>
        <w:tc>
          <w:tcPr>
            <w:tcW w:w="2738" w:type="dxa"/>
            <w:vMerge/>
            <w:shd w:val="clear" w:color="auto" w:fill="F2F2F2" w:themeFill="background1" w:themeFillShade="F2"/>
          </w:tcPr>
          <w:p w14:paraId="75B28548" w14:textId="77777777" w:rsidR="00A3037A" w:rsidRDefault="00A3037A" w:rsidP="009F50FE">
            <w:pPr>
              <w:spacing w:before="120" w:after="120"/>
            </w:pPr>
          </w:p>
        </w:tc>
        <w:tc>
          <w:tcPr>
            <w:tcW w:w="609" w:type="dxa"/>
          </w:tcPr>
          <w:p w14:paraId="5CB018F6" w14:textId="77777777" w:rsidR="00A3037A" w:rsidRDefault="00A3037A" w:rsidP="009F50FE">
            <w:pPr>
              <w:spacing w:before="120" w:after="120"/>
            </w:pPr>
          </w:p>
        </w:tc>
        <w:tc>
          <w:tcPr>
            <w:tcW w:w="582" w:type="dxa"/>
          </w:tcPr>
          <w:p w14:paraId="6ABA6E4E" w14:textId="77777777" w:rsidR="00A3037A" w:rsidRDefault="00A3037A" w:rsidP="009F50FE">
            <w:pPr>
              <w:spacing w:before="120" w:after="120"/>
            </w:pPr>
          </w:p>
        </w:tc>
      </w:tr>
    </w:tbl>
    <w:p w14:paraId="7763FB45" w14:textId="77777777" w:rsidR="00AB39EF" w:rsidRDefault="00AB39EF" w:rsidP="00AB39EF"/>
    <w:p w14:paraId="51AB71F6" w14:textId="77777777" w:rsidR="00AB39EF" w:rsidRDefault="00AB39EF" w:rsidP="00AB39EF"/>
    <w:p w14:paraId="393FD9C9" w14:textId="77777777" w:rsidR="00AB39EF" w:rsidRDefault="00AB39EF" w:rsidP="00AB39EF"/>
    <w:p w14:paraId="6192D1AE" w14:textId="77777777" w:rsidR="00AB39EF" w:rsidRDefault="00AB39EF" w:rsidP="00AB39EF"/>
    <w:p w14:paraId="5882DBFF" w14:textId="77777777" w:rsidR="00AB39EF" w:rsidRDefault="00AB39EF" w:rsidP="00AB39EF"/>
    <w:p w14:paraId="2F3EB309" w14:textId="77777777" w:rsidR="00AB39EF" w:rsidRDefault="00AB39EF" w:rsidP="00AB39EF"/>
    <w:p w14:paraId="13671B3E" w14:textId="77777777" w:rsidR="00AB39EF" w:rsidRDefault="00AB39EF" w:rsidP="00AB39EF"/>
    <w:p w14:paraId="758CCB1F" w14:textId="77777777" w:rsidR="00AB39EF" w:rsidRDefault="00AB39EF" w:rsidP="00AB39EF"/>
    <w:p w14:paraId="35596DE8" w14:textId="77777777" w:rsidR="00AB39EF" w:rsidRDefault="00AB39EF" w:rsidP="00AB39EF"/>
    <w:p w14:paraId="42DA2AAF" w14:textId="77777777" w:rsidR="00AB39EF" w:rsidRDefault="00AB39EF" w:rsidP="00AB39EF"/>
    <w:p w14:paraId="0FBD20C2" w14:textId="77777777" w:rsidR="00AB39EF" w:rsidRDefault="00AB39EF" w:rsidP="002A3F7F">
      <w:pPr>
        <w:pStyle w:val="Heading1"/>
      </w:pPr>
      <w:bookmarkStart w:id="31" w:name="_Toc231811360"/>
      <w:r>
        <w:lastRenderedPageBreak/>
        <w:t>SECTION G:</w:t>
      </w:r>
      <w:r>
        <w:tab/>
        <w:t>MONITORING</w:t>
      </w:r>
      <w:bookmarkEnd w:id="31"/>
    </w:p>
    <w:p w14:paraId="659E5E3C" w14:textId="77777777" w:rsidR="00AB39EF" w:rsidRDefault="00AB39EF" w:rsidP="00AB39EF"/>
    <w:p w14:paraId="072F22B8" w14:textId="77777777" w:rsidR="00AB39EF" w:rsidRDefault="00AB39EF" w:rsidP="00AB39EF">
      <w:r>
        <w:t xml:space="preserve">Advice on completing this section is provided in the accompanying Guidance Note.  </w:t>
      </w:r>
    </w:p>
    <w:p w14:paraId="241C2C92" w14:textId="77777777" w:rsidR="002A3F7F" w:rsidRDefault="002A3F7F" w:rsidP="00AB39EF"/>
    <w:p w14:paraId="3653947B" w14:textId="77777777" w:rsidR="00AB39EF" w:rsidRDefault="00AB39EF" w:rsidP="002A3F7F">
      <w:pPr>
        <w:pStyle w:val="Heading2"/>
      </w:pPr>
      <w:bookmarkStart w:id="32" w:name="_Toc231811361"/>
      <w:r>
        <w:t>G.1 Monitoring Programme</w:t>
      </w:r>
      <w:bookmarkEnd w:id="32"/>
      <w:r>
        <w:t xml:space="preserve"> </w:t>
      </w:r>
    </w:p>
    <w:p w14:paraId="3F740FE5" w14:textId="77777777" w:rsidR="00AB39EF" w:rsidRDefault="00AB39EF" w:rsidP="00AB39EF"/>
    <w:p w14:paraId="62929C88" w14:textId="77777777" w:rsidR="00AB39EF" w:rsidRDefault="00AB39EF" w:rsidP="00AB39EF">
      <w:r>
        <w:t xml:space="preserve">Proposed programmes for environmental monitoring at both the loading area(s) and dumping site(s) should be submitted as part of the application. These programmes should be provided as </w:t>
      </w:r>
      <w:r w:rsidRPr="002A3F7F">
        <w:rPr>
          <w:b/>
          <w:bCs/>
        </w:rPr>
        <w:t>Attachment G.1</w:t>
      </w:r>
      <w:r>
        <w:t>. Refer to the accompanying Guidance Note for further detail on the information required.</w:t>
      </w:r>
    </w:p>
    <w:p w14:paraId="2D8BED2B" w14:textId="77777777" w:rsidR="00AB39EF" w:rsidRDefault="00AB39EF" w:rsidP="00AB39EF"/>
    <w:p w14:paraId="6C164357" w14:textId="77777777" w:rsidR="00AB39EF" w:rsidRDefault="00AB39EF" w:rsidP="00AB39EF"/>
    <w:tbl>
      <w:tblPr>
        <w:tblStyle w:val="TableGrid"/>
        <w:tblW w:w="0" w:type="auto"/>
        <w:jc w:val="center"/>
        <w:tblLook w:val="04A0" w:firstRow="1" w:lastRow="0" w:firstColumn="1" w:lastColumn="0" w:noHBand="0" w:noVBand="1"/>
      </w:tblPr>
      <w:tblGrid>
        <w:gridCol w:w="2738"/>
        <w:gridCol w:w="609"/>
        <w:gridCol w:w="582"/>
      </w:tblGrid>
      <w:tr w:rsidR="002A3F7F" w14:paraId="544C7765" w14:textId="77777777" w:rsidTr="009F50FE">
        <w:trPr>
          <w:jc w:val="center"/>
        </w:trPr>
        <w:tc>
          <w:tcPr>
            <w:tcW w:w="2738" w:type="dxa"/>
            <w:vMerge w:val="restart"/>
            <w:shd w:val="clear" w:color="auto" w:fill="F2F2F2" w:themeFill="background1" w:themeFillShade="F2"/>
          </w:tcPr>
          <w:p w14:paraId="1D13B233" w14:textId="37B3EE44" w:rsidR="002A3F7F" w:rsidRPr="00966090" w:rsidRDefault="002A3F7F" w:rsidP="009F50FE">
            <w:pPr>
              <w:spacing w:before="120" w:after="120"/>
              <w:rPr>
                <w:b/>
                <w:bCs/>
              </w:rPr>
            </w:pPr>
            <w:r>
              <w:rPr>
                <w:b/>
                <w:bCs/>
              </w:rPr>
              <w:t>Attachment G.1 included</w:t>
            </w:r>
          </w:p>
        </w:tc>
        <w:tc>
          <w:tcPr>
            <w:tcW w:w="609" w:type="dxa"/>
          </w:tcPr>
          <w:p w14:paraId="17A809B9" w14:textId="77777777" w:rsidR="002A3F7F" w:rsidRPr="00966090" w:rsidRDefault="002A3F7F" w:rsidP="009F50FE">
            <w:pPr>
              <w:spacing w:before="120" w:after="120"/>
              <w:jc w:val="center"/>
              <w:rPr>
                <w:b/>
                <w:bCs/>
              </w:rPr>
            </w:pPr>
            <w:r w:rsidRPr="00966090">
              <w:rPr>
                <w:b/>
                <w:bCs/>
              </w:rPr>
              <w:t>Yes</w:t>
            </w:r>
          </w:p>
        </w:tc>
        <w:tc>
          <w:tcPr>
            <w:tcW w:w="582" w:type="dxa"/>
          </w:tcPr>
          <w:p w14:paraId="2489C4B7" w14:textId="77777777" w:rsidR="002A3F7F" w:rsidRPr="00966090" w:rsidRDefault="002A3F7F" w:rsidP="009F50FE">
            <w:pPr>
              <w:spacing w:before="120" w:after="120"/>
              <w:jc w:val="center"/>
              <w:rPr>
                <w:b/>
                <w:bCs/>
              </w:rPr>
            </w:pPr>
            <w:r w:rsidRPr="00966090">
              <w:rPr>
                <w:b/>
                <w:bCs/>
              </w:rPr>
              <w:t>No</w:t>
            </w:r>
          </w:p>
        </w:tc>
      </w:tr>
      <w:tr w:rsidR="002A3F7F" w14:paraId="58BA5A40" w14:textId="77777777" w:rsidTr="009F50FE">
        <w:trPr>
          <w:jc w:val="center"/>
        </w:trPr>
        <w:tc>
          <w:tcPr>
            <w:tcW w:w="2738" w:type="dxa"/>
            <w:vMerge/>
            <w:shd w:val="clear" w:color="auto" w:fill="F2F2F2" w:themeFill="background1" w:themeFillShade="F2"/>
          </w:tcPr>
          <w:p w14:paraId="148D5282" w14:textId="77777777" w:rsidR="002A3F7F" w:rsidRDefault="002A3F7F" w:rsidP="009F50FE">
            <w:pPr>
              <w:spacing w:before="120" w:after="120"/>
            </w:pPr>
          </w:p>
        </w:tc>
        <w:tc>
          <w:tcPr>
            <w:tcW w:w="609" w:type="dxa"/>
          </w:tcPr>
          <w:p w14:paraId="0CA2FF86" w14:textId="77777777" w:rsidR="002A3F7F" w:rsidRDefault="002A3F7F" w:rsidP="009F50FE">
            <w:pPr>
              <w:spacing w:before="120" w:after="120"/>
            </w:pPr>
          </w:p>
        </w:tc>
        <w:tc>
          <w:tcPr>
            <w:tcW w:w="582" w:type="dxa"/>
          </w:tcPr>
          <w:p w14:paraId="6431774B" w14:textId="77777777" w:rsidR="002A3F7F" w:rsidRDefault="002A3F7F" w:rsidP="009F50FE">
            <w:pPr>
              <w:spacing w:before="120" w:after="120"/>
            </w:pPr>
          </w:p>
        </w:tc>
      </w:tr>
    </w:tbl>
    <w:p w14:paraId="1D82199A" w14:textId="77777777" w:rsidR="00AB39EF" w:rsidRDefault="00AB39EF" w:rsidP="00AB39EF"/>
    <w:p w14:paraId="231CF380" w14:textId="77777777" w:rsidR="00AB39EF" w:rsidRDefault="00AB39EF" w:rsidP="002A3F7F">
      <w:pPr>
        <w:pStyle w:val="Heading2"/>
      </w:pPr>
      <w:bookmarkStart w:id="33" w:name="_Toc231811362"/>
      <w:r>
        <w:t>G.2 Tabular data on Monitoring Points</w:t>
      </w:r>
      <w:bookmarkEnd w:id="33"/>
      <w:r>
        <w:t xml:space="preserve"> </w:t>
      </w:r>
    </w:p>
    <w:p w14:paraId="5F1D7CD1" w14:textId="77777777" w:rsidR="002A3F7F" w:rsidRDefault="002A3F7F" w:rsidP="002A3F7F"/>
    <w:p w14:paraId="7384BFFE" w14:textId="77777777" w:rsidR="00AB39EF" w:rsidRDefault="00AB39EF" w:rsidP="00AB39EF">
      <w:r>
        <w:t>Applicants should submit the following information for each proposed monitoring point:</w:t>
      </w:r>
    </w:p>
    <w:p w14:paraId="647D5557" w14:textId="77777777" w:rsidR="00315AED" w:rsidRDefault="00315AED" w:rsidP="00AB39EF"/>
    <w:tbl>
      <w:tblPr>
        <w:tblStyle w:val="TableGrid"/>
        <w:tblW w:w="0" w:type="auto"/>
        <w:tblLook w:val="04A0" w:firstRow="1" w:lastRow="0" w:firstColumn="1" w:lastColumn="0" w:noHBand="0" w:noVBand="1"/>
      </w:tblPr>
      <w:tblGrid>
        <w:gridCol w:w="4405"/>
        <w:gridCol w:w="2111"/>
        <w:gridCol w:w="2410"/>
      </w:tblGrid>
      <w:tr w:rsidR="00315AED" w:rsidRPr="00315AED" w14:paraId="67290D98" w14:textId="77777777" w:rsidTr="00315AED">
        <w:tc>
          <w:tcPr>
            <w:tcW w:w="4405" w:type="dxa"/>
            <w:vMerge w:val="restart"/>
            <w:shd w:val="clear" w:color="auto" w:fill="F2F2F2" w:themeFill="background1" w:themeFillShade="F2"/>
          </w:tcPr>
          <w:p w14:paraId="7502720E" w14:textId="3DB9664F" w:rsidR="00315AED" w:rsidRPr="00315AED" w:rsidRDefault="00315AED" w:rsidP="00315AED">
            <w:pPr>
              <w:spacing w:before="120" w:after="120"/>
              <w:rPr>
                <w:rFonts w:cs="Calibri Light"/>
                <w:b/>
                <w:bCs/>
                <w:szCs w:val="22"/>
              </w:rPr>
            </w:pPr>
            <w:r w:rsidRPr="00315AED">
              <w:rPr>
                <w:rFonts w:cs="Calibri Light"/>
                <w:b/>
                <w:bCs/>
                <w:szCs w:val="22"/>
              </w:rPr>
              <w:t>PT_CD</w:t>
            </w:r>
          </w:p>
        </w:tc>
        <w:tc>
          <w:tcPr>
            <w:tcW w:w="4521" w:type="dxa"/>
            <w:gridSpan w:val="2"/>
            <w:shd w:val="clear" w:color="auto" w:fill="F2F2F2" w:themeFill="background1" w:themeFillShade="F2"/>
          </w:tcPr>
          <w:p w14:paraId="79DE7B31" w14:textId="77777777" w:rsidR="00315AED" w:rsidRPr="00315AED" w:rsidRDefault="00315AED" w:rsidP="009F50FE">
            <w:pPr>
              <w:spacing w:before="120" w:after="120"/>
              <w:jc w:val="center"/>
              <w:rPr>
                <w:rFonts w:cs="Calibri Light"/>
                <w:b/>
                <w:bCs/>
                <w:szCs w:val="22"/>
              </w:rPr>
            </w:pPr>
            <w:r w:rsidRPr="00315AED">
              <w:rPr>
                <w:rFonts w:cs="Calibri Light"/>
                <w:b/>
                <w:bCs/>
                <w:szCs w:val="22"/>
              </w:rPr>
              <w:t>WGS84 datum</w:t>
            </w:r>
          </w:p>
        </w:tc>
      </w:tr>
      <w:tr w:rsidR="00315AED" w:rsidRPr="00315AED" w14:paraId="1B92D7D8" w14:textId="77777777" w:rsidTr="00315AED">
        <w:tc>
          <w:tcPr>
            <w:tcW w:w="4405" w:type="dxa"/>
            <w:vMerge/>
            <w:shd w:val="clear" w:color="auto" w:fill="F2F2F2" w:themeFill="background1" w:themeFillShade="F2"/>
          </w:tcPr>
          <w:p w14:paraId="2CFB77BB" w14:textId="77777777" w:rsidR="00315AED" w:rsidRPr="00315AED" w:rsidRDefault="00315AED" w:rsidP="009F50FE">
            <w:pPr>
              <w:spacing w:before="120" w:after="120"/>
              <w:rPr>
                <w:rFonts w:cs="Calibri Light"/>
                <w:szCs w:val="22"/>
              </w:rPr>
            </w:pPr>
          </w:p>
        </w:tc>
        <w:tc>
          <w:tcPr>
            <w:tcW w:w="2111" w:type="dxa"/>
            <w:shd w:val="clear" w:color="auto" w:fill="F2F2F2" w:themeFill="background1" w:themeFillShade="F2"/>
          </w:tcPr>
          <w:p w14:paraId="462D0FE8" w14:textId="77777777" w:rsidR="00315AED" w:rsidRPr="00315AED" w:rsidRDefault="00315AED" w:rsidP="009F50FE">
            <w:pPr>
              <w:spacing w:before="120" w:after="120"/>
              <w:rPr>
                <w:rFonts w:cs="Calibri Light"/>
                <w:b/>
                <w:bCs/>
                <w:szCs w:val="22"/>
              </w:rPr>
            </w:pPr>
            <w:r w:rsidRPr="00315AED">
              <w:rPr>
                <w:rFonts w:cs="Calibri Light"/>
                <w:b/>
                <w:bCs/>
                <w:szCs w:val="22"/>
              </w:rPr>
              <w:t>Latitude</w:t>
            </w:r>
          </w:p>
          <w:p w14:paraId="49C8225A" w14:textId="5E5CDF92" w:rsidR="00315AED" w:rsidRPr="00315AED" w:rsidRDefault="00315AED" w:rsidP="009F50FE">
            <w:pPr>
              <w:spacing w:before="120" w:after="120"/>
              <w:rPr>
                <w:rFonts w:cs="Calibri Light"/>
                <w:szCs w:val="22"/>
              </w:rPr>
            </w:pPr>
            <w:r w:rsidRPr="00315AED">
              <w:rPr>
                <w:rFonts w:cs="Calibri Light"/>
                <w:bCs/>
                <w:spacing w:val="-3"/>
                <w:szCs w:val="22"/>
              </w:rPr>
              <w:t xml:space="preserve">(e.g. </w:t>
            </w:r>
            <w:r w:rsidRPr="00315AED">
              <w:rPr>
                <w:rFonts w:cs="Calibri Light"/>
                <w:szCs w:val="22"/>
              </w:rPr>
              <w:t>52</w:t>
            </w:r>
            <w:r w:rsidRPr="00315AED">
              <w:rPr>
                <w:rFonts w:cs="Calibri Light"/>
                <w:szCs w:val="22"/>
              </w:rPr>
              <w:sym w:font="Symbol" w:char="F0B0"/>
            </w:r>
            <w:r w:rsidRPr="00315AED">
              <w:rPr>
                <w:rFonts w:cs="Calibri Light"/>
                <w:szCs w:val="22"/>
              </w:rPr>
              <w:t>39.470</w:t>
            </w:r>
            <w:r w:rsidRPr="00315AED">
              <w:rPr>
                <w:rFonts w:cs="Calibri Light"/>
                <w:szCs w:val="22"/>
              </w:rPr>
              <w:sym w:font="Symbol" w:char="F0A2"/>
            </w:r>
            <w:r w:rsidRPr="00315AED">
              <w:rPr>
                <w:rFonts w:cs="Calibri Light"/>
                <w:szCs w:val="22"/>
              </w:rPr>
              <w:t xml:space="preserve"> N)</w:t>
            </w:r>
          </w:p>
        </w:tc>
        <w:tc>
          <w:tcPr>
            <w:tcW w:w="2410" w:type="dxa"/>
            <w:shd w:val="clear" w:color="auto" w:fill="F2F2F2" w:themeFill="background1" w:themeFillShade="F2"/>
          </w:tcPr>
          <w:p w14:paraId="1DDAC631" w14:textId="77777777" w:rsidR="00315AED" w:rsidRPr="00315AED" w:rsidRDefault="00315AED" w:rsidP="009F50FE">
            <w:pPr>
              <w:spacing w:before="120" w:after="120"/>
              <w:rPr>
                <w:rFonts w:cs="Calibri Light"/>
                <w:b/>
                <w:bCs/>
                <w:szCs w:val="22"/>
              </w:rPr>
            </w:pPr>
            <w:r w:rsidRPr="00315AED">
              <w:rPr>
                <w:rFonts w:cs="Calibri Light"/>
                <w:b/>
                <w:bCs/>
                <w:szCs w:val="22"/>
              </w:rPr>
              <w:t>Longitude</w:t>
            </w:r>
          </w:p>
          <w:p w14:paraId="6CF20410" w14:textId="0C9FAE6C" w:rsidR="00315AED" w:rsidRPr="00315AED" w:rsidRDefault="00315AED" w:rsidP="009F50FE">
            <w:pPr>
              <w:spacing w:before="120" w:after="120"/>
              <w:rPr>
                <w:rFonts w:cs="Calibri Light"/>
                <w:szCs w:val="22"/>
              </w:rPr>
            </w:pPr>
            <w:r w:rsidRPr="00315AED">
              <w:rPr>
                <w:rFonts w:cs="Calibri Light"/>
                <w:bCs/>
                <w:spacing w:val="-3"/>
                <w:szCs w:val="22"/>
              </w:rPr>
              <w:t xml:space="preserve">(e.g. </w:t>
            </w:r>
            <w:r w:rsidRPr="00315AED">
              <w:rPr>
                <w:rFonts w:cs="Calibri Light"/>
                <w:szCs w:val="22"/>
              </w:rPr>
              <w:t>08</w:t>
            </w:r>
            <w:r w:rsidRPr="00315AED">
              <w:rPr>
                <w:rFonts w:cs="Calibri Light"/>
                <w:szCs w:val="22"/>
              </w:rPr>
              <w:sym w:font="Symbol" w:char="F0B0"/>
            </w:r>
            <w:r w:rsidRPr="00315AED">
              <w:rPr>
                <w:rFonts w:cs="Calibri Light"/>
                <w:szCs w:val="22"/>
              </w:rPr>
              <w:t>38.636</w:t>
            </w:r>
            <w:r w:rsidRPr="00315AED">
              <w:rPr>
                <w:rFonts w:cs="Calibri Light"/>
                <w:szCs w:val="22"/>
              </w:rPr>
              <w:sym w:font="Symbol" w:char="F0A2"/>
            </w:r>
            <w:r w:rsidRPr="00315AED">
              <w:rPr>
                <w:rFonts w:cs="Calibri Light"/>
                <w:szCs w:val="22"/>
              </w:rPr>
              <w:t xml:space="preserve"> W</w:t>
            </w:r>
            <w:r w:rsidRPr="00315AED">
              <w:rPr>
                <w:rFonts w:cs="Calibri Light"/>
                <w:bCs/>
                <w:spacing w:val="-3"/>
                <w:szCs w:val="22"/>
              </w:rPr>
              <w:t>)</w:t>
            </w:r>
          </w:p>
        </w:tc>
      </w:tr>
      <w:tr w:rsidR="00315AED" w:rsidRPr="00315AED" w14:paraId="21D5E269" w14:textId="77777777" w:rsidTr="00315AED">
        <w:tc>
          <w:tcPr>
            <w:tcW w:w="4405" w:type="dxa"/>
            <w:shd w:val="clear" w:color="auto" w:fill="F2F2F2" w:themeFill="background1" w:themeFillShade="F2"/>
          </w:tcPr>
          <w:p w14:paraId="1B2C45F4" w14:textId="77777777" w:rsidR="00315AED" w:rsidRPr="00315AED" w:rsidRDefault="00315AED" w:rsidP="00315AED">
            <w:pPr>
              <w:spacing w:before="120" w:after="120"/>
              <w:rPr>
                <w:rFonts w:cs="Calibri Light"/>
                <w:b/>
                <w:bCs/>
                <w:szCs w:val="22"/>
              </w:rPr>
            </w:pPr>
            <w:r w:rsidRPr="00315AED">
              <w:rPr>
                <w:rFonts w:cs="Calibri Light"/>
                <w:b/>
                <w:bCs/>
                <w:szCs w:val="22"/>
              </w:rPr>
              <w:t xml:space="preserve">Point Code </w:t>
            </w:r>
          </w:p>
          <w:p w14:paraId="6B6F4106" w14:textId="0C845CB0" w:rsidR="00315AED" w:rsidRPr="00315AED" w:rsidRDefault="00315AED" w:rsidP="00315AED">
            <w:pPr>
              <w:spacing w:before="120" w:after="120"/>
              <w:rPr>
                <w:rFonts w:cs="Calibri Light"/>
                <w:b/>
                <w:bCs/>
                <w:szCs w:val="22"/>
              </w:rPr>
            </w:pPr>
            <w:r w:rsidRPr="00315AED">
              <w:rPr>
                <w:rFonts w:cs="Calibri Light"/>
                <w:b/>
                <w:bCs/>
                <w:szCs w:val="22"/>
              </w:rPr>
              <w:t>(Referencing system outlined in guidance note)</w:t>
            </w:r>
          </w:p>
        </w:tc>
        <w:tc>
          <w:tcPr>
            <w:tcW w:w="2111" w:type="dxa"/>
          </w:tcPr>
          <w:p w14:paraId="261E6EEE" w14:textId="77777777" w:rsidR="00315AED" w:rsidRPr="00315AED" w:rsidRDefault="00315AED" w:rsidP="009F50FE">
            <w:pPr>
              <w:spacing w:before="120" w:after="120"/>
              <w:rPr>
                <w:rFonts w:cs="Calibri Light"/>
                <w:szCs w:val="22"/>
              </w:rPr>
            </w:pPr>
          </w:p>
        </w:tc>
        <w:tc>
          <w:tcPr>
            <w:tcW w:w="2410" w:type="dxa"/>
          </w:tcPr>
          <w:p w14:paraId="78925BBA" w14:textId="77777777" w:rsidR="00315AED" w:rsidRPr="00315AED" w:rsidRDefault="00315AED" w:rsidP="009F50FE">
            <w:pPr>
              <w:spacing w:before="120" w:after="120"/>
              <w:rPr>
                <w:rFonts w:cs="Calibri Light"/>
                <w:szCs w:val="22"/>
              </w:rPr>
            </w:pPr>
          </w:p>
        </w:tc>
      </w:tr>
    </w:tbl>
    <w:p w14:paraId="288D7671" w14:textId="77777777" w:rsidR="00315AED" w:rsidRDefault="00315AED" w:rsidP="00AB39EF"/>
    <w:p w14:paraId="5D2D32B8" w14:textId="77777777" w:rsidR="00AB39EF" w:rsidRDefault="00AB39EF" w:rsidP="00AB39EF">
      <w:r>
        <w:t xml:space="preserve">An individual record (i.e., row) is required for each monitoring point. Acceptable file formats include Excel, Access or other upon agreement with the Agency.  </w:t>
      </w:r>
    </w:p>
    <w:p w14:paraId="625FF2E7" w14:textId="77777777" w:rsidR="00A21797" w:rsidRDefault="00A21797">
      <w:pPr>
        <w:spacing w:after="160" w:line="278" w:lineRule="auto"/>
      </w:pPr>
      <w:r>
        <w:br w:type="page"/>
      </w:r>
    </w:p>
    <w:p w14:paraId="1CC24FFF" w14:textId="32E04FBE" w:rsidR="00AB39EF" w:rsidRDefault="00AB39EF" w:rsidP="00A21797">
      <w:pPr>
        <w:pStyle w:val="Heading1"/>
      </w:pPr>
      <w:bookmarkStart w:id="34" w:name="_Toc231811363"/>
      <w:r>
        <w:lastRenderedPageBreak/>
        <w:t>SECTION H:</w:t>
      </w:r>
      <w:r>
        <w:tab/>
        <w:t>DECLARATION</w:t>
      </w:r>
      <w:bookmarkEnd w:id="34"/>
    </w:p>
    <w:p w14:paraId="6583A31B" w14:textId="77777777" w:rsidR="00AB39EF" w:rsidRDefault="00AB39EF" w:rsidP="00AB39EF"/>
    <w:p w14:paraId="061528DD" w14:textId="77777777" w:rsidR="00AB39EF" w:rsidRDefault="00AB39EF" w:rsidP="00AB39EF"/>
    <w:p w14:paraId="74CD68E5" w14:textId="77777777" w:rsidR="00AB39EF" w:rsidRDefault="00AB39EF" w:rsidP="00A21797">
      <w:pPr>
        <w:pStyle w:val="Heading2"/>
      </w:pPr>
      <w:bookmarkStart w:id="35" w:name="_Toc231811364"/>
      <w:r>
        <w:t>Declaration</w:t>
      </w:r>
      <w:bookmarkEnd w:id="35"/>
    </w:p>
    <w:p w14:paraId="073E0564" w14:textId="77777777" w:rsidR="00AB39EF" w:rsidRDefault="00AB39EF" w:rsidP="00AB39EF"/>
    <w:p w14:paraId="71618BE4" w14:textId="77777777" w:rsidR="00AB39EF" w:rsidRDefault="00AB39EF" w:rsidP="00AB39EF">
      <w:r>
        <w:t>I hereby apply for a Dumping at Sea permit, pursuant to the provisions of the Dumping at Sea Act 1996 as amended.</w:t>
      </w:r>
    </w:p>
    <w:p w14:paraId="46409D5E" w14:textId="77777777" w:rsidR="00AB39EF" w:rsidRDefault="00AB39EF" w:rsidP="00AB39EF">
      <w:r>
        <w:tab/>
      </w:r>
    </w:p>
    <w:p w14:paraId="37E1FC96" w14:textId="77777777" w:rsidR="00AB39EF" w:rsidRDefault="00AB39EF" w:rsidP="00AB39EF">
      <w:r>
        <w:t>I certify that the information given in this application is truthful, accurate and complete.</w:t>
      </w:r>
    </w:p>
    <w:p w14:paraId="73A3CD5F" w14:textId="77777777" w:rsidR="00AB39EF" w:rsidRDefault="00AB39EF" w:rsidP="00AB39EF"/>
    <w:p w14:paraId="6E0AAF45" w14:textId="77777777" w:rsidR="00AB39EF" w:rsidRDefault="00AB39EF" w:rsidP="00AB39EF">
      <w:r>
        <w:t xml:space="preserve">I give consent to the EPA to copy this application for its own use and to make it available for inspection and copying by the public, both in the form of paper files available for inspection at EPA and local authority offices, and via the EPA's website. </w:t>
      </w:r>
    </w:p>
    <w:p w14:paraId="2AF2CA5A" w14:textId="77777777" w:rsidR="00AB39EF" w:rsidRDefault="00AB39EF" w:rsidP="00AB39EF"/>
    <w:p w14:paraId="3F49A1E8" w14:textId="77777777" w:rsidR="00AB39EF" w:rsidRDefault="00AB39EF" w:rsidP="00AB39EF">
      <w:r>
        <w:t>This consent relates to this application itself and to any further information or submission, whether provided by me as Applicant, any person acting on the Applicant’s behalf, or any other person.</w:t>
      </w:r>
    </w:p>
    <w:p w14:paraId="06D51880" w14:textId="77777777" w:rsidR="00AB39EF" w:rsidRDefault="00AB39EF" w:rsidP="00AB39EF"/>
    <w:p w14:paraId="7D71A5D3" w14:textId="77777777" w:rsidR="00AB39EF" w:rsidRDefault="00AB39EF" w:rsidP="00AB39EF"/>
    <w:p w14:paraId="0BF38ECF" w14:textId="77777777" w:rsidR="00AB39EF" w:rsidRDefault="00AB39EF" w:rsidP="00AB39EF"/>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48"/>
        <w:gridCol w:w="992"/>
        <w:gridCol w:w="1276"/>
      </w:tblGrid>
      <w:tr w:rsidR="00A21797" w14:paraId="3FFBF873" w14:textId="77777777" w:rsidTr="00F33E97">
        <w:trPr>
          <w:trHeight w:val="505"/>
        </w:trPr>
        <w:tc>
          <w:tcPr>
            <w:tcW w:w="2410" w:type="dxa"/>
          </w:tcPr>
          <w:p w14:paraId="6467E849" w14:textId="247DD638" w:rsidR="00A21797" w:rsidRPr="003A2AA6" w:rsidRDefault="00A21797" w:rsidP="003A2AA6">
            <w:pPr>
              <w:spacing w:before="240"/>
              <w:rPr>
                <w:b/>
                <w:bCs/>
              </w:rPr>
            </w:pPr>
            <w:r w:rsidRPr="003A2AA6">
              <w:rPr>
                <w:b/>
                <w:bCs/>
              </w:rPr>
              <w:t>Signed by</w:t>
            </w:r>
          </w:p>
        </w:tc>
        <w:tc>
          <w:tcPr>
            <w:tcW w:w="4248" w:type="dxa"/>
            <w:tcBorders>
              <w:bottom w:val="single" w:sz="4" w:space="0" w:color="auto"/>
            </w:tcBorders>
          </w:tcPr>
          <w:p w14:paraId="01472C10" w14:textId="77777777" w:rsidR="00A21797" w:rsidRDefault="00A21797" w:rsidP="003A2AA6">
            <w:pPr>
              <w:spacing w:before="240"/>
            </w:pPr>
          </w:p>
        </w:tc>
        <w:tc>
          <w:tcPr>
            <w:tcW w:w="992" w:type="dxa"/>
          </w:tcPr>
          <w:p w14:paraId="227218BD" w14:textId="1DADF241" w:rsidR="00A21797" w:rsidRPr="003A2AA6" w:rsidRDefault="00A21797" w:rsidP="003A2AA6">
            <w:pPr>
              <w:spacing w:before="240"/>
              <w:rPr>
                <w:b/>
                <w:bCs/>
              </w:rPr>
            </w:pPr>
            <w:r w:rsidRPr="003A2AA6">
              <w:rPr>
                <w:b/>
                <w:bCs/>
              </w:rPr>
              <w:t>Date</w:t>
            </w:r>
          </w:p>
        </w:tc>
        <w:tc>
          <w:tcPr>
            <w:tcW w:w="1276" w:type="dxa"/>
            <w:tcBorders>
              <w:bottom w:val="single" w:sz="4" w:space="0" w:color="auto"/>
            </w:tcBorders>
          </w:tcPr>
          <w:p w14:paraId="0E2BC39C" w14:textId="77777777" w:rsidR="00A21797" w:rsidRDefault="00A21797" w:rsidP="003A2AA6">
            <w:pPr>
              <w:spacing w:before="240"/>
            </w:pPr>
          </w:p>
        </w:tc>
      </w:tr>
      <w:tr w:rsidR="00810D69" w14:paraId="0559CAFB" w14:textId="77777777" w:rsidTr="00F33E97">
        <w:tc>
          <w:tcPr>
            <w:tcW w:w="6658" w:type="dxa"/>
            <w:gridSpan w:val="2"/>
          </w:tcPr>
          <w:p w14:paraId="3467A744" w14:textId="28B23C74" w:rsidR="00810D69" w:rsidRDefault="00810D69" w:rsidP="003A2AA6">
            <w:pPr>
              <w:spacing w:before="240"/>
            </w:pPr>
            <w:r w:rsidRPr="003A2AA6">
              <w:rPr>
                <w:b/>
                <w:bCs/>
              </w:rPr>
              <w:t>(</w:t>
            </w:r>
            <w:proofErr w:type="gramStart"/>
            <w:r w:rsidRPr="003A2AA6">
              <w:rPr>
                <w:b/>
                <w:bCs/>
              </w:rPr>
              <w:t>on</w:t>
            </w:r>
            <w:proofErr w:type="gramEnd"/>
            <w:r w:rsidRPr="003A2AA6">
              <w:rPr>
                <w:b/>
                <w:bCs/>
              </w:rPr>
              <w:t xml:space="preserve"> behalf of organisation</w:t>
            </w:r>
          </w:p>
        </w:tc>
        <w:tc>
          <w:tcPr>
            <w:tcW w:w="992" w:type="dxa"/>
          </w:tcPr>
          <w:p w14:paraId="0788AF67" w14:textId="77777777" w:rsidR="00810D69" w:rsidRDefault="00810D69" w:rsidP="003A2AA6">
            <w:pPr>
              <w:spacing w:before="240"/>
            </w:pPr>
          </w:p>
        </w:tc>
        <w:tc>
          <w:tcPr>
            <w:tcW w:w="1276" w:type="dxa"/>
            <w:tcBorders>
              <w:top w:val="single" w:sz="4" w:space="0" w:color="auto"/>
            </w:tcBorders>
          </w:tcPr>
          <w:p w14:paraId="21BDB1C6" w14:textId="77777777" w:rsidR="00810D69" w:rsidRDefault="00810D69" w:rsidP="003A2AA6">
            <w:pPr>
              <w:spacing w:before="240"/>
            </w:pPr>
          </w:p>
        </w:tc>
      </w:tr>
      <w:tr w:rsidR="00810D69" w14:paraId="25A7931E" w14:textId="77777777" w:rsidTr="00F33E97">
        <w:tc>
          <w:tcPr>
            <w:tcW w:w="2410" w:type="dxa"/>
          </w:tcPr>
          <w:p w14:paraId="60CCAEB0" w14:textId="56B94646" w:rsidR="00810D69" w:rsidRPr="003A2AA6" w:rsidRDefault="00810D69" w:rsidP="003A2AA6">
            <w:pPr>
              <w:spacing w:before="240"/>
              <w:rPr>
                <w:b/>
                <w:bCs/>
              </w:rPr>
            </w:pPr>
            <w:r w:rsidRPr="003A2AA6">
              <w:rPr>
                <w:b/>
                <w:bCs/>
              </w:rPr>
              <w:t>Print Signature Name</w:t>
            </w:r>
          </w:p>
        </w:tc>
        <w:tc>
          <w:tcPr>
            <w:tcW w:w="6516" w:type="dxa"/>
            <w:gridSpan w:val="3"/>
            <w:tcBorders>
              <w:bottom w:val="single" w:sz="4" w:space="0" w:color="auto"/>
            </w:tcBorders>
          </w:tcPr>
          <w:p w14:paraId="243F2628" w14:textId="77777777" w:rsidR="00810D69" w:rsidRDefault="00810D69" w:rsidP="003A2AA6">
            <w:pPr>
              <w:spacing w:before="240"/>
            </w:pPr>
          </w:p>
        </w:tc>
      </w:tr>
      <w:tr w:rsidR="00810D69" w14:paraId="5CAA73DE" w14:textId="77777777" w:rsidTr="00F33E97">
        <w:tc>
          <w:tcPr>
            <w:tcW w:w="2410" w:type="dxa"/>
            <w:tcBorders>
              <w:top w:val="single" w:sz="4" w:space="0" w:color="auto"/>
            </w:tcBorders>
          </w:tcPr>
          <w:p w14:paraId="28C39D6C" w14:textId="5F48B6D3" w:rsidR="00810D69" w:rsidRPr="003A2AA6" w:rsidRDefault="00810D69" w:rsidP="003A2AA6">
            <w:pPr>
              <w:spacing w:before="240"/>
              <w:rPr>
                <w:b/>
                <w:bCs/>
              </w:rPr>
            </w:pPr>
            <w:r w:rsidRPr="003A2AA6">
              <w:rPr>
                <w:b/>
                <w:bCs/>
              </w:rPr>
              <w:t>Position in organisation</w:t>
            </w:r>
          </w:p>
        </w:tc>
        <w:tc>
          <w:tcPr>
            <w:tcW w:w="6516" w:type="dxa"/>
            <w:gridSpan w:val="3"/>
            <w:tcBorders>
              <w:top w:val="single" w:sz="4" w:space="0" w:color="auto"/>
              <w:bottom w:val="single" w:sz="4" w:space="0" w:color="auto"/>
            </w:tcBorders>
          </w:tcPr>
          <w:p w14:paraId="0E0B2581" w14:textId="77777777" w:rsidR="00810D69" w:rsidRDefault="00810D69" w:rsidP="003A2AA6">
            <w:pPr>
              <w:spacing w:before="240"/>
            </w:pPr>
          </w:p>
        </w:tc>
      </w:tr>
    </w:tbl>
    <w:p w14:paraId="4EDFD955" w14:textId="77777777" w:rsidR="00AB39EF" w:rsidRDefault="00AB39EF" w:rsidP="00AB39EF"/>
    <w:p w14:paraId="7CA17934" w14:textId="77777777" w:rsidR="00AB39EF" w:rsidRDefault="00AB39EF" w:rsidP="00AB39EF"/>
    <w:p w14:paraId="59B3AC3C" w14:textId="77777777" w:rsidR="00AB39EF" w:rsidRDefault="00AB39EF" w:rsidP="00AB39EF"/>
    <w:p w14:paraId="5CE36CCF" w14:textId="77777777" w:rsidR="00AB39EF" w:rsidRDefault="00AB39EF" w:rsidP="00AB39EF"/>
    <w:p w14:paraId="0A13C7BE" w14:textId="77777777" w:rsidR="005B3E33" w:rsidRDefault="005B3E33">
      <w:pPr>
        <w:spacing w:after="160" w:line="278" w:lineRule="auto"/>
      </w:pPr>
      <w:r>
        <w:br w:type="page"/>
      </w:r>
    </w:p>
    <w:p w14:paraId="1BD23A70" w14:textId="6B7BDE80" w:rsidR="00AB39EF" w:rsidRDefault="00AB39EF" w:rsidP="005B3E33">
      <w:pPr>
        <w:pStyle w:val="Heading1"/>
      </w:pPr>
      <w:bookmarkStart w:id="36" w:name="_Toc231811365"/>
      <w:r>
        <w:lastRenderedPageBreak/>
        <w:t>ANNEX 1:</w:t>
      </w:r>
      <w:r>
        <w:tab/>
        <w:t>TABLES</w:t>
      </w:r>
      <w:bookmarkEnd w:id="36"/>
    </w:p>
    <w:p w14:paraId="6B188A1D" w14:textId="77777777" w:rsidR="00AB39EF" w:rsidRDefault="00AB39EF" w:rsidP="00AB39EF"/>
    <w:p w14:paraId="277779EA" w14:textId="77777777" w:rsidR="00AB39EF" w:rsidRDefault="00AB39EF" w:rsidP="00AB39EF"/>
    <w:p w14:paraId="2D8CD7C2" w14:textId="77777777" w:rsidR="00AB39EF" w:rsidRDefault="00AB39EF" w:rsidP="00AB39EF">
      <w:pPr>
        <w:rPr>
          <w:b/>
          <w:bCs/>
        </w:rPr>
      </w:pPr>
      <w:r w:rsidRPr="005B3E33">
        <w:rPr>
          <w:b/>
          <w:bCs/>
        </w:rPr>
        <w:t>Table B.1 Results of sediment chemistry analysis of the material to be dumped at sea, with reference to Irish Action Levels Note 1</w:t>
      </w:r>
    </w:p>
    <w:p w14:paraId="7053507F" w14:textId="77777777" w:rsidR="005B3E33" w:rsidRDefault="005B3E33" w:rsidP="00AB39EF">
      <w:pPr>
        <w:rPr>
          <w:b/>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1"/>
        <w:gridCol w:w="1182"/>
        <w:gridCol w:w="1240"/>
        <w:gridCol w:w="1240"/>
        <w:gridCol w:w="1240"/>
        <w:gridCol w:w="1241"/>
      </w:tblGrid>
      <w:tr w:rsidR="005B3E33" w:rsidRPr="002B5C87" w14:paraId="591D7831" w14:textId="77777777" w:rsidTr="005B3E33">
        <w:trPr>
          <w:trHeight w:val="323"/>
        </w:trPr>
        <w:tc>
          <w:tcPr>
            <w:tcW w:w="3071" w:type="dxa"/>
            <w:vMerge w:val="restart"/>
            <w:shd w:val="clear" w:color="auto" w:fill="F2F2F2" w:themeFill="background1" w:themeFillShade="F2"/>
          </w:tcPr>
          <w:p w14:paraId="7945DB7E" w14:textId="77777777" w:rsidR="005B3E33" w:rsidRPr="002B5C87" w:rsidRDefault="005B3E33" w:rsidP="005B3E33">
            <w:pPr>
              <w:spacing w:before="120" w:after="120" w:line="260" w:lineRule="atLeast"/>
              <w:rPr>
                <w:rFonts w:ascii="Verdana" w:hAnsi="Verdana"/>
                <w:b/>
                <w:kern w:val="28"/>
                <w:sz w:val="18"/>
                <w:szCs w:val="18"/>
              </w:rPr>
            </w:pPr>
            <w:r w:rsidRPr="002B5C87">
              <w:rPr>
                <w:rFonts w:ascii="Verdana" w:hAnsi="Verdana"/>
                <w:b/>
                <w:kern w:val="28"/>
                <w:sz w:val="18"/>
                <w:szCs w:val="18"/>
              </w:rPr>
              <w:t>Parameter</w:t>
            </w:r>
          </w:p>
        </w:tc>
        <w:tc>
          <w:tcPr>
            <w:tcW w:w="1182" w:type="dxa"/>
            <w:vMerge w:val="restart"/>
            <w:shd w:val="clear" w:color="auto" w:fill="F2F2F2" w:themeFill="background1" w:themeFillShade="F2"/>
          </w:tcPr>
          <w:p w14:paraId="08026105" w14:textId="77777777" w:rsidR="005B3E33" w:rsidRPr="002B5C87" w:rsidRDefault="005B3E33" w:rsidP="005B3E33">
            <w:pPr>
              <w:spacing w:before="120" w:after="120" w:line="260" w:lineRule="atLeast"/>
              <w:jc w:val="center"/>
              <w:rPr>
                <w:rFonts w:ascii="Verdana" w:hAnsi="Verdana"/>
                <w:b/>
                <w:kern w:val="28"/>
                <w:sz w:val="18"/>
                <w:szCs w:val="18"/>
              </w:rPr>
            </w:pPr>
            <w:r w:rsidRPr="002B5C87">
              <w:rPr>
                <w:rFonts w:ascii="Verdana" w:hAnsi="Verdana"/>
                <w:b/>
                <w:kern w:val="28"/>
                <w:sz w:val="18"/>
                <w:szCs w:val="18"/>
              </w:rPr>
              <w:t xml:space="preserve">Units (dry </w:t>
            </w:r>
            <w:proofErr w:type="spellStart"/>
            <w:r w:rsidRPr="002B5C87">
              <w:rPr>
                <w:rFonts w:ascii="Verdana" w:hAnsi="Verdana"/>
                <w:b/>
                <w:kern w:val="28"/>
                <w:sz w:val="18"/>
                <w:szCs w:val="18"/>
              </w:rPr>
              <w:t>wt</w:t>
            </w:r>
            <w:proofErr w:type="spellEnd"/>
            <w:r w:rsidRPr="002B5C87">
              <w:rPr>
                <w:rFonts w:ascii="Verdana" w:hAnsi="Verdana"/>
                <w:b/>
                <w:kern w:val="28"/>
                <w:sz w:val="18"/>
                <w:szCs w:val="18"/>
              </w:rPr>
              <w:t xml:space="preserve">) </w:t>
            </w:r>
            <w:r w:rsidRPr="002B5C87">
              <w:rPr>
                <w:rFonts w:ascii="Verdana" w:hAnsi="Verdana"/>
                <w:b/>
                <w:kern w:val="28"/>
                <w:sz w:val="18"/>
                <w:szCs w:val="18"/>
                <w:vertAlign w:val="superscript"/>
              </w:rPr>
              <w:t>Note 2</w:t>
            </w:r>
          </w:p>
        </w:tc>
        <w:tc>
          <w:tcPr>
            <w:tcW w:w="4961" w:type="dxa"/>
            <w:gridSpan w:val="4"/>
            <w:shd w:val="clear" w:color="auto" w:fill="F2F2F2" w:themeFill="background1" w:themeFillShade="F2"/>
          </w:tcPr>
          <w:p w14:paraId="5E50B430" w14:textId="77777777" w:rsidR="005B3E33" w:rsidRPr="002B5C87" w:rsidRDefault="005B3E33" w:rsidP="005B3E33">
            <w:pPr>
              <w:spacing w:before="120" w:after="120" w:line="260" w:lineRule="atLeast"/>
              <w:jc w:val="center"/>
              <w:rPr>
                <w:rFonts w:ascii="Verdana" w:hAnsi="Verdana"/>
                <w:b/>
                <w:kern w:val="28"/>
                <w:sz w:val="18"/>
                <w:szCs w:val="18"/>
              </w:rPr>
            </w:pPr>
            <w:r>
              <w:rPr>
                <w:rFonts w:ascii="Verdana" w:hAnsi="Verdana"/>
                <w:b/>
                <w:kern w:val="28"/>
                <w:sz w:val="18"/>
                <w:szCs w:val="18"/>
              </w:rPr>
              <w:t>Sampling points</w:t>
            </w:r>
          </w:p>
        </w:tc>
      </w:tr>
      <w:tr w:rsidR="005B3E33" w:rsidRPr="002B5C87" w14:paraId="257AB016" w14:textId="77777777" w:rsidTr="005B3E33">
        <w:trPr>
          <w:trHeight w:val="323"/>
        </w:trPr>
        <w:tc>
          <w:tcPr>
            <w:tcW w:w="3071" w:type="dxa"/>
            <w:vMerge/>
            <w:shd w:val="clear" w:color="auto" w:fill="F2F2F2" w:themeFill="background1" w:themeFillShade="F2"/>
          </w:tcPr>
          <w:p w14:paraId="5A98D913" w14:textId="77777777" w:rsidR="005B3E33" w:rsidRPr="002B5C87" w:rsidRDefault="005B3E33" w:rsidP="005B3E33">
            <w:pPr>
              <w:spacing w:before="120" w:after="120" w:line="260" w:lineRule="atLeast"/>
              <w:rPr>
                <w:rFonts w:ascii="Verdana" w:hAnsi="Verdana"/>
                <w:b/>
                <w:kern w:val="28"/>
                <w:sz w:val="18"/>
                <w:szCs w:val="18"/>
              </w:rPr>
            </w:pPr>
          </w:p>
        </w:tc>
        <w:tc>
          <w:tcPr>
            <w:tcW w:w="1182" w:type="dxa"/>
            <w:vMerge/>
            <w:shd w:val="clear" w:color="auto" w:fill="F2F2F2" w:themeFill="background1" w:themeFillShade="F2"/>
          </w:tcPr>
          <w:p w14:paraId="34CC8F9C" w14:textId="77777777" w:rsidR="005B3E33" w:rsidRPr="002B5C87" w:rsidRDefault="005B3E33" w:rsidP="005B3E33">
            <w:pPr>
              <w:spacing w:before="120" w:after="120" w:line="260" w:lineRule="atLeast"/>
              <w:jc w:val="center"/>
              <w:rPr>
                <w:rFonts w:ascii="Verdana" w:hAnsi="Verdana"/>
                <w:b/>
                <w:kern w:val="28"/>
                <w:sz w:val="18"/>
                <w:szCs w:val="18"/>
              </w:rPr>
            </w:pPr>
          </w:p>
        </w:tc>
        <w:tc>
          <w:tcPr>
            <w:tcW w:w="1240" w:type="dxa"/>
            <w:shd w:val="clear" w:color="auto" w:fill="F2F2F2" w:themeFill="background1" w:themeFillShade="F2"/>
          </w:tcPr>
          <w:p w14:paraId="26AE281E" w14:textId="77777777" w:rsidR="005B3E33" w:rsidRPr="002B5C87" w:rsidRDefault="005B3E33" w:rsidP="005B3E33">
            <w:pPr>
              <w:spacing w:before="120" w:after="120" w:line="260" w:lineRule="atLeast"/>
              <w:jc w:val="center"/>
              <w:rPr>
                <w:rFonts w:ascii="Verdana" w:hAnsi="Verdana"/>
                <w:b/>
                <w:kern w:val="28"/>
                <w:sz w:val="18"/>
                <w:szCs w:val="18"/>
              </w:rPr>
            </w:pPr>
            <w:r w:rsidRPr="002B5C87">
              <w:rPr>
                <w:rFonts w:ascii="Verdana" w:hAnsi="Verdana"/>
                <w:b/>
                <w:kern w:val="28"/>
                <w:sz w:val="18"/>
                <w:szCs w:val="18"/>
              </w:rPr>
              <w:t>L1-1</w:t>
            </w:r>
          </w:p>
        </w:tc>
        <w:tc>
          <w:tcPr>
            <w:tcW w:w="1240" w:type="dxa"/>
            <w:shd w:val="clear" w:color="auto" w:fill="F2F2F2" w:themeFill="background1" w:themeFillShade="F2"/>
          </w:tcPr>
          <w:p w14:paraId="0245D594" w14:textId="77777777" w:rsidR="005B3E33" w:rsidRPr="002B5C87" w:rsidRDefault="005B3E33" w:rsidP="005B3E33">
            <w:pPr>
              <w:spacing w:before="120" w:after="120" w:line="260" w:lineRule="atLeast"/>
              <w:jc w:val="center"/>
              <w:rPr>
                <w:rFonts w:ascii="Verdana" w:hAnsi="Verdana"/>
                <w:b/>
                <w:kern w:val="28"/>
                <w:sz w:val="18"/>
                <w:szCs w:val="18"/>
              </w:rPr>
            </w:pPr>
            <w:r w:rsidRPr="002B5C87">
              <w:rPr>
                <w:rFonts w:ascii="Verdana" w:hAnsi="Verdana"/>
                <w:b/>
                <w:kern w:val="28"/>
                <w:sz w:val="18"/>
                <w:szCs w:val="18"/>
              </w:rPr>
              <w:t>L1-2</w:t>
            </w:r>
          </w:p>
        </w:tc>
        <w:tc>
          <w:tcPr>
            <w:tcW w:w="1240" w:type="dxa"/>
            <w:shd w:val="clear" w:color="auto" w:fill="F2F2F2" w:themeFill="background1" w:themeFillShade="F2"/>
          </w:tcPr>
          <w:p w14:paraId="4C1F379A" w14:textId="77777777" w:rsidR="005B3E33" w:rsidRPr="002B5C87" w:rsidRDefault="005B3E33" w:rsidP="005B3E33">
            <w:pPr>
              <w:spacing w:before="120" w:after="120" w:line="260" w:lineRule="atLeast"/>
              <w:jc w:val="center"/>
              <w:rPr>
                <w:rFonts w:ascii="Verdana" w:hAnsi="Verdana"/>
                <w:b/>
                <w:kern w:val="28"/>
                <w:sz w:val="18"/>
                <w:szCs w:val="18"/>
              </w:rPr>
            </w:pPr>
            <w:r w:rsidRPr="002B5C87">
              <w:rPr>
                <w:rFonts w:ascii="Verdana" w:hAnsi="Verdana"/>
                <w:b/>
                <w:kern w:val="28"/>
                <w:sz w:val="18"/>
                <w:szCs w:val="18"/>
              </w:rPr>
              <w:t>L1-3</w:t>
            </w:r>
          </w:p>
        </w:tc>
        <w:tc>
          <w:tcPr>
            <w:tcW w:w="1241" w:type="dxa"/>
            <w:shd w:val="clear" w:color="auto" w:fill="F2F2F2" w:themeFill="background1" w:themeFillShade="F2"/>
          </w:tcPr>
          <w:p w14:paraId="64A4E88F" w14:textId="77777777" w:rsidR="005B3E33" w:rsidRPr="002B5C87" w:rsidRDefault="005B3E33" w:rsidP="005B3E33">
            <w:pPr>
              <w:spacing w:before="120" w:after="120" w:line="260" w:lineRule="atLeast"/>
              <w:jc w:val="center"/>
              <w:rPr>
                <w:rFonts w:ascii="Verdana" w:hAnsi="Verdana"/>
                <w:b/>
                <w:kern w:val="28"/>
                <w:sz w:val="18"/>
                <w:szCs w:val="18"/>
              </w:rPr>
            </w:pPr>
            <w:r w:rsidRPr="002B5C87">
              <w:rPr>
                <w:rFonts w:ascii="Verdana" w:hAnsi="Verdana"/>
                <w:b/>
                <w:kern w:val="28"/>
                <w:sz w:val="18"/>
                <w:szCs w:val="18"/>
              </w:rPr>
              <w:t>L1-4 etc.</w:t>
            </w:r>
          </w:p>
        </w:tc>
      </w:tr>
      <w:tr w:rsidR="005B3E33" w:rsidRPr="002B5C87" w14:paraId="5DC17F38" w14:textId="77777777" w:rsidTr="005B3E33">
        <w:tc>
          <w:tcPr>
            <w:tcW w:w="3071" w:type="dxa"/>
            <w:shd w:val="clear" w:color="auto" w:fill="F2F2F2" w:themeFill="background1" w:themeFillShade="F2"/>
          </w:tcPr>
          <w:p w14:paraId="6EC1F250"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Arsenic</w:t>
            </w:r>
          </w:p>
        </w:tc>
        <w:tc>
          <w:tcPr>
            <w:tcW w:w="1182" w:type="dxa"/>
            <w:shd w:val="clear" w:color="auto" w:fill="F2F2F2" w:themeFill="background1" w:themeFillShade="F2"/>
          </w:tcPr>
          <w:p w14:paraId="2179DB5A" w14:textId="77777777" w:rsidR="005B3E33" w:rsidRPr="002B5C87" w:rsidRDefault="005B3E33" w:rsidP="005B3E33">
            <w:pPr>
              <w:spacing w:before="120" w:after="120" w:line="260" w:lineRule="atLeast"/>
              <w:jc w:val="center"/>
              <w:rPr>
                <w:rFonts w:ascii="Verdana" w:hAnsi="Verdana"/>
                <w:kern w:val="28"/>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5AE0E1F0"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004890A7"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7AE20FA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4D80B58B"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56250D28" w14:textId="77777777" w:rsidTr="005B3E33">
        <w:tc>
          <w:tcPr>
            <w:tcW w:w="3071" w:type="dxa"/>
            <w:shd w:val="clear" w:color="auto" w:fill="F2F2F2" w:themeFill="background1" w:themeFillShade="F2"/>
          </w:tcPr>
          <w:p w14:paraId="633A6C7F"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Cadmium</w:t>
            </w:r>
          </w:p>
        </w:tc>
        <w:tc>
          <w:tcPr>
            <w:tcW w:w="1182" w:type="dxa"/>
            <w:shd w:val="clear" w:color="auto" w:fill="F2F2F2" w:themeFill="background1" w:themeFillShade="F2"/>
          </w:tcPr>
          <w:p w14:paraId="53612638"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51040344"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21FE2823"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2E5697CA"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4B09E863"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3A77507C" w14:textId="77777777" w:rsidTr="005B3E33">
        <w:tc>
          <w:tcPr>
            <w:tcW w:w="3071" w:type="dxa"/>
            <w:shd w:val="clear" w:color="auto" w:fill="F2F2F2" w:themeFill="background1" w:themeFillShade="F2"/>
          </w:tcPr>
          <w:p w14:paraId="6676A6A6"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Chromium</w:t>
            </w:r>
          </w:p>
        </w:tc>
        <w:tc>
          <w:tcPr>
            <w:tcW w:w="1182" w:type="dxa"/>
            <w:shd w:val="clear" w:color="auto" w:fill="F2F2F2" w:themeFill="background1" w:themeFillShade="F2"/>
          </w:tcPr>
          <w:p w14:paraId="70E41674"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793E4C69"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6606441D"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9700300"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792FD124"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192D279D" w14:textId="77777777" w:rsidTr="005B3E33">
        <w:tc>
          <w:tcPr>
            <w:tcW w:w="3071" w:type="dxa"/>
            <w:shd w:val="clear" w:color="auto" w:fill="F2F2F2" w:themeFill="background1" w:themeFillShade="F2"/>
          </w:tcPr>
          <w:p w14:paraId="0E576903"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Copper</w:t>
            </w:r>
          </w:p>
        </w:tc>
        <w:tc>
          <w:tcPr>
            <w:tcW w:w="1182" w:type="dxa"/>
            <w:shd w:val="clear" w:color="auto" w:fill="F2F2F2" w:themeFill="background1" w:themeFillShade="F2"/>
          </w:tcPr>
          <w:p w14:paraId="4A6441E6"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0340FC09"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6F1192D3"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03A9348"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3230E77B"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0511095E" w14:textId="77777777" w:rsidTr="005B3E33">
        <w:tc>
          <w:tcPr>
            <w:tcW w:w="3071" w:type="dxa"/>
            <w:shd w:val="clear" w:color="auto" w:fill="F2F2F2" w:themeFill="background1" w:themeFillShade="F2"/>
          </w:tcPr>
          <w:p w14:paraId="745561E9"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Lead</w:t>
            </w:r>
          </w:p>
        </w:tc>
        <w:tc>
          <w:tcPr>
            <w:tcW w:w="1182" w:type="dxa"/>
            <w:shd w:val="clear" w:color="auto" w:fill="F2F2F2" w:themeFill="background1" w:themeFillShade="F2"/>
          </w:tcPr>
          <w:p w14:paraId="0A9A2A79"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575C1D20"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03D6452C"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E2855B7"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7C6D382D"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535C1666" w14:textId="77777777" w:rsidTr="005B3E33">
        <w:tc>
          <w:tcPr>
            <w:tcW w:w="3071" w:type="dxa"/>
            <w:shd w:val="clear" w:color="auto" w:fill="F2F2F2" w:themeFill="background1" w:themeFillShade="F2"/>
          </w:tcPr>
          <w:p w14:paraId="79A107BA"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Mercury</w:t>
            </w:r>
          </w:p>
        </w:tc>
        <w:tc>
          <w:tcPr>
            <w:tcW w:w="1182" w:type="dxa"/>
            <w:shd w:val="clear" w:color="auto" w:fill="F2F2F2" w:themeFill="background1" w:themeFillShade="F2"/>
          </w:tcPr>
          <w:p w14:paraId="31B26DB2"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25271AB6"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683871C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58730D28"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50CC9424"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69CE8FB0" w14:textId="77777777" w:rsidTr="005B3E33">
        <w:tc>
          <w:tcPr>
            <w:tcW w:w="3071" w:type="dxa"/>
            <w:shd w:val="clear" w:color="auto" w:fill="F2F2F2" w:themeFill="background1" w:themeFillShade="F2"/>
          </w:tcPr>
          <w:p w14:paraId="0ED4216C"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Nickel</w:t>
            </w:r>
          </w:p>
        </w:tc>
        <w:tc>
          <w:tcPr>
            <w:tcW w:w="1182" w:type="dxa"/>
            <w:shd w:val="clear" w:color="auto" w:fill="F2F2F2" w:themeFill="background1" w:themeFillShade="F2"/>
          </w:tcPr>
          <w:p w14:paraId="7B12E1F4"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1E7356E9"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9D9F97E"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A45303D"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5B58695A"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54F84AF5" w14:textId="77777777" w:rsidTr="005B3E33">
        <w:tc>
          <w:tcPr>
            <w:tcW w:w="3071" w:type="dxa"/>
            <w:shd w:val="clear" w:color="auto" w:fill="F2F2F2" w:themeFill="background1" w:themeFillShade="F2"/>
          </w:tcPr>
          <w:p w14:paraId="346B45A7"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Zinc</w:t>
            </w:r>
          </w:p>
        </w:tc>
        <w:tc>
          <w:tcPr>
            <w:tcW w:w="1182" w:type="dxa"/>
            <w:shd w:val="clear" w:color="auto" w:fill="F2F2F2" w:themeFill="background1" w:themeFillShade="F2"/>
          </w:tcPr>
          <w:p w14:paraId="125BF508"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6CD3F3D1"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A3D96C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7CF3CAB"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7457522C"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56B66556" w14:textId="77777777" w:rsidTr="005B3E33">
        <w:tc>
          <w:tcPr>
            <w:tcW w:w="3071" w:type="dxa"/>
            <w:shd w:val="clear" w:color="auto" w:fill="F2F2F2" w:themeFill="background1" w:themeFillShade="F2"/>
          </w:tcPr>
          <w:p w14:paraId="54608546"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sym w:font="Symbol" w:char="F053"/>
            </w:r>
            <w:r w:rsidRPr="002B5C87">
              <w:rPr>
                <w:rFonts w:ascii="Verdana" w:hAnsi="Verdana"/>
                <w:kern w:val="28"/>
                <w:sz w:val="18"/>
                <w:szCs w:val="18"/>
              </w:rPr>
              <w:t xml:space="preserve"> TBT &amp; DBT</w:t>
            </w:r>
            <w:r w:rsidRPr="002B5C87">
              <w:rPr>
                <w:rFonts w:ascii="Verdana" w:hAnsi="Verdana"/>
                <w:b/>
                <w:kern w:val="28"/>
                <w:sz w:val="18"/>
                <w:szCs w:val="18"/>
                <w:vertAlign w:val="superscript"/>
              </w:rPr>
              <w:t xml:space="preserve"> Note 3</w:t>
            </w:r>
          </w:p>
        </w:tc>
        <w:tc>
          <w:tcPr>
            <w:tcW w:w="1182" w:type="dxa"/>
            <w:shd w:val="clear" w:color="auto" w:fill="F2F2F2" w:themeFill="background1" w:themeFillShade="F2"/>
          </w:tcPr>
          <w:p w14:paraId="15E5BA54"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mg kg</w:t>
            </w:r>
            <w:r w:rsidRPr="002B5C87">
              <w:rPr>
                <w:rFonts w:ascii="Verdana" w:hAnsi="Verdana"/>
                <w:kern w:val="28"/>
                <w:sz w:val="18"/>
                <w:szCs w:val="18"/>
                <w:vertAlign w:val="superscript"/>
              </w:rPr>
              <w:t>-1</w:t>
            </w:r>
          </w:p>
        </w:tc>
        <w:tc>
          <w:tcPr>
            <w:tcW w:w="1240" w:type="dxa"/>
            <w:shd w:val="clear" w:color="auto" w:fill="auto"/>
          </w:tcPr>
          <w:p w14:paraId="2929F193"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9254BB3"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36D5EDD1"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481131F5"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13FB1483" w14:textId="77777777" w:rsidTr="005B3E33">
        <w:tc>
          <w:tcPr>
            <w:tcW w:w="3071" w:type="dxa"/>
            <w:shd w:val="clear" w:color="auto" w:fill="F2F2F2" w:themeFill="background1" w:themeFillShade="F2"/>
          </w:tcPr>
          <w:p w14:paraId="2E5A6C36"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sym w:font="Symbol" w:char="F067"/>
            </w:r>
            <w:r w:rsidRPr="002B5C87">
              <w:rPr>
                <w:rFonts w:ascii="Verdana" w:hAnsi="Verdana"/>
                <w:kern w:val="28"/>
                <w:sz w:val="18"/>
                <w:szCs w:val="18"/>
              </w:rPr>
              <w:t>-HCH (Lindane)</w:t>
            </w:r>
            <w:r w:rsidRPr="002B5C87">
              <w:rPr>
                <w:rFonts w:ascii="Verdana" w:hAnsi="Verdana"/>
                <w:b/>
                <w:kern w:val="28"/>
                <w:sz w:val="18"/>
                <w:szCs w:val="18"/>
                <w:vertAlign w:val="superscript"/>
              </w:rPr>
              <w:t xml:space="preserve"> Note 4</w:t>
            </w:r>
          </w:p>
        </w:tc>
        <w:tc>
          <w:tcPr>
            <w:tcW w:w="1182" w:type="dxa"/>
            <w:shd w:val="clear" w:color="auto" w:fill="F2F2F2" w:themeFill="background1" w:themeFillShade="F2"/>
          </w:tcPr>
          <w:p w14:paraId="5DF61088"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sym w:font="Symbol" w:char="F06D"/>
            </w:r>
            <w:r w:rsidRPr="002B5C87">
              <w:rPr>
                <w:rFonts w:ascii="Verdana" w:hAnsi="Verdana"/>
                <w:kern w:val="28"/>
                <w:sz w:val="18"/>
                <w:szCs w:val="18"/>
              </w:rPr>
              <w:t>g kg</w:t>
            </w:r>
            <w:r w:rsidRPr="002B5C87">
              <w:rPr>
                <w:rFonts w:ascii="Verdana" w:hAnsi="Verdana"/>
                <w:kern w:val="28"/>
                <w:sz w:val="18"/>
                <w:szCs w:val="18"/>
                <w:vertAlign w:val="superscript"/>
              </w:rPr>
              <w:t>-1</w:t>
            </w:r>
          </w:p>
        </w:tc>
        <w:tc>
          <w:tcPr>
            <w:tcW w:w="1240" w:type="dxa"/>
            <w:shd w:val="clear" w:color="auto" w:fill="auto"/>
          </w:tcPr>
          <w:p w14:paraId="43E52518"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8CCF4F1"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79DD989D"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4534C1C9"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4A741DBA" w14:textId="77777777" w:rsidTr="005B3E33">
        <w:tc>
          <w:tcPr>
            <w:tcW w:w="3071" w:type="dxa"/>
            <w:shd w:val="clear" w:color="auto" w:fill="F2F2F2" w:themeFill="background1" w:themeFillShade="F2"/>
          </w:tcPr>
          <w:p w14:paraId="224EACEC"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HCB</w:t>
            </w:r>
            <w:r w:rsidRPr="002B5C87">
              <w:rPr>
                <w:rFonts w:ascii="Verdana" w:hAnsi="Verdana"/>
                <w:b/>
                <w:kern w:val="28"/>
                <w:sz w:val="18"/>
                <w:szCs w:val="18"/>
                <w:vertAlign w:val="superscript"/>
              </w:rPr>
              <w:t xml:space="preserve"> Note 5</w:t>
            </w:r>
          </w:p>
        </w:tc>
        <w:tc>
          <w:tcPr>
            <w:tcW w:w="1182" w:type="dxa"/>
            <w:shd w:val="clear" w:color="auto" w:fill="F2F2F2" w:themeFill="background1" w:themeFillShade="F2"/>
          </w:tcPr>
          <w:p w14:paraId="3F4CB094"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sym w:font="Symbol" w:char="F06D"/>
            </w:r>
            <w:r w:rsidRPr="002B5C87">
              <w:rPr>
                <w:rFonts w:ascii="Verdana" w:hAnsi="Verdana"/>
                <w:kern w:val="28"/>
                <w:sz w:val="18"/>
                <w:szCs w:val="18"/>
              </w:rPr>
              <w:t>g kg</w:t>
            </w:r>
            <w:r w:rsidRPr="002B5C87">
              <w:rPr>
                <w:rFonts w:ascii="Verdana" w:hAnsi="Verdana"/>
                <w:kern w:val="28"/>
                <w:sz w:val="18"/>
                <w:szCs w:val="18"/>
                <w:vertAlign w:val="superscript"/>
              </w:rPr>
              <w:t>-1</w:t>
            </w:r>
          </w:p>
        </w:tc>
        <w:tc>
          <w:tcPr>
            <w:tcW w:w="1240" w:type="dxa"/>
            <w:shd w:val="clear" w:color="auto" w:fill="auto"/>
          </w:tcPr>
          <w:p w14:paraId="7C1EE53E"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84D86AA"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61340D6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24F447D3"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7C71277F" w14:textId="77777777" w:rsidTr="005B3E33">
        <w:tc>
          <w:tcPr>
            <w:tcW w:w="3071" w:type="dxa"/>
            <w:shd w:val="clear" w:color="auto" w:fill="F2F2F2" w:themeFill="background1" w:themeFillShade="F2"/>
          </w:tcPr>
          <w:p w14:paraId="63A54BA0" w14:textId="77777777" w:rsidR="005B3E33" w:rsidRPr="002B5C87" w:rsidRDefault="005B3E33" w:rsidP="005B3E33">
            <w:pPr>
              <w:spacing w:before="120" w:after="120" w:line="260" w:lineRule="atLeast"/>
              <w:rPr>
                <w:rFonts w:ascii="Verdana" w:hAnsi="Verdana"/>
                <w:kern w:val="28"/>
                <w:sz w:val="18"/>
                <w:szCs w:val="18"/>
              </w:rPr>
            </w:pPr>
            <w:r>
              <w:rPr>
                <w:rFonts w:ascii="Verdana" w:hAnsi="Verdana"/>
                <w:kern w:val="28"/>
                <w:sz w:val="18"/>
                <w:szCs w:val="18"/>
              </w:rPr>
              <w:t>PCB 028</w:t>
            </w:r>
          </w:p>
        </w:tc>
        <w:tc>
          <w:tcPr>
            <w:tcW w:w="1182" w:type="dxa"/>
            <w:shd w:val="clear" w:color="auto" w:fill="F2F2F2" w:themeFill="background1" w:themeFillShade="F2"/>
          </w:tcPr>
          <w:p w14:paraId="575317E8"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29C916DE"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227F1898"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00DF3FD0"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0F9FB1B5"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332528DB" w14:textId="77777777" w:rsidTr="005B3E33">
        <w:tc>
          <w:tcPr>
            <w:tcW w:w="3071" w:type="dxa"/>
            <w:shd w:val="clear" w:color="auto" w:fill="F2F2F2" w:themeFill="background1" w:themeFillShade="F2"/>
          </w:tcPr>
          <w:p w14:paraId="1C052811" w14:textId="77777777" w:rsidR="005B3E33" w:rsidRDefault="005B3E33" w:rsidP="005B3E33">
            <w:pPr>
              <w:spacing w:before="120" w:after="120"/>
            </w:pPr>
            <w:r>
              <w:rPr>
                <w:rFonts w:ascii="Verdana" w:hAnsi="Verdana"/>
                <w:kern w:val="28"/>
                <w:sz w:val="18"/>
                <w:szCs w:val="18"/>
              </w:rPr>
              <w:t>PCB 052</w:t>
            </w:r>
          </w:p>
        </w:tc>
        <w:tc>
          <w:tcPr>
            <w:tcW w:w="1182" w:type="dxa"/>
            <w:shd w:val="clear" w:color="auto" w:fill="F2F2F2" w:themeFill="background1" w:themeFillShade="F2"/>
          </w:tcPr>
          <w:p w14:paraId="0CDEC5DB"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59592671"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4C24AC9E"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35FF14F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15D54E2F"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4E6A6E22" w14:textId="77777777" w:rsidTr="005B3E33">
        <w:tc>
          <w:tcPr>
            <w:tcW w:w="3071" w:type="dxa"/>
            <w:shd w:val="clear" w:color="auto" w:fill="F2F2F2" w:themeFill="background1" w:themeFillShade="F2"/>
          </w:tcPr>
          <w:p w14:paraId="339D33D9" w14:textId="77777777" w:rsidR="005B3E33" w:rsidRDefault="005B3E33" w:rsidP="005B3E33">
            <w:pPr>
              <w:spacing w:before="120" w:after="120"/>
            </w:pPr>
            <w:r>
              <w:rPr>
                <w:rFonts w:ascii="Verdana" w:hAnsi="Verdana"/>
                <w:kern w:val="28"/>
                <w:sz w:val="18"/>
                <w:szCs w:val="18"/>
              </w:rPr>
              <w:t>PCB 101</w:t>
            </w:r>
          </w:p>
        </w:tc>
        <w:tc>
          <w:tcPr>
            <w:tcW w:w="1182" w:type="dxa"/>
            <w:shd w:val="clear" w:color="auto" w:fill="F2F2F2" w:themeFill="background1" w:themeFillShade="F2"/>
          </w:tcPr>
          <w:p w14:paraId="30DAE0F4"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57F4B14D"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6142CDC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5ADE5B2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1F5D03E0"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7CF2CD86" w14:textId="77777777" w:rsidTr="005B3E33">
        <w:tc>
          <w:tcPr>
            <w:tcW w:w="3071" w:type="dxa"/>
            <w:shd w:val="clear" w:color="auto" w:fill="F2F2F2" w:themeFill="background1" w:themeFillShade="F2"/>
          </w:tcPr>
          <w:p w14:paraId="640FEC4F" w14:textId="77777777" w:rsidR="005B3E33" w:rsidRDefault="005B3E33" w:rsidP="005B3E33">
            <w:pPr>
              <w:spacing w:before="120" w:after="120"/>
            </w:pPr>
            <w:r>
              <w:rPr>
                <w:rFonts w:ascii="Verdana" w:hAnsi="Verdana"/>
                <w:kern w:val="28"/>
                <w:sz w:val="18"/>
                <w:szCs w:val="18"/>
              </w:rPr>
              <w:t>PCB 138</w:t>
            </w:r>
          </w:p>
        </w:tc>
        <w:tc>
          <w:tcPr>
            <w:tcW w:w="1182" w:type="dxa"/>
            <w:shd w:val="clear" w:color="auto" w:fill="F2F2F2" w:themeFill="background1" w:themeFillShade="F2"/>
          </w:tcPr>
          <w:p w14:paraId="51E98A5C"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076DC856"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9AB47B6"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5AEADAF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7EE04638"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5E20A7F2" w14:textId="77777777" w:rsidTr="005B3E33">
        <w:tc>
          <w:tcPr>
            <w:tcW w:w="3071" w:type="dxa"/>
            <w:shd w:val="clear" w:color="auto" w:fill="F2F2F2" w:themeFill="background1" w:themeFillShade="F2"/>
          </w:tcPr>
          <w:p w14:paraId="09C37F33" w14:textId="77777777" w:rsidR="005B3E33" w:rsidRDefault="005B3E33" w:rsidP="005B3E33">
            <w:pPr>
              <w:spacing w:before="120" w:after="120"/>
            </w:pPr>
            <w:r>
              <w:rPr>
                <w:rFonts w:ascii="Verdana" w:hAnsi="Verdana"/>
                <w:kern w:val="28"/>
                <w:sz w:val="18"/>
                <w:szCs w:val="18"/>
              </w:rPr>
              <w:t>PCB 153</w:t>
            </w:r>
          </w:p>
        </w:tc>
        <w:tc>
          <w:tcPr>
            <w:tcW w:w="1182" w:type="dxa"/>
            <w:shd w:val="clear" w:color="auto" w:fill="F2F2F2" w:themeFill="background1" w:themeFillShade="F2"/>
          </w:tcPr>
          <w:p w14:paraId="2BF38233"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37D69A9F"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3EF6932A"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4787E17"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6D89E4EF"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2D9A982A" w14:textId="77777777" w:rsidTr="005B3E33">
        <w:tc>
          <w:tcPr>
            <w:tcW w:w="3071" w:type="dxa"/>
            <w:shd w:val="clear" w:color="auto" w:fill="F2F2F2" w:themeFill="background1" w:themeFillShade="F2"/>
          </w:tcPr>
          <w:p w14:paraId="25D7EA53" w14:textId="77777777" w:rsidR="005B3E33" w:rsidRDefault="005B3E33" w:rsidP="005B3E33">
            <w:pPr>
              <w:spacing w:before="120" w:after="120"/>
            </w:pPr>
            <w:r>
              <w:rPr>
                <w:rFonts w:ascii="Verdana" w:hAnsi="Verdana"/>
                <w:kern w:val="28"/>
                <w:sz w:val="18"/>
                <w:szCs w:val="18"/>
              </w:rPr>
              <w:t>PCB 180</w:t>
            </w:r>
          </w:p>
        </w:tc>
        <w:tc>
          <w:tcPr>
            <w:tcW w:w="1182" w:type="dxa"/>
            <w:shd w:val="clear" w:color="auto" w:fill="F2F2F2" w:themeFill="background1" w:themeFillShade="F2"/>
          </w:tcPr>
          <w:p w14:paraId="67452BD8"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63AFF86D"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70DA4A35"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015DC094"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04B1A1D8"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05CC3503" w14:textId="77777777" w:rsidTr="005B3E33">
        <w:tc>
          <w:tcPr>
            <w:tcW w:w="3071" w:type="dxa"/>
            <w:shd w:val="clear" w:color="auto" w:fill="F2F2F2" w:themeFill="background1" w:themeFillShade="F2"/>
          </w:tcPr>
          <w:p w14:paraId="1ECC472E" w14:textId="77777777" w:rsidR="005B3E33" w:rsidRDefault="005B3E33" w:rsidP="005B3E33">
            <w:pPr>
              <w:spacing w:before="120" w:after="120"/>
            </w:pPr>
            <w:r>
              <w:rPr>
                <w:rFonts w:ascii="Verdana" w:hAnsi="Verdana"/>
                <w:kern w:val="28"/>
                <w:sz w:val="18"/>
                <w:szCs w:val="18"/>
              </w:rPr>
              <w:t>PCB 118</w:t>
            </w:r>
          </w:p>
        </w:tc>
        <w:tc>
          <w:tcPr>
            <w:tcW w:w="1182" w:type="dxa"/>
            <w:shd w:val="clear" w:color="auto" w:fill="F2F2F2" w:themeFill="background1" w:themeFillShade="F2"/>
          </w:tcPr>
          <w:p w14:paraId="1DD36194" w14:textId="77777777" w:rsidR="005B3E33" w:rsidRDefault="005B3E33" w:rsidP="005B3E33">
            <w:pPr>
              <w:spacing w:before="120" w:after="120"/>
              <w:jc w:val="center"/>
            </w:pPr>
            <w:r w:rsidRPr="001B3C99">
              <w:rPr>
                <w:rFonts w:ascii="Verdana" w:hAnsi="Verdana"/>
                <w:kern w:val="28"/>
                <w:sz w:val="18"/>
                <w:szCs w:val="18"/>
              </w:rPr>
              <w:sym w:font="Symbol" w:char="F06D"/>
            </w:r>
            <w:r w:rsidRPr="001B3C99">
              <w:rPr>
                <w:rFonts w:ascii="Verdana" w:hAnsi="Verdana"/>
                <w:kern w:val="28"/>
                <w:sz w:val="18"/>
                <w:szCs w:val="18"/>
              </w:rPr>
              <w:t>g kg</w:t>
            </w:r>
            <w:r w:rsidRPr="001B3C99">
              <w:rPr>
                <w:rFonts w:ascii="Verdana" w:hAnsi="Verdana"/>
                <w:kern w:val="28"/>
                <w:sz w:val="18"/>
                <w:szCs w:val="18"/>
                <w:vertAlign w:val="superscript"/>
              </w:rPr>
              <w:t>-1</w:t>
            </w:r>
          </w:p>
        </w:tc>
        <w:tc>
          <w:tcPr>
            <w:tcW w:w="1240" w:type="dxa"/>
            <w:shd w:val="clear" w:color="auto" w:fill="auto"/>
          </w:tcPr>
          <w:p w14:paraId="51532CE4"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7EEDF8E9"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0A72EF25"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764D1283"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4464FFE9" w14:textId="77777777" w:rsidTr="005B3E33">
        <w:tc>
          <w:tcPr>
            <w:tcW w:w="3071" w:type="dxa"/>
            <w:shd w:val="clear" w:color="auto" w:fill="F2F2F2" w:themeFill="background1" w:themeFillShade="F2"/>
          </w:tcPr>
          <w:p w14:paraId="061A6CAA"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PCB (</w:t>
            </w:r>
            <w:r w:rsidRPr="002B5C87">
              <w:rPr>
                <w:rFonts w:ascii="Verdana" w:hAnsi="Verdana"/>
                <w:kern w:val="28"/>
                <w:sz w:val="18"/>
                <w:szCs w:val="18"/>
              </w:rPr>
              <w:sym w:font="Symbol" w:char="F053"/>
            </w:r>
            <w:r w:rsidRPr="002B5C87">
              <w:rPr>
                <w:rFonts w:ascii="Verdana" w:hAnsi="Verdana"/>
                <w:kern w:val="28"/>
                <w:sz w:val="18"/>
                <w:szCs w:val="18"/>
              </w:rPr>
              <w:t xml:space="preserve"> ICES 7)</w:t>
            </w:r>
            <w:r w:rsidRPr="002B5C87">
              <w:rPr>
                <w:rFonts w:ascii="Verdana" w:hAnsi="Verdana"/>
                <w:b/>
                <w:kern w:val="28"/>
                <w:sz w:val="18"/>
                <w:szCs w:val="18"/>
                <w:vertAlign w:val="superscript"/>
              </w:rPr>
              <w:t xml:space="preserve"> Note 6</w:t>
            </w:r>
          </w:p>
        </w:tc>
        <w:tc>
          <w:tcPr>
            <w:tcW w:w="1182" w:type="dxa"/>
            <w:shd w:val="clear" w:color="auto" w:fill="F2F2F2" w:themeFill="background1" w:themeFillShade="F2"/>
          </w:tcPr>
          <w:p w14:paraId="3EC76E8E"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sym w:font="Symbol" w:char="F06D"/>
            </w:r>
            <w:r w:rsidRPr="002B5C87">
              <w:rPr>
                <w:rFonts w:ascii="Verdana" w:hAnsi="Verdana"/>
                <w:kern w:val="28"/>
                <w:sz w:val="18"/>
                <w:szCs w:val="18"/>
              </w:rPr>
              <w:t>g kg</w:t>
            </w:r>
            <w:r w:rsidRPr="002B5C87">
              <w:rPr>
                <w:rFonts w:ascii="Verdana" w:hAnsi="Verdana"/>
                <w:kern w:val="28"/>
                <w:sz w:val="18"/>
                <w:szCs w:val="18"/>
                <w:vertAlign w:val="superscript"/>
              </w:rPr>
              <w:t>-1</w:t>
            </w:r>
          </w:p>
        </w:tc>
        <w:tc>
          <w:tcPr>
            <w:tcW w:w="1240" w:type="dxa"/>
            <w:shd w:val="clear" w:color="auto" w:fill="auto"/>
          </w:tcPr>
          <w:p w14:paraId="03E90B4A"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E62D739"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50E7682B"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589417E1"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45A93EF2" w14:textId="77777777" w:rsidTr="005B3E33">
        <w:tc>
          <w:tcPr>
            <w:tcW w:w="3071" w:type="dxa"/>
            <w:shd w:val="clear" w:color="auto" w:fill="F2F2F2" w:themeFill="background1" w:themeFillShade="F2"/>
          </w:tcPr>
          <w:p w14:paraId="71BA5A12"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PAH (</w:t>
            </w:r>
            <w:r w:rsidRPr="002B5C87">
              <w:rPr>
                <w:rFonts w:ascii="Verdana" w:hAnsi="Verdana"/>
                <w:kern w:val="28"/>
                <w:sz w:val="18"/>
                <w:szCs w:val="18"/>
              </w:rPr>
              <w:sym w:font="Symbol" w:char="F053"/>
            </w:r>
            <w:r w:rsidRPr="002B5C87">
              <w:rPr>
                <w:rFonts w:ascii="Verdana" w:hAnsi="Verdana"/>
                <w:kern w:val="28"/>
                <w:sz w:val="18"/>
                <w:szCs w:val="18"/>
              </w:rPr>
              <w:t xml:space="preserve"> 16)</w:t>
            </w:r>
            <w:r w:rsidRPr="002B5C87">
              <w:rPr>
                <w:rFonts w:ascii="Verdana" w:hAnsi="Verdana"/>
                <w:b/>
                <w:kern w:val="28"/>
                <w:sz w:val="18"/>
                <w:szCs w:val="18"/>
                <w:vertAlign w:val="superscript"/>
              </w:rPr>
              <w:t xml:space="preserve"> Note 7</w:t>
            </w:r>
          </w:p>
        </w:tc>
        <w:tc>
          <w:tcPr>
            <w:tcW w:w="1182" w:type="dxa"/>
            <w:shd w:val="clear" w:color="auto" w:fill="F2F2F2" w:themeFill="background1" w:themeFillShade="F2"/>
          </w:tcPr>
          <w:p w14:paraId="151E48DF"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sym w:font="Symbol" w:char="F06D"/>
            </w:r>
            <w:r w:rsidRPr="002B5C87">
              <w:rPr>
                <w:rFonts w:ascii="Verdana" w:hAnsi="Verdana"/>
                <w:kern w:val="28"/>
                <w:sz w:val="18"/>
                <w:szCs w:val="18"/>
              </w:rPr>
              <w:t>g kg</w:t>
            </w:r>
            <w:r w:rsidRPr="002B5C87">
              <w:rPr>
                <w:rFonts w:ascii="Verdana" w:hAnsi="Verdana"/>
                <w:kern w:val="28"/>
                <w:sz w:val="18"/>
                <w:szCs w:val="18"/>
                <w:vertAlign w:val="superscript"/>
              </w:rPr>
              <w:t>-1</w:t>
            </w:r>
          </w:p>
        </w:tc>
        <w:tc>
          <w:tcPr>
            <w:tcW w:w="1240" w:type="dxa"/>
            <w:shd w:val="clear" w:color="auto" w:fill="auto"/>
          </w:tcPr>
          <w:p w14:paraId="45DE4EE1"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7C84EC98"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127581C7"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41005AD4" w14:textId="77777777" w:rsidR="005B3E33" w:rsidRPr="002B5C87" w:rsidRDefault="005B3E33" w:rsidP="005B3E33">
            <w:pPr>
              <w:spacing w:before="120" w:after="120" w:line="260" w:lineRule="atLeast"/>
              <w:jc w:val="center"/>
              <w:rPr>
                <w:rFonts w:ascii="Verdana" w:hAnsi="Verdana"/>
                <w:kern w:val="28"/>
                <w:sz w:val="18"/>
                <w:szCs w:val="18"/>
              </w:rPr>
            </w:pPr>
          </w:p>
        </w:tc>
      </w:tr>
      <w:tr w:rsidR="005B3E33" w:rsidRPr="002B5C87" w14:paraId="3DA7D39F" w14:textId="77777777" w:rsidTr="005B3E33">
        <w:tc>
          <w:tcPr>
            <w:tcW w:w="3071" w:type="dxa"/>
            <w:shd w:val="clear" w:color="auto" w:fill="F2F2F2" w:themeFill="background1" w:themeFillShade="F2"/>
          </w:tcPr>
          <w:p w14:paraId="08E0B225" w14:textId="77777777" w:rsidR="005B3E33" w:rsidRPr="002B5C87" w:rsidRDefault="005B3E33" w:rsidP="005B3E33">
            <w:pPr>
              <w:spacing w:before="120" w:after="120" w:line="260" w:lineRule="atLeast"/>
              <w:rPr>
                <w:rFonts w:ascii="Verdana" w:hAnsi="Verdana"/>
                <w:kern w:val="28"/>
                <w:sz w:val="18"/>
                <w:szCs w:val="18"/>
              </w:rPr>
            </w:pPr>
            <w:r w:rsidRPr="002B5C87">
              <w:rPr>
                <w:rFonts w:ascii="Verdana" w:hAnsi="Verdana"/>
                <w:kern w:val="28"/>
                <w:sz w:val="18"/>
                <w:szCs w:val="18"/>
              </w:rPr>
              <w:t>Total Extractable Hydrocarbons</w:t>
            </w:r>
          </w:p>
        </w:tc>
        <w:tc>
          <w:tcPr>
            <w:tcW w:w="1182" w:type="dxa"/>
            <w:shd w:val="clear" w:color="auto" w:fill="F2F2F2" w:themeFill="background1" w:themeFillShade="F2"/>
          </w:tcPr>
          <w:p w14:paraId="2F1EDBF5" w14:textId="77777777" w:rsidR="005B3E33" w:rsidRPr="002B5C87" w:rsidRDefault="005B3E33" w:rsidP="005B3E33">
            <w:pPr>
              <w:spacing w:before="120" w:after="120" w:line="260" w:lineRule="atLeast"/>
              <w:jc w:val="center"/>
              <w:rPr>
                <w:sz w:val="18"/>
                <w:szCs w:val="18"/>
              </w:rPr>
            </w:pPr>
            <w:r w:rsidRPr="002B5C87">
              <w:rPr>
                <w:rFonts w:ascii="Verdana" w:hAnsi="Verdana"/>
                <w:kern w:val="28"/>
                <w:sz w:val="18"/>
                <w:szCs w:val="18"/>
              </w:rPr>
              <w:t>g kg</w:t>
            </w:r>
            <w:r w:rsidRPr="002B5C87">
              <w:rPr>
                <w:rFonts w:ascii="Verdana" w:hAnsi="Verdana"/>
                <w:kern w:val="28"/>
                <w:sz w:val="18"/>
                <w:szCs w:val="18"/>
                <w:vertAlign w:val="superscript"/>
              </w:rPr>
              <w:t>-1</w:t>
            </w:r>
          </w:p>
        </w:tc>
        <w:tc>
          <w:tcPr>
            <w:tcW w:w="1240" w:type="dxa"/>
            <w:shd w:val="clear" w:color="auto" w:fill="auto"/>
          </w:tcPr>
          <w:p w14:paraId="4DE9076A"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7FCE5D4C" w14:textId="77777777" w:rsidR="005B3E33" w:rsidRPr="002B5C87" w:rsidRDefault="005B3E33" w:rsidP="005B3E33">
            <w:pPr>
              <w:spacing w:before="120" w:after="120" w:line="260" w:lineRule="atLeast"/>
              <w:jc w:val="center"/>
              <w:rPr>
                <w:rFonts w:ascii="Verdana" w:hAnsi="Verdana"/>
                <w:kern w:val="28"/>
                <w:sz w:val="18"/>
                <w:szCs w:val="18"/>
              </w:rPr>
            </w:pPr>
          </w:p>
        </w:tc>
        <w:tc>
          <w:tcPr>
            <w:tcW w:w="1240" w:type="dxa"/>
            <w:shd w:val="clear" w:color="auto" w:fill="auto"/>
          </w:tcPr>
          <w:p w14:paraId="2ADE2D1D" w14:textId="77777777" w:rsidR="005B3E33" w:rsidRPr="002B5C87" w:rsidRDefault="005B3E33" w:rsidP="005B3E33">
            <w:pPr>
              <w:spacing w:before="120" w:after="120" w:line="260" w:lineRule="atLeast"/>
              <w:jc w:val="center"/>
              <w:rPr>
                <w:rFonts w:ascii="Verdana" w:hAnsi="Verdana"/>
                <w:kern w:val="28"/>
                <w:sz w:val="18"/>
                <w:szCs w:val="18"/>
              </w:rPr>
            </w:pPr>
          </w:p>
        </w:tc>
        <w:tc>
          <w:tcPr>
            <w:tcW w:w="1241" w:type="dxa"/>
            <w:shd w:val="clear" w:color="auto" w:fill="auto"/>
          </w:tcPr>
          <w:p w14:paraId="287578CB" w14:textId="77777777" w:rsidR="005B3E33" w:rsidRPr="002B5C87" w:rsidRDefault="005B3E33" w:rsidP="005B3E33">
            <w:pPr>
              <w:spacing w:before="120" w:after="120" w:line="260" w:lineRule="atLeast"/>
              <w:jc w:val="center"/>
              <w:rPr>
                <w:rFonts w:ascii="Verdana" w:hAnsi="Verdana"/>
                <w:kern w:val="28"/>
                <w:sz w:val="18"/>
                <w:szCs w:val="18"/>
              </w:rPr>
            </w:pPr>
          </w:p>
        </w:tc>
      </w:tr>
    </w:tbl>
    <w:p w14:paraId="191C097E" w14:textId="77777777" w:rsidR="00AB39EF" w:rsidRDefault="00AB39EF" w:rsidP="00AB39EF"/>
    <w:p w14:paraId="63A4DE4B" w14:textId="0C7E5584" w:rsidR="00AB39EF" w:rsidRDefault="00AB39EF" w:rsidP="005B3E33">
      <w:pPr>
        <w:spacing w:before="120" w:after="120"/>
        <w:ind w:left="720" w:hanging="720"/>
      </w:pPr>
      <w:r w:rsidRPr="005B3E33">
        <w:rPr>
          <w:b/>
          <w:bCs/>
        </w:rPr>
        <w:lastRenderedPageBreak/>
        <w:t>Note 1</w:t>
      </w:r>
      <w:r>
        <w:t>:</w:t>
      </w:r>
      <w:r w:rsidR="005B3E33">
        <w:tab/>
      </w:r>
      <w:r>
        <w:t>Applicants should highlight in Table B.1 any results which exceed either the upper or lower Irish action levels. Action levels are published in: Cronin et al., 2006, Guidelines for the Assessment of Dredge Material for Disposal in Irish Waters, Marine Environment &amp; Health Series, No. 24, Marine Institute and Marine Institute, 2019, Addendum to 2006 Guidelines for the Assessment of Dredged material in Irish Waters (Cronin et al.).</w:t>
      </w:r>
    </w:p>
    <w:p w14:paraId="46F0D3F0" w14:textId="47E130D7" w:rsidR="00AB39EF" w:rsidRDefault="00AB39EF" w:rsidP="005B3E33">
      <w:pPr>
        <w:spacing w:before="120" w:after="120"/>
      </w:pPr>
      <w:r w:rsidRPr="005B3E33">
        <w:rPr>
          <w:b/>
          <w:bCs/>
        </w:rPr>
        <w:t>Note 2</w:t>
      </w:r>
      <w:r>
        <w:t>:</w:t>
      </w:r>
      <w:r w:rsidR="005B3E33">
        <w:tab/>
      </w:r>
      <w:r>
        <w:t>Total sediment &lt;2 mm</w:t>
      </w:r>
    </w:p>
    <w:p w14:paraId="1FFF7F39" w14:textId="77777777" w:rsidR="00AB39EF" w:rsidRDefault="00AB39EF" w:rsidP="005B3E33">
      <w:pPr>
        <w:spacing w:before="120" w:after="120"/>
      </w:pPr>
      <w:r w:rsidRPr="005B3E33">
        <w:rPr>
          <w:b/>
          <w:bCs/>
        </w:rPr>
        <w:t>Note 3</w:t>
      </w:r>
      <w:r>
        <w:t>:</w:t>
      </w:r>
      <w:r>
        <w:tab/>
        <w:t>Sum of tributyl tin and dibutyl tin</w:t>
      </w:r>
    </w:p>
    <w:p w14:paraId="27C069CD" w14:textId="77777777" w:rsidR="00AB39EF" w:rsidRDefault="00AB39EF" w:rsidP="005B3E33">
      <w:pPr>
        <w:spacing w:before="120" w:after="120"/>
      </w:pPr>
      <w:r w:rsidRPr="005B3E33">
        <w:rPr>
          <w:b/>
          <w:bCs/>
        </w:rPr>
        <w:t>Note 4</w:t>
      </w:r>
      <w:r>
        <w:t>:</w:t>
      </w:r>
      <w:r>
        <w:tab/>
        <w:t>1α,2α,3β,4α,5α,6β-hexachlorocyclohexane</w:t>
      </w:r>
    </w:p>
    <w:p w14:paraId="1BA7AAE0" w14:textId="77777777" w:rsidR="00AB39EF" w:rsidRDefault="00AB39EF" w:rsidP="005B3E33">
      <w:pPr>
        <w:spacing w:before="120" w:after="120"/>
      </w:pPr>
      <w:r w:rsidRPr="005B3E33">
        <w:rPr>
          <w:b/>
          <w:bCs/>
        </w:rPr>
        <w:t>Note 5</w:t>
      </w:r>
      <w:r>
        <w:t>:</w:t>
      </w:r>
      <w:r>
        <w:tab/>
        <w:t>Hexachlorobenzene</w:t>
      </w:r>
    </w:p>
    <w:p w14:paraId="0A531F35" w14:textId="77777777" w:rsidR="00AB39EF" w:rsidRDefault="00AB39EF" w:rsidP="005B3E33">
      <w:pPr>
        <w:spacing w:before="120" w:after="120"/>
      </w:pPr>
      <w:r w:rsidRPr="005B3E33">
        <w:rPr>
          <w:b/>
          <w:bCs/>
        </w:rPr>
        <w:t>Note 6</w:t>
      </w:r>
      <w:r>
        <w:t>:</w:t>
      </w:r>
      <w:r>
        <w:tab/>
        <w:t>ICES 7 polychlorinated biphenyls: PCB 028, 052, 101, 118, 138, 153, 180.</w:t>
      </w:r>
    </w:p>
    <w:p w14:paraId="31E0E0D6" w14:textId="77777777" w:rsidR="00AB39EF" w:rsidRDefault="00AB39EF" w:rsidP="005B3E33">
      <w:pPr>
        <w:spacing w:before="120" w:after="120"/>
        <w:ind w:left="720" w:hanging="720"/>
      </w:pPr>
      <w:r w:rsidRPr="005B3E33">
        <w:rPr>
          <w:b/>
          <w:bCs/>
        </w:rPr>
        <w:t>Note 7</w:t>
      </w:r>
      <w:r>
        <w:t>:</w:t>
      </w:r>
      <w:r>
        <w:tab/>
        <w:t>Polyaromatic hydrocarbons (measured as individual compounds): Naphthalene, Acenaphthylene, Acenaphthene, Fluorene, Phenanthrene, Anthracene, Fluoranthene, Pyrene, Benzo(a)anthracene, Chrysene, Benzo(b)fluoranthene, Benzo(k)fluoranthene, Benzo(a)pyrene, Dibenzo(ah)anthracene, Benzo(</w:t>
      </w:r>
      <w:proofErr w:type="spellStart"/>
      <w:r>
        <w:t>ghi</w:t>
      </w:r>
      <w:proofErr w:type="spellEnd"/>
      <w:r>
        <w:t xml:space="preserve">)perylene, </w:t>
      </w:r>
      <w:proofErr w:type="spellStart"/>
      <w:r>
        <w:t>Indeno</w:t>
      </w:r>
      <w:proofErr w:type="spellEnd"/>
      <w:r>
        <w:t>(123-cd)pyrene.</w:t>
      </w:r>
    </w:p>
    <w:p w14:paraId="1850079A" w14:textId="77777777" w:rsidR="00AB39EF" w:rsidRDefault="00AB39EF" w:rsidP="00AB39EF"/>
    <w:p w14:paraId="5140556B" w14:textId="77777777" w:rsidR="00AB39EF" w:rsidRDefault="00AB39EF" w:rsidP="00AB39EF"/>
    <w:p w14:paraId="2C19C5BC" w14:textId="77777777" w:rsidR="00AB39EF" w:rsidRDefault="00AB39EF" w:rsidP="00AB39EF"/>
    <w:p w14:paraId="73C38B4B" w14:textId="77777777" w:rsidR="00AB39EF" w:rsidRDefault="00AB39EF" w:rsidP="00AB39EF"/>
    <w:p w14:paraId="2FC3BFD2" w14:textId="77777777" w:rsidR="00AB39EF" w:rsidRDefault="00AB39EF" w:rsidP="00AB39EF"/>
    <w:p w14:paraId="03A2B3A2" w14:textId="77777777" w:rsidR="00AB39EF" w:rsidRDefault="00AB39EF" w:rsidP="00AB39EF">
      <w:r>
        <w:t> </w:t>
      </w:r>
    </w:p>
    <w:p w14:paraId="2983478A" w14:textId="77777777" w:rsidR="005B3E33" w:rsidRDefault="005B3E33">
      <w:pPr>
        <w:spacing w:after="160" w:line="278" w:lineRule="auto"/>
      </w:pPr>
      <w:r>
        <w:br w:type="page"/>
      </w:r>
    </w:p>
    <w:p w14:paraId="13D20740" w14:textId="251B75CF" w:rsidR="00AB39EF" w:rsidRDefault="00AB39EF" w:rsidP="00631129">
      <w:pPr>
        <w:pStyle w:val="Heading1"/>
      </w:pPr>
      <w:bookmarkStart w:id="37" w:name="_Toc231811366"/>
      <w:r>
        <w:lastRenderedPageBreak/>
        <w:t>ANNEX 2:</w:t>
      </w:r>
      <w:r>
        <w:tab/>
        <w:t>APPLICATION CHECKLIST</w:t>
      </w:r>
      <w:bookmarkEnd w:id="37"/>
    </w:p>
    <w:p w14:paraId="7B6CDAF8" w14:textId="77777777" w:rsidR="00AB39EF" w:rsidRDefault="00AB39EF" w:rsidP="00AB39EF"/>
    <w:p w14:paraId="1A194931" w14:textId="77777777" w:rsidR="00AB39EF" w:rsidRDefault="00AB39EF" w:rsidP="00AB39EF">
      <w:r>
        <w:t>This checklist is to assist the applicant in ensuring a valid and complete application is submitted to the Agency.</w:t>
      </w:r>
    </w:p>
    <w:p w14:paraId="7E0C4783" w14:textId="77777777" w:rsidR="00631129" w:rsidRDefault="00631129" w:rsidP="00AB39EF"/>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010"/>
        <w:gridCol w:w="1532"/>
        <w:gridCol w:w="1395"/>
      </w:tblGrid>
      <w:tr w:rsidR="004334FB" w:rsidRPr="007E2054" w14:paraId="05284B39" w14:textId="77777777" w:rsidTr="007E2054">
        <w:trPr>
          <w:trHeight w:val="454"/>
          <w:tblHeader/>
        </w:trPr>
        <w:tc>
          <w:tcPr>
            <w:tcW w:w="7003" w:type="dxa"/>
            <w:gridSpan w:val="2"/>
            <w:shd w:val="clear" w:color="auto" w:fill="F2F2F2"/>
            <w:vAlign w:val="center"/>
          </w:tcPr>
          <w:p w14:paraId="5224BFE0" w14:textId="77777777" w:rsidR="004334FB" w:rsidRPr="007E2054" w:rsidRDefault="004334FB" w:rsidP="007E2054">
            <w:pPr>
              <w:spacing w:before="120" w:after="120"/>
              <w:rPr>
                <w:rFonts w:cs="Calibri Light"/>
                <w:b/>
                <w:bCs/>
                <w:szCs w:val="22"/>
              </w:rPr>
            </w:pPr>
            <w:r w:rsidRPr="007E2054">
              <w:rPr>
                <w:rFonts w:cs="Calibri Light"/>
                <w:b/>
                <w:bCs/>
                <w:szCs w:val="22"/>
              </w:rPr>
              <w:t>Section of Application Form</w:t>
            </w:r>
          </w:p>
        </w:tc>
        <w:tc>
          <w:tcPr>
            <w:tcW w:w="1532" w:type="dxa"/>
            <w:shd w:val="clear" w:color="auto" w:fill="F2F2F2"/>
            <w:vAlign w:val="center"/>
          </w:tcPr>
          <w:p w14:paraId="66E1D4F5" w14:textId="77777777" w:rsidR="004334FB" w:rsidRPr="007E2054" w:rsidRDefault="004334FB" w:rsidP="007E2054">
            <w:pPr>
              <w:spacing w:before="120" w:after="120"/>
              <w:rPr>
                <w:rFonts w:cs="Calibri Light"/>
                <w:b/>
                <w:bCs/>
                <w:szCs w:val="22"/>
              </w:rPr>
            </w:pPr>
            <w:r w:rsidRPr="007E2054">
              <w:rPr>
                <w:rFonts w:cs="Calibri Light"/>
                <w:b/>
                <w:bCs/>
                <w:szCs w:val="22"/>
              </w:rPr>
              <w:t>Checked by Applicant</w:t>
            </w:r>
          </w:p>
        </w:tc>
        <w:tc>
          <w:tcPr>
            <w:tcW w:w="1395" w:type="dxa"/>
            <w:shd w:val="clear" w:color="auto" w:fill="F2F2F2"/>
            <w:vAlign w:val="center"/>
          </w:tcPr>
          <w:p w14:paraId="00B39A04" w14:textId="77777777" w:rsidR="004334FB" w:rsidRPr="007E2054" w:rsidRDefault="004334FB" w:rsidP="007E2054">
            <w:pPr>
              <w:spacing w:before="120" w:after="120"/>
              <w:rPr>
                <w:rFonts w:cs="Calibri Light"/>
                <w:b/>
                <w:bCs/>
                <w:szCs w:val="22"/>
              </w:rPr>
            </w:pPr>
            <w:r w:rsidRPr="007E2054">
              <w:rPr>
                <w:rFonts w:cs="Calibri Light"/>
                <w:b/>
                <w:bCs/>
                <w:szCs w:val="22"/>
              </w:rPr>
              <w:t>Checked by Agency</w:t>
            </w:r>
          </w:p>
        </w:tc>
      </w:tr>
      <w:tr w:rsidR="004334FB" w:rsidRPr="007E2054" w14:paraId="29E59918" w14:textId="77777777" w:rsidTr="004334FB">
        <w:trPr>
          <w:trHeight w:val="369"/>
        </w:trPr>
        <w:tc>
          <w:tcPr>
            <w:tcW w:w="993" w:type="dxa"/>
            <w:vAlign w:val="center"/>
          </w:tcPr>
          <w:p w14:paraId="75DA6CEC" w14:textId="77777777" w:rsidR="004334FB" w:rsidRPr="007E2054" w:rsidRDefault="004334FB" w:rsidP="007E2054">
            <w:pPr>
              <w:spacing w:before="120" w:after="120"/>
              <w:rPr>
                <w:rFonts w:cs="Calibri Light"/>
                <w:szCs w:val="22"/>
              </w:rPr>
            </w:pPr>
            <w:r w:rsidRPr="007E2054">
              <w:rPr>
                <w:rFonts w:cs="Calibri Light"/>
                <w:szCs w:val="22"/>
              </w:rPr>
              <w:t>A.2</w:t>
            </w:r>
          </w:p>
        </w:tc>
        <w:tc>
          <w:tcPr>
            <w:tcW w:w="6010" w:type="dxa"/>
            <w:vAlign w:val="center"/>
          </w:tcPr>
          <w:p w14:paraId="57918D4E" w14:textId="77777777" w:rsidR="004334FB" w:rsidRPr="007E2054" w:rsidRDefault="004334FB" w:rsidP="007E2054">
            <w:pPr>
              <w:spacing w:before="120" w:after="120"/>
              <w:rPr>
                <w:rFonts w:cs="Calibri Light"/>
                <w:szCs w:val="22"/>
              </w:rPr>
            </w:pPr>
            <w:r w:rsidRPr="007E2054">
              <w:rPr>
                <w:rFonts w:cs="Calibri Light"/>
                <w:szCs w:val="22"/>
              </w:rPr>
              <w:t>Planning Permission / NIS attached</w:t>
            </w:r>
          </w:p>
        </w:tc>
        <w:tc>
          <w:tcPr>
            <w:tcW w:w="1532" w:type="dxa"/>
            <w:vAlign w:val="center"/>
          </w:tcPr>
          <w:p w14:paraId="05E6D5C3" w14:textId="77777777" w:rsidR="004334FB" w:rsidRPr="007E2054" w:rsidRDefault="004334FB" w:rsidP="007E2054">
            <w:pPr>
              <w:spacing w:before="120" w:after="120"/>
              <w:rPr>
                <w:rFonts w:cs="Calibri Light"/>
                <w:szCs w:val="22"/>
              </w:rPr>
            </w:pPr>
          </w:p>
        </w:tc>
        <w:tc>
          <w:tcPr>
            <w:tcW w:w="1395" w:type="dxa"/>
            <w:vAlign w:val="center"/>
          </w:tcPr>
          <w:p w14:paraId="03A346F3" w14:textId="77777777" w:rsidR="004334FB" w:rsidRPr="007E2054" w:rsidRDefault="004334FB" w:rsidP="007E2054">
            <w:pPr>
              <w:spacing w:before="120" w:after="120"/>
              <w:rPr>
                <w:rFonts w:cs="Calibri Light"/>
                <w:szCs w:val="22"/>
              </w:rPr>
            </w:pPr>
          </w:p>
        </w:tc>
      </w:tr>
      <w:tr w:rsidR="004334FB" w:rsidRPr="007E2054" w14:paraId="0EC89808" w14:textId="77777777" w:rsidTr="004334FB">
        <w:trPr>
          <w:trHeight w:val="369"/>
        </w:trPr>
        <w:tc>
          <w:tcPr>
            <w:tcW w:w="993" w:type="dxa"/>
            <w:vAlign w:val="center"/>
          </w:tcPr>
          <w:p w14:paraId="682EE5C3" w14:textId="77777777" w:rsidR="004334FB" w:rsidRPr="007E2054" w:rsidRDefault="004334FB" w:rsidP="007E2054">
            <w:pPr>
              <w:spacing w:before="120" w:after="120"/>
              <w:rPr>
                <w:rFonts w:cs="Calibri Light"/>
                <w:szCs w:val="22"/>
              </w:rPr>
            </w:pPr>
            <w:r w:rsidRPr="007E2054">
              <w:rPr>
                <w:rFonts w:cs="Calibri Light"/>
                <w:szCs w:val="22"/>
              </w:rPr>
              <w:t>A.3(</w:t>
            </w:r>
            <w:proofErr w:type="spellStart"/>
            <w:r w:rsidRPr="007E2054">
              <w:rPr>
                <w:rFonts w:cs="Calibri Light"/>
                <w:szCs w:val="22"/>
              </w:rPr>
              <w:t>i</w:t>
            </w:r>
            <w:proofErr w:type="spellEnd"/>
            <w:r w:rsidRPr="007E2054">
              <w:rPr>
                <w:rFonts w:cs="Calibri Light"/>
                <w:szCs w:val="22"/>
              </w:rPr>
              <w:t>)</w:t>
            </w:r>
          </w:p>
        </w:tc>
        <w:tc>
          <w:tcPr>
            <w:tcW w:w="6010" w:type="dxa"/>
            <w:vAlign w:val="center"/>
          </w:tcPr>
          <w:p w14:paraId="6A3164F2" w14:textId="77777777" w:rsidR="004334FB" w:rsidRPr="007E2054" w:rsidRDefault="004334FB" w:rsidP="007E2054">
            <w:pPr>
              <w:spacing w:before="120" w:after="120"/>
              <w:rPr>
                <w:rFonts w:cs="Calibri Light"/>
                <w:szCs w:val="22"/>
              </w:rPr>
            </w:pPr>
            <w:proofErr w:type="spellStart"/>
            <w:r w:rsidRPr="007E2054">
              <w:rPr>
                <w:rFonts w:cs="Calibri Light"/>
                <w:szCs w:val="22"/>
              </w:rPr>
              <w:t>SFADCo</w:t>
            </w:r>
            <w:proofErr w:type="spellEnd"/>
            <w:r w:rsidRPr="007E2054">
              <w:rPr>
                <w:rFonts w:cs="Calibri Light"/>
                <w:szCs w:val="22"/>
              </w:rPr>
              <w:t xml:space="preserve"> correspondence attached</w:t>
            </w:r>
          </w:p>
        </w:tc>
        <w:tc>
          <w:tcPr>
            <w:tcW w:w="1532" w:type="dxa"/>
            <w:vAlign w:val="center"/>
          </w:tcPr>
          <w:p w14:paraId="03FA8277" w14:textId="77777777" w:rsidR="004334FB" w:rsidRPr="007E2054" w:rsidRDefault="004334FB" w:rsidP="007E2054">
            <w:pPr>
              <w:spacing w:before="120" w:after="120"/>
              <w:rPr>
                <w:rFonts w:cs="Calibri Light"/>
                <w:szCs w:val="22"/>
              </w:rPr>
            </w:pPr>
          </w:p>
        </w:tc>
        <w:tc>
          <w:tcPr>
            <w:tcW w:w="1395" w:type="dxa"/>
            <w:vAlign w:val="center"/>
          </w:tcPr>
          <w:p w14:paraId="3C6BCDF2" w14:textId="77777777" w:rsidR="004334FB" w:rsidRPr="007E2054" w:rsidRDefault="004334FB" w:rsidP="007E2054">
            <w:pPr>
              <w:spacing w:before="120" w:after="120"/>
              <w:rPr>
                <w:rFonts w:cs="Calibri Light"/>
                <w:szCs w:val="22"/>
              </w:rPr>
            </w:pPr>
          </w:p>
        </w:tc>
      </w:tr>
      <w:tr w:rsidR="004334FB" w:rsidRPr="007E2054" w14:paraId="628C53B8" w14:textId="77777777" w:rsidTr="004334FB">
        <w:trPr>
          <w:trHeight w:val="369"/>
        </w:trPr>
        <w:tc>
          <w:tcPr>
            <w:tcW w:w="993" w:type="dxa"/>
            <w:vAlign w:val="center"/>
          </w:tcPr>
          <w:p w14:paraId="407D1996" w14:textId="77777777" w:rsidR="004334FB" w:rsidRPr="007E2054" w:rsidRDefault="004334FB" w:rsidP="007E2054">
            <w:pPr>
              <w:spacing w:before="120" w:after="120"/>
              <w:rPr>
                <w:rFonts w:cs="Calibri Light"/>
                <w:szCs w:val="22"/>
              </w:rPr>
            </w:pPr>
            <w:r w:rsidRPr="007E2054">
              <w:rPr>
                <w:rFonts w:cs="Calibri Light"/>
                <w:szCs w:val="22"/>
              </w:rPr>
              <w:t>A.3(iii)</w:t>
            </w:r>
          </w:p>
        </w:tc>
        <w:tc>
          <w:tcPr>
            <w:tcW w:w="6010" w:type="dxa"/>
            <w:vAlign w:val="center"/>
          </w:tcPr>
          <w:p w14:paraId="1A4B6F8E" w14:textId="77777777" w:rsidR="004334FB" w:rsidRPr="007E2054" w:rsidRDefault="004334FB" w:rsidP="007E2054">
            <w:pPr>
              <w:spacing w:before="120" w:after="120"/>
              <w:rPr>
                <w:rFonts w:cs="Calibri Light"/>
                <w:szCs w:val="22"/>
              </w:rPr>
            </w:pPr>
            <w:r w:rsidRPr="007E2054">
              <w:rPr>
                <w:rFonts w:cs="Calibri Light"/>
                <w:szCs w:val="22"/>
              </w:rPr>
              <w:t>Harbour Authority / Local Authority correspondence</w:t>
            </w:r>
          </w:p>
          <w:p w14:paraId="5B0348D1" w14:textId="77777777" w:rsidR="004334FB" w:rsidRPr="007E2054" w:rsidRDefault="004334FB" w:rsidP="007E2054">
            <w:pPr>
              <w:spacing w:before="120" w:after="120"/>
              <w:rPr>
                <w:rFonts w:cs="Calibri Light"/>
                <w:szCs w:val="22"/>
              </w:rPr>
            </w:pPr>
            <w:r w:rsidRPr="007E2054">
              <w:rPr>
                <w:rFonts w:cs="Calibri Light"/>
                <w:szCs w:val="22"/>
              </w:rPr>
              <w:t>attached</w:t>
            </w:r>
          </w:p>
        </w:tc>
        <w:tc>
          <w:tcPr>
            <w:tcW w:w="1532" w:type="dxa"/>
            <w:vAlign w:val="center"/>
          </w:tcPr>
          <w:p w14:paraId="280D568A" w14:textId="77777777" w:rsidR="004334FB" w:rsidRPr="007E2054" w:rsidRDefault="004334FB" w:rsidP="007E2054">
            <w:pPr>
              <w:spacing w:before="120" w:after="120"/>
              <w:rPr>
                <w:rFonts w:cs="Calibri Light"/>
                <w:szCs w:val="22"/>
              </w:rPr>
            </w:pPr>
          </w:p>
        </w:tc>
        <w:tc>
          <w:tcPr>
            <w:tcW w:w="1395" w:type="dxa"/>
            <w:vAlign w:val="center"/>
          </w:tcPr>
          <w:p w14:paraId="22BDB318" w14:textId="77777777" w:rsidR="004334FB" w:rsidRPr="007E2054" w:rsidRDefault="004334FB" w:rsidP="007E2054">
            <w:pPr>
              <w:spacing w:before="120" w:after="120"/>
              <w:rPr>
                <w:rFonts w:cs="Calibri Light"/>
                <w:szCs w:val="22"/>
              </w:rPr>
            </w:pPr>
          </w:p>
        </w:tc>
      </w:tr>
      <w:tr w:rsidR="004334FB" w:rsidRPr="007E2054" w14:paraId="5F2586A3" w14:textId="77777777" w:rsidTr="004334FB">
        <w:trPr>
          <w:trHeight w:val="369"/>
        </w:trPr>
        <w:tc>
          <w:tcPr>
            <w:tcW w:w="993" w:type="dxa"/>
            <w:vAlign w:val="center"/>
          </w:tcPr>
          <w:p w14:paraId="3C7495EE" w14:textId="77777777" w:rsidR="004334FB" w:rsidRPr="007E2054" w:rsidRDefault="004334FB" w:rsidP="007E2054">
            <w:pPr>
              <w:spacing w:before="120" w:after="120"/>
              <w:rPr>
                <w:rFonts w:cs="Calibri Light"/>
                <w:szCs w:val="22"/>
              </w:rPr>
            </w:pPr>
            <w:r w:rsidRPr="007E2054">
              <w:rPr>
                <w:rFonts w:cs="Calibri Light"/>
                <w:szCs w:val="22"/>
              </w:rPr>
              <w:t>A.4</w:t>
            </w:r>
          </w:p>
        </w:tc>
        <w:tc>
          <w:tcPr>
            <w:tcW w:w="6010" w:type="dxa"/>
            <w:vAlign w:val="center"/>
          </w:tcPr>
          <w:p w14:paraId="5FA8AE5D" w14:textId="77777777" w:rsidR="004334FB" w:rsidRPr="007E2054" w:rsidRDefault="004334FB" w:rsidP="007E2054">
            <w:pPr>
              <w:spacing w:before="120" w:after="120"/>
              <w:rPr>
                <w:rFonts w:cs="Calibri Light"/>
                <w:szCs w:val="22"/>
              </w:rPr>
            </w:pPr>
            <w:r w:rsidRPr="007E2054">
              <w:rPr>
                <w:rFonts w:cs="Calibri Light"/>
                <w:szCs w:val="22"/>
              </w:rPr>
              <w:t>Original newspaper notice included</w:t>
            </w:r>
          </w:p>
        </w:tc>
        <w:tc>
          <w:tcPr>
            <w:tcW w:w="1532" w:type="dxa"/>
            <w:vAlign w:val="center"/>
          </w:tcPr>
          <w:p w14:paraId="65361CFE" w14:textId="77777777" w:rsidR="004334FB" w:rsidRPr="007E2054" w:rsidRDefault="004334FB" w:rsidP="007E2054">
            <w:pPr>
              <w:spacing w:before="120" w:after="120"/>
              <w:rPr>
                <w:rFonts w:cs="Calibri Light"/>
                <w:szCs w:val="22"/>
              </w:rPr>
            </w:pPr>
          </w:p>
        </w:tc>
        <w:tc>
          <w:tcPr>
            <w:tcW w:w="1395" w:type="dxa"/>
            <w:vAlign w:val="center"/>
          </w:tcPr>
          <w:p w14:paraId="68033C19" w14:textId="77777777" w:rsidR="004334FB" w:rsidRPr="007E2054" w:rsidRDefault="004334FB" w:rsidP="007E2054">
            <w:pPr>
              <w:spacing w:before="120" w:after="120"/>
              <w:rPr>
                <w:rFonts w:cs="Calibri Light"/>
                <w:szCs w:val="22"/>
              </w:rPr>
            </w:pPr>
          </w:p>
        </w:tc>
      </w:tr>
      <w:tr w:rsidR="004334FB" w:rsidRPr="007E2054" w14:paraId="31414F77" w14:textId="77777777" w:rsidTr="004334FB">
        <w:trPr>
          <w:trHeight w:val="369"/>
        </w:trPr>
        <w:tc>
          <w:tcPr>
            <w:tcW w:w="993" w:type="dxa"/>
            <w:vAlign w:val="center"/>
          </w:tcPr>
          <w:p w14:paraId="3DAB0936" w14:textId="77777777" w:rsidR="004334FB" w:rsidRPr="007E2054" w:rsidRDefault="004334FB" w:rsidP="007E2054">
            <w:pPr>
              <w:spacing w:before="120" w:after="120"/>
              <w:rPr>
                <w:rFonts w:cs="Calibri Light"/>
                <w:szCs w:val="22"/>
              </w:rPr>
            </w:pPr>
            <w:r w:rsidRPr="007E2054">
              <w:rPr>
                <w:rFonts w:cs="Calibri Light"/>
                <w:szCs w:val="22"/>
              </w:rPr>
              <w:t>A.5</w:t>
            </w:r>
          </w:p>
        </w:tc>
        <w:tc>
          <w:tcPr>
            <w:tcW w:w="6010" w:type="dxa"/>
            <w:vAlign w:val="center"/>
          </w:tcPr>
          <w:p w14:paraId="658D28F8" w14:textId="77777777" w:rsidR="004334FB" w:rsidRPr="007E2054" w:rsidRDefault="004334FB" w:rsidP="007E2054">
            <w:pPr>
              <w:spacing w:before="120" w:after="120"/>
              <w:rPr>
                <w:rFonts w:cs="Calibri Light"/>
                <w:szCs w:val="22"/>
              </w:rPr>
            </w:pPr>
            <w:r w:rsidRPr="007E2054">
              <w:rPr>
                <w:rFonts w:cs="Calibri Light"/>
                <w:szCs w:val="22"/>
              </w:rPr>
              <w:t>Appropriate fee paid</w:t>
            </w:r>
          </w:p>
        </w:tc>
        <w:tc>
          <w:tcPr>
            <w:tcW w:w="1532" w:type="dxa"/>
            <w:vAlign w:val="center"/>
          </w:tcPr>
          <w:p w14:paraId="73698F74" w14:textId="77777777" w:rsidR="004334FB" w:rsidRPr="007E2054" w:rsidRDefault="004334FB" w:rsidP="007E2054">
            <w:pPr>
              <w:spacing w:before="120" w:after="120"/>
              <w:rPr>
                <w:rFonts w:cs="Calibri Light"/>
                <w:szCs w:val="22"/>
              </w:rPr>
            </w:pPr>
          </w:p>
        </w:tc>
        <w:tc>
          <w:tcPr>
            <w:tcW w:w="1395" w:type="dxa"/>
            <w:vAlign w:val="center"/>
          </w:tcPr>
          <w:p w14:paraId="33B13B6B" w14:textId="77777777" w:rsidR="004334FB" w:rsidRPr="007E2054" w:rsidRDefault="004334FB" w:rsidP="007E2054">
            <w:pPr>
              <w:spacing w:before="120" w:after="120"/>
              <w:rPr>
                <w:rFonts w:cs="Calibri Light"/>
                <w:szCs w:val="22"/>
              </w:rPr>
            </w:pPr>
          </w:p>
        </w:tc>
      </w:tr>
      <w:tr w:rsidR="004334FB" w:rsidRPr="007E2054" w14:paraId="328E6B4E" w14:textId="77777777" w:rsidTr="004334FB">
        <w:trPr>
          <w:trHeight w:val="369"/>
        </w:trPr>
        <w:tc>
          <w:tcPr>
            <w:tcW w:w="993" w:type="dxa"/>
            <w:vAlign w:val="center"/>
          </w:tcPr>
          <w:p w14:paraId="319248AC" w14:textId="77777777" w:rsidR="004334FB" w:rsidRPr="007E2054" w:rsidRDefault="004334FB" w:rsidP="007E2054">
            <w:pPr>
              <w:spacing w:before="120" w:after="120"/>
              <w:rPr>
                <w:rFonts w:cs="Calibri Light"/>
                <w:szCs w:val="22"/>
              </w:rPr>
            </w:pPr>
            <w:r w:rsidRPr="007E2054">
              <w:rPr>
                <w:rFonts w:cs="Calibri Light"/>
                <w:szCs w:val="22"/>
              </w:rPr>
              <w:t>A.6</w:t>
            </w:r>
          </w:p>
        </w:tc>
        <w:tc>
          <w:tcPr>
            <w:tcW w:w="6010" w:type="dxa"/>
            <w:vAlign w:val="center"/>
          </w:tcPr>
          <w:p w14:paraId="53FAAA0D" w14:textId="77777777" w:rsidR="004334FB" w:rsidRPr="007E2054" w:rsidRDefault="004334FB" w:rsidP="007E2054">
            <w:pPr>
              <w:spacing w:before="120" w:after="120"/>
              <w:rPr>
                <w:rFonts w:cs="Calibri Light"/>
                <w:szCs w:val="22"/>
              </w:rPr>
            </w:pPr>
            <w:r w:rsidRPr="007E2054">
              <w:rPr>
                <w:rFonts w:cs="Calibri Light"/>
                <w:szCs w:val="22"/>
              </w:rPr>
              <w:t xml:space="preserve">Foreshore Licence </w:t>
            </w:r>
          </w:p>
        </w:tc>
        <w:tc>
          <w:tcPr>
            <w:tcW w:w="1532" w:type="dxa"/>
            <w:vAlign w:val="center"/>
          </w:tcPr>
          <w:p w14:paraId="525A9E12" w14:textId="77777777" w:rsidR="004334FB" w:rsidRPr="007E2054" w:rsidRDefault="004334FB" w:rsidP="007E2054">
            <w:pPr>
              <w:spacing w:before="120" w:after="120"/>
              <w:rPr>
                <w:rFonts w:cs="Calibri Light"/>
                <w:szCs w:val="22"/>
              </w:rPr>
            </w:pPr>
          </w:p>
        </w:tc>
        <w:tc>
          <w:tcPr>
            <w:tcW w:w="1395" w:type="dxa"/>
            <w:vAlign w:val="center"/>
          </w:tcPr>
          <w:p w14:paraId="796F0136" w14:textId="77777777" w:rsidR="004334FB" w:rsidRPr="007E2054" w:rsidRDefault="004334FB" w:rsidP="007E2054">
            <w:pPr>
              <w:spacing w:before="120" w:after="120"/>
              <w:rPr>
                <w:rFonts w:cs="Calibri Light"/>
                <w:szCs w:val="22"/>
              </w:rPr>
            </w:pPr>
          </w:p>
        </w:tc>
      </w:tr>
      <w:tr w:rsidR="004334FB" w:rsidRPr="007E2054" w14:paraId="1709224E" w14:textId="77777777" w:rsidTr="004334FB">
        <w:trPr>
          <w:trHeight w:val="369"/>
        </w:trPr>
        <w:tc>
          <w:tcPr>
            <w:tcW w:w="993" w:type="dxa"/>
            <w:vAlign w:val="center"/>
          </w:tcPr>
          <w:p w14:paraId="1CB75E63" w14:textId="77777777" w:rsidR="004334FB" w:rsidRPr="007E2054" w:rsidRDefault="004334FB" w:rsidP="007E2054">
            <w:pPr>
              <w:spacing w:before="120" w:after="120"/>
              <w:rPr>
                <w:rFonts w:cs="Calibri Light"/>
                <w:szCs w:val="22"/>
              </w:rPr>
            </w:pPr>
            <w:r w:rsidRPr="007E2054">
              <w:rPr>
                <w:rFonts w:cs="Calibri Light"/>
                <w:szCs w:val="22"/>
              </w:rPr>
              <w:t>A.7</w:t>
            </w:r>
          </w:p>
        </w:tc>
        <w:tc>
          <w:tcPr>
            <w:tcW w:w="6010" w:type="dxa"/>
            <w:vAlign w:val="center"/>
          </w:tcPr>
          <w:p w14:paraId="41ACC7A5" w14:textId="77777777" w:rsidR="004334FB" w:rsidRPr="007E2054" w:rsidRDefault="004334FB" w:rsidP="007E2054">
            <w:pPr>
              <w:spacing w:before="120" w:after="120"/>
              <w:rPr>
                <w:rFonts w:cs="Calibri Light"/>
                <w:szCs w:val="22"/>
              </w:rPr>
            </w:pPr>
            <w:r w:rsidRPr="007E2054">
              <w:rPr>
                <w:rFonts w:cs="Calibri Light"/>
                <w:szCs w:val="22"/>
              </w:rPr>
              <w:t>Current / previous permit attached</w:t>
            </w:r>
          </w:p>
        </w:tc>
        <w:tc>
          <w:tcPr>
            <w:tcW w:w="1532" w:type="dxa"/>
            <w:vAlign w:val="center"/>
          </w:tcPr>
          <w:p w14:paraId="1C73C9F4" w14:textId="77777777" w:rsidR="004334FB" w:rsidRPr="007E2054" w:rsidRDefault="004334FB" w:rsidP="007E2054">
            <w:pPr>
              <w:spacing w:before="120" w:after="120"/>
              <w:rPr>
                <w:rFonts w:cs="Calibri Light"/>
                <w:szCs w:val="22"/>
              </w:rPr>
            </w:pPr>
          </w:p>
        </w:tc>
        <w:tc>
          <w:tcPr>
            <w:tcW w:w="1395" w:type="dxa"/>
            <w:vAlign w:val="center"/>
          </w:tcPr>
          <w:p w14:paraId="21175448" w14:textId="77777777" w:rsidR="004334FB" w:rsidRPr="007E2054" w:rsidRDefault="004334FB" w:rsidP="007E2054">
            <w:pPr>
              <w:spacing w:before="120" w:after="120"/>
              <w:rPr>
                <w:rFonts w:cs="Calibri Light"/>
                <w:szCs w:val="22"/>
              </w:rPr>
            </w:pPr>
          </w:p>
        </w:tc>
      </w:tr>
      <w:tr w:rsidR="004334FB" w:rsidRPr="007E2054" w14:paraId="5A2B6330" w14:textId="77777777" w:rsidTr="004334FB">
        <w:trPr>
          <w:trHeight w:val="369"/>
        </w:trPr>
        <w:tc>
          <w:tcPr>
            <w:tcW w:w="993" w:type="dxa"/>
            <w:vAlign w:val="center"/>
          </w:tcPr>
          <w:p w14:paraId="5475BD23" w14:textId="77777777" w:rsidR="004334FB" w:rsidRPr="007E2054" w:rsidRDefault="004334FB" w:rsidP="007E2054">
            <w:pPr>
              <w:spacing w:before="120" w:after="120"/>
              <w:rPr>
                <w:rFonts w:cs="Calibri Light"/>
                <w:szCs w:val="22"/>
              </w:rPr>
            </w:pPr>
            <w:r w:rsidRPr="007E2054">
              <w:rPr>
                <w:rFonts w:cs="Calibri Light"/>
                <w:szCs w:val="22"/>
              </w:rPr>
              <w:t>B.1(I)</w:t>
            </w:r>
          </w:p>
        </w:tc>
        <w:tc>
          <w:tcPr>
            <w:tcW w:w="6010" w:type="dxa"/>
            <w:vAlign w:val="center"/>
          </w:tcPr>
          <w:p w14:paraId="43E5C766" w14:textId="77777777" w:rsidR="004334FB" w:rsidRPr="007E2054" w:rsidRDefault="004334FB" w:rsidP="007E2054">
            <w:pPr>
              <w:spacing w:before="120" w:after="120"/>
              <w:rPr>
                <w:rFonts w:cs="Calibri Light"/>
                <w:szCs w:val="22"/>
              </w:rPr>
            </w:pPr>
            <w:r w:rsidRPr="007E2054">
              <w:rPr>
                <w:rFonts w:cs="Calibri Light"/>
                <w:szCs w:val="22"/>
              </w:rPr>
              <w:t>Material Analysis Reporting Form attached</w:t>
            </w:r>
          </w:p>
        </w:tc>
        <w:tc>
          <w:tcPr>
            <w:tcW w:w="1532" w:type="dxa"/>
            <w:vAlign w:val="center"/>
          </w:tcPr>
          <w:p w14:paraId="611F6C2B" w14:textId="77777777" w:rsidR="004334FB" w:rsidRPr="007E2054" w:rsidRDefault="004334FB" w:rsidP="007E2054">
            <w:pPr>
              <w:spacing w:before="120" w:after="120"/>
              <w:rPr>
                <w:rFonts w:cs="Calibri Light"/>
                <w:szCs w:val="22"/>
              </w:rPr>
            </w:pPr>
          </w:p>
        </w:tc>
        <w:tc>
          <w:tcPr>
            <w:tcW w:w="1395" w:type="dxa"/>
            <w:vAlign w:val="center"/>
          </w:tcPr>
          <w:p w14:paraId="0D859ED7" w14:textId="77777777" w:rsidR="004334FB" w:rsidRPr="007E2054" w:rsidRDefault="004334FB" w:rsidP="007E2054">
            <w:pPr>
              <w:spacing w:before="120" w:after="120"/>
              <w:rPr>
                <w:rFonts w:cs="Calibri Light"/>
                <w:szCs w:val="22"/>
              </w:rPr>
            </w:pPr>
          </w:p>
        </w:tc>
      </w:tr>
      <w:tr w:rsidR="004334FB" w:rsidRPr="007E2054" w14:paraId="658552F5" w14:textId="77777777" w:rsidTr="004334FB">
        <w:trPr>
          <w:trHeight w:val="369"/>
        </w:trPr>
        <w:tc>
          <w:tcPr>
            <w:tcW w:w="993" w:type="dxa"/>
            <w:vAlign w:val="center"/>
          </w:tcPr>
          <w:p w14:paraId="4D891469" w14:textId="77777777" w:rsidR="004334FB" w:rsidRPr="007E2054" w:rsidRDefault="004334FB" w:rsidP="007E2054">
            <w:pPr>
              <w:spacing w:before="120" w:after="120"/>
              <w:rPr>
                <w:rFonts w:cs="Calibri Light"/>
                <w:szCs w:val="22"/>
              </w:rPr>
            </w:pPr>
            <w:r w:rsidRPr="007E2054">
              <w:rPr>
                <w:rFonts w:cs="Calibri Light"/>
                <w:szCs w:val="22"/>
              </w:rPr>
              <w:t>B.1(II)</w:t>
            </w:r>
          </w:p>
        </w:tc>
        <w:tc>
          <w:tcPr>
            <w:tcW w:w="6010" w:type="dxa"/>
            <w:vAlign w:val="center"/>
          </w:tcPr>
          <w:p w14:paraId="1EE0D02C" w14:textId="77777777" w:rsidR="004334FB" w:rsidRPr="007E2054" w:rsidRDefault="004334FB" w:rsidP="007E2054">
            <w:pPr>
              <w:spacing w:before="120" w:after="120"/>
              <w:rPr>
                <w:rFonts w:cs="Calibri Light"/>
                <w:i/>
                <w:iCs/>
                <w:szCs w:val="22"/>
              </w:rPr>
            </w:pPr>
            <w:bookmarkStart w:id="38" w:name="_Toc340483638"/>
            <w:bookmarkStart w:id="39" w:name="_Toc345489189"/>
            <w:bookmarkStart w:id="40" w:name="_Toc345489814"/>
            <w:r w:rsidRPr="007E2054">
              <w:rPr>
                <w:rFonts w:cs="Calibri Light"/>
                <w:iCs/>
                <w:szCs w:val="22"/>
              </w:rPr>
              <w:t>Laboratory Reports attached</w:t>
            </w:r>
            <w:bookmarkEnd w:id="38"/>
            <w:bookmarkEnd w:id="39"/>
            <w:bookmarkEnd w:id="40"/>
          </w:p>
        </w:tc>
        <w:tc>
          <w:tcPr>
            <w:tcW w:w="1532" w:type="dxa"/>
            <w:vAlign w:val="center"/>
          </w:tcPr>
          <w:p w14:paraId="319EDB29" w14:textId="77777777" w:rsidR="004334FB" w:rsidRPr="007E2054" w:rsidRDefault="004334FB" w:rsidP="007E2054">
            <w:pPr>
              <w:spacing w:before="120" w:after="120"/>
              <w:rPr>
                <w:rFonts w:cs="Calibri Light"/>
                <w:szCs w:val="22"/>
              </w:rPr>
            </w:pPr>
          </w:p>
        </w:tc>
        <w:tc>
          <w:tcPr>
            <w:tcW w:w="1395" w:type="dxa"/>
            <w:vAlign w:val="center"/>
          </w:tcPr>
          <w:p w14:paraId="364A900F" w14:textId="77777777" w:rsidR="004334FB" w:rsidRPr="007E2054" w:rsidRDefault="004334FB" w:rsidP="007E2054">
            <w:pPr>
              <w:spacing w:before="120" w:after="120"/>
              <w:rPr>
                <w:rFonts w:cs="Calibri Light"/>
                <w:szCs w:val="22"/>
              </w:rPr>
            </w:pPr>
          </w:p>
        </w:tc>
      </w:tr>
      <w:tr w:rsidR="004334FB" w:rsidRPr="007E2054" w14:paraId="6672E477" w14:textId="77777777" w:rsidTr="004334FB">
        <w:trPr>
          <w:trHeight w:val="369"/>
        </w:trPr>
        <w:tc>
          <w:tcPr>
            <w:tcW w:w="993" w:type="dxa"/>
            <w:vAlign w:val="center"/>
          </w:tcPr>
          <w:p w14:paraId="46CC7418" w14:textId="77777777" w:rsidR="004334FB" w:rsidRPr="007E2054" w:rsidRDefault="004334FB" w:rsidP="007E2054">
            <w:pPr>
              <w:spacing w:before="120" w:after="120"/>
              <w:rPr>
                <w:rFonts w:cs="Calibri Light"/>
                <w:szCs w:val="22"/>
              </w:rPr>
            </w:pPr>
            <w:r w:rsidRPr="007E2054">
              <w:rPr>
                <w:rFonts w:cs="Calibri Light"/>
                <w:szCs w:val="22"/>
              </w:rPr>
              <w:t>B.1(III)</w:t>
            </w:r>
          </w:p>
        </w:tc>
        <w:tc>
          <w:tcPr>
            <w:tcW w:w="6010" w:type="dxa"/>
            <w:vAlign w:val="center"/>
          </w:tcPr>
          <w:p w14:paraId="2C8E968F" w14:textId="77777777" w:rsidR="004334FB" w:rsidRPr="007E2054" w:rsidRDefault="004334FB" w:rsidP="007E2054">
            <w:pPr>
              <w:spacing w:before="120" w:after="120"/>
              <w:rPr>
                <w:rFonts w:cs="Calibri Light"/>
                <w:i/>
                <w:iCs/>
                <w:szCs w:val="22"/>
              </w:rPr>
            </w:pPr>
            <w:bookmarkStart w:id="41" w:name="_Toc334431837"/>
            <w:bookmarkStart w:id="42" w:name="_Toc340483639"/>
            <w:bookmarkStart w:id="43" w:name="_Toc345489190"/>
            <w:bookmarkStart w:id="44" w:name="_Toc345489815"/>
            <w:r w:rsidRPr="007E2054">
              <w:rPr>
                <w:rFonts w:cs="Calibri Light"/>
                <w:iCs/>
                <w:szCs w:val="22"/>
              </w:rPr>
              <w:t>Table B.1 attached</w:t>
            </w:r>
            <w:bookmarkEnd w:id="41"/>
            <w:bookmarkEnd w:id="42"/>
            <w:bookmarkEnd w:id="43"/>
            <w:bookmarkEnd w:id="44"/>
          </w:p>
        </w:tc>
        <w:tc>
          <w:tcPr>
            <w:tcW w:w="1532" w:type="dxa"/>
            <w:vAlign w:val="center"/>
          </w:tcPr>
          <w:p w14:paraId="7532BD9E" w14:textId="77777777" w:rsidR="004334FB" w:rsidRPr="007E2054" w:rsidRDefault="004334FB" w:rsidP="007E2054">
            <w:pPr>
              <w:spacing w:before="120" w:after="120"/>
              <w:rPr>
                <w:rFonts w:cs="Calibri Light"/>
                <w:szCs w:val="22"/>
              </w:rPr>
            </w:pPr>
          </w:p>
        </w:tc>
        <w:tc>
          <w:tcPr>
            <w:tcW w:w="1395" w:type="dxa"/>
            <w:vAlign w:val="center"/>
          </w:tcPr>
          <w:p w14:paraId="36A15627" w14:textId="77777777" w:rsidR="004334FB" w:rsidRPr="007E2054" w:rsidRDefault="004334FB" w:rsidP="007E2054">
            <w:pPr>
              <w:spacing w:before="120" w:after="120"/>
              <w:rPr>
                <w:rFonts w:cs="Calibri Light"/>
                <w:szCs w:val="22"/>
              </w:rPr>
            </w:pPr>
          </w:p>
        </w:tc>
      </w:tr>
      <w:tr w:rsidR="004334FB" w:rsidRPr="007E2054" w14:paraId="33DD5F44" w14:textId="77777777" w:rsidTr="004334FB">
        <w:trPr>
          <w:trHeight w:val="369"/>
        </w:trPr>
        <w:tc>
          <w:tcPr>
            <w:tcW w:w="993" w:type="dxa"/>
            <w:vAlign w:val="center"/>
          </w:tcPr>
          <w:p w14:paraId="60B3A250" w14:textId="77777777" w:rsidR="004334FB" w:rsidRPr="007E2054" w:rsidRDefault="004334FB" w:rsidP="007E2054">
            <w:pPr>
              <w:spacing w:before="120" w:after="120"/>
              <w:rPr>
                <w:rFonts w:cs="Calibri Light"/>
                <w:szCs w:val="22"/>
              </w:rPr>
            </w:pPr>
            <w:r w:rsidRPr="007E2054">
              <w:rPr>
                <w:rFonts w:cs="Calibri Light"/>
                <w:szCs w:val="22"/>
              </w:rPr>
              <w:t>B.2</w:t>
            </w:r>
          </w:p>
        </w:tc>
        <w:tc>
          <w:tcPr>
            <w:tcW w:w="6010" w:type="dxa"/>
            <w:vAlign w:val="center"/>
          </w:tcPr>
          <w:p w14:paraId="6666C548" w14:textId="77777777" w:rsidR="004334FB" w:rsidRPr="007E2054" w:rsidRDefault="004334FB" w:rsidP="007E2054">
            <w:pPr>
              <w:spacing w:before="120" w:after="120"/>
              <w:rPr>
                <w:rFonts w:cs="Calibri Light"/>
                <w:szCs w:val="22"/>
              </w:rPr>
            </w:pPr>
            <w:bookmarkStart w:id="45" w:name="_Toc332803112"/>
            <w:bookmarkStart w:id="46" w:name="_Toc332806277"/>
            <w:bookmarkStart w:id="47" w:name="_Toc333330538"/>
            <w:bookmarkStart w:id="48" w:name="_Toc334431838"/>
            <w:bookmarkStart w:id="49" w:name="_Toc340483640"/>
            <w:bookmarkStart w:id="50" w:name="_Toc345489191"/>
            <w:bookmarkStart w:id="51" w:name="_Toc345489816"/>
            <w:r w:rsidRPr="007E2054">
              <w:rPr>
                <w:rFonts w:cs="Calibri Light"/>
                <w:iCs/>
                <w:szCs w:val="22"/>
              </w:rPr>
              <w:t>Description of material for disposal</w:t>
            </w:r>
            <w:bookmarkEnd w:id="45"/>
            <w:bookmarkEnd w:id="46"/>
            <w:r w:rsidRPr="007E2054">
              <w:rPr>
                <w:rFonts w:cs="Calibri Light"/>
                <w:iCs/>
                <w:szCs w:val="22"/>
              </w:rPr>
              <w:t xml:space="preserve"> attached</w:t>
            </w:r>
            <w:bookmarkEnd w:id="47"/>
            <w:bookmarkEnd w:id="48"/>
            <w:bookmarkEnd w:id="49"/>
            <w:bookmarkEnd w:id="50"/>
            <w:bookmarkEnd w:id="51"/>
          </w:p>
        </w:tc>
        <w:tc>
          <w:tcPr>
            <w:tcW w:w="1532" w:type="dxa"/>
            <w:vAlign w:val="center"/>
          </w:tcPr>
          <w:p w14:paraId="0FAB3C6B" w14:textId="77777777" w:rsidR="004334FB" w:rsidRPr="007E2054" w:rsidRDefault="004334FB" w:rsidP="007E2054">
            <w:pPr>
              <w:spacing w:before="120" w:after="120"/>
              <w:rPr>
                <w:rFonts w:cs="Calibri Light"/>
                <w:szCs w:val="22"/>
              </w:rPr>
            </w:pPr>
          </w:p>
        </w:tc>
        <w:tc>
          <w:tcPr>
            <w:tcW w:w="1395" w:type="dxa"/>
            <w:vAlign w:val="center"/>
          </w:tcPr>
          <w:p w14:paraId="37397F82" w14:textId="77777777" w:rsidR="004334FB" w:rsidRPr="007E2054" w:rsidRDefault="004334FB" w:rsidP="007E2054">
            <w:pPr>
              <w:spacing w:before="120" w:after="120"/>
              <w:rPr>
                <w:rFonts w:cs="Calibri Light"/>
                <w:szCs w:val="22"/>
              </w:rPr>
            </w:pPr>
          </w:p>
        </w:tc>
      </w:tr>
      <w:tr w:rsidR="004334FB" w:rsidRPr="007E2054" w14:paraId="55E616B6" w14:textId="77777777" w:rsidTr="004334FB">
        <w:trPr>
          <w:trHeight w:val="369"/>
        </w:trPr>
        <w:tc>
          <w:tcPr>
            <w:tcW w:w="993" w:type="dxa"/>
            <w:vAlign w:val="center"/>
          </w:tcPr>
          <w:p w14:paraId="4E9C80A7" w14:textId="77777777" w:rsidR="004334FB" w:rsidRPr="007E2054" w:rsidRDefault="004334FB" w:rsidP="007E2054">
            <w:pPr>
              <w:spacing w:before="120" w:after="120"/>
              <w:rPr>
                <w:rFonts w:cs="Calibri Light"/>
                <w:szCs w:val="22"/>
              </w:rPr>
            </w:pPr>
            <w:r w:rsidRPr="007E2054">
              <w:rPr>
                <w:rFonts w:cs="Calibri Light"/>
                <w:szCs w:val="22"/>
              </w:rPr>
              <w:t>C.1</w:t>
            </w:r>
          </w:p>
        </w:tc>
        <w:tc>
          <w:tcPr>
            <w:tcW w:w="6010" w:type="dxa"/>
            <w:vAlign w:val="center"/>
          </w:tcPr>
          <w:p w14:paraId="65007569" w14:textId="77777777" w:rsidR="004334FB" w:rsidRPr="007E2054" w:rsidRDefault="004334FB" w:rsidP="007E2054">
            <w:pPr>
              <w:spacing w:before="120" w:after="120"/>
              <w:rPr>
                <w:rFonts w:cs="Calibri Light"/>
                <w:szCs w:val="22"/>
              </w:rPr>
            </w:pPr>
            <w:r w:rsidRPr="007E2054">
              <w:rPr>
                <w:rFonts w:cs="Calibri Light"/>
                <w:szCs w:val="22"/>
              </w:rPr>
              <w:t>Alternative measures investigation attached</w:t>
            </w:r>
          </w:p>
        </w:tc>
        <w:tc>
          <w:tcPr>
            <w:tcW w:w="1532" w:type="dxa"/>
            <w:vAlign w:val="center"/>
          </w:tcPr>
          <w:p w14:paraId="5DA528D1" w14:textId="77777777" w:rsidR="004334FB" w:rsidRPr="007E2054" w:rsidRDefault="004334FB" w:rsidP="007E2054">
            <w:pPr>
              <w:spacing w:before="120" w:after="120"/>
              <w:rPr>
                <w:rFonts w:cs="Calibri Light"/>
                <w:szCs w:val="22"/>
              </w:rPr>
            </w:pPr>
          </w:p>
        </w:tc>
        <w:tc>
          <w:tcPr>
            <w:tcW w:w="1395" w:type="dxa"/>
            <w:vAlign w:val="center"/>
          </w:tcPr>
          <w:p w14:paraId="241BB471" w14:textId="77777777" w:rsidR="004334FB" w:rsidRPr="007E2054" w:rsidRDefault="004334FB" w:rsidP="007E2054">
            <w:pPr>
              <w:spacing w:before="120" w:after="120"/>
              <w:rPr>
                <w:rFonts w:cs="Calibri Light"/>
                <w:szCs w:val="22"/>
              </w:rPr>
            </w:pPr>
          </w:p>
        </w:tc>
      </w:tr>
      <w:tr w:rsidR="004334FB" w:rsidRPr="007E2054" w14:paraId="0B6C01AC" w14:textId="77777777" w:rsidTr="004334FB">
        <w:trPr>
          <w:trHeight w:val="369"/>
        </w:trPr>
        <w:tc>
          <w:tcPr>
            <w:tcW w:w="993" w:type="dxa"/>
            <w:vAlign w:val="center"/>
          </w:tcPr>
          <w:p w14:paraId="77021EC7" w14:textId="77777777" w:rsidR="004334FB" w:rsidRPr="007E2054" w:rsidRDefault="004334FB" w:rsidP="007E2054">
            <w:pPr>
              <w:spacing w:before="120" w:after="120"/>
              <w:rPr>
                <w:rFonts w:cs="Calibri Light"/>
                <w:szCs w:val="22"/>
              </w:rPr>
            </w:pPr>
            <w:r w:rsidRPr="007E2054">
              <w:rPr>
                <w:rFonts w:cs="Calibri Light"/>
                <w:szCs w:val="22"/>
              </w:rPr>
              <w:t>D.1</w:t>
            </w:r>
          </w:p>
        </w:tc>
        <w:tc>
          <w:tcPr>
            <w:tcW w:w="6010" w:type="dxa"/>
            <w:vAlign w:val="center"/>
          </w:tcPr>
          <w:p w14:paraId="2763B041" w14:textId="77777777" w:rsidR="004334FB" w:rsidRPr="007E2054" w:rsidRDefault="004334FB" w:rsidP="007E2054">
            <w:pPr>
              <w:spacing w:before="120" w:after="120"/>
              <w:rPr>
                <w:rFonts w:cs="Calibri Light"/>
                <w:szCs w:val="22"/>
              </w:rPr>
            </w:pPr>
            <w:r w:rsidRPr="007E2054">
              <w:rPr>
                <w:rFonts w:cs="Calibri Light"/>
                <w:szCs w:val="22"/>
              </w:rPr>
              <w:t>Purpose of the loading operation attached</w:t>
            </w:r>
          </w:p>
        </w:tc>
        <w:tc>
          <w:tcPr>
            <w:tcW w:w="1532" w:type="dxa"/>
            <w:vAlign w:val="center"/>
          </w:tcPr>
          <w:p w14:paraId="366D801C" w14:textId="77777777" w:rsidR="004334FB" w:rsidRPr="007E2054" w:rsidRDefault="004334FB" w:rsidP="007E2054">
            <w:pPr>
              <w:spacing w:before="120" w:after="120"/>
              <w:rPr>
                <w:rFonts w:cs="Calibri Light"/>
                <w:szCs w:val="22"/>
              </w:rPr>
            </w:pPr>
          </w:p>
        </w:tc>
        <w:tc>
          <w:tcPr>
            <w:tcW w:w="1395" w:type="dxa"/>
            <w:vAlign w:val="center"/>
          </w:tcPr>
          <w:p w14:paraId="21D88B7D" w14:textId="77777777" w:rsidR="004334FB" w:rsidRPr="007E2054" w:rsidRDefault="004334FB" w:rsidP="007E2054">
            <w:pPr>
              <w:spacing w:before="120" w:after="120"/>
              <w:rPr>
                <w:rFonts w:cs="Calibri Light"/>
                <w:szCs w:val="22"/>
              </w:rPr>
            </w:pPr>
          </w:p>
        </w:tc>
      </w:tr>
      <w:tr w:rsidR="004334FB" w:rsidRPr="007E2054" w14:paraId="2FB8E389" w14:textId="77777777" w:rsidTr="004334FB">
        <w:trPr>
          <w:trHeight w:val="369"/>
        </w:trPr>
        <w:tc>
          <w:tcPr>
            <w:tcW w:w="993" w:type="dxa"/>
            <w:vAlign w:val="center"/>
          </w:tcPr>
          <w:p w14:paraId="4988CCFF" w14:textId="77777777" w:rsidR="004334FB" w:rsidRPr="007E2054" w:rsidRDefault="004334FB" w:rsidP="007E2054">
            <w:pPr>
              <w:spacing w:before="120" w:after="120"/>
              <w:rPr>
                <w:rFonts w:cs="Calibri Light"/>
                <w:szCs w:val="22"/>
              </w:rPr>
            </w:pPr>
            <w:r w:rsidRPr="007E2054">
              <w:rPr>
                <w:rFonts w:cs="Calibri Light"/>
                <w:szCs w:val="22"/>
              </w:rPr>
              <w:t>D.2</w:t>
            </w:r>
          </w:p>
        </w:tc>
        <w:tc>
          <w:tcPr>
            <w:tcW w:w="6010" w:type="dxa"/>
            <w:vAlign w:val="center"/>
          </w:tcPr>
          <w:p w14:paraId="202D1E3E" w14:textId="77777777" w:rsidR="004334FB" w:rsidRPr="007E2054" w:rsidRDefault="004334FB" w:rsidP="007E2054">
            <w:pPr>
              <w:spacing w:before="120" w:after="120"/>
              <w:rPr>
                <w:rFonts w:cs="Calibri Light"/>
                <w:szCs w:val="22"/>
              </w:rPr>
            </w:pPr>
            <w:r w:rsidRPr="007E2054">
              <w:rPr>
                <w:rFonts w:cs="Calibri Light"/>
                <w:szCs w:val="22"/>
              </w:rPr>
              <w:t>Coordinates &amp; maps/charts of loading area(s) attached</w:t>
            </w:r>
          </w:p>
        </w:tc>
        <w:tc>
          <w:tcPr>
            <w:tcW w:w="1532" w:type="dxa"/>
            <w:vAlign w:val="center"/>
          </w:tcPr>
          <w:p w14:paraId="7DEDEE90" w14:textId="77777777" w:rsidR="004334FB" w:rsidRPr="007E2054" w:rsidRDefault="004334FB" w:rsidP="007E2054">
            <w:pPr>
              <w:spacing w:before="120" w:after="120"/>
              <w:rPr>
                <w:rFonts w:cs="Calibri Light"/>
                <w:szCs w:val="22"/>
              </w:rPr>
            </w:pPr>
          </w:p>
        </w:tc>
        <w:tc>
          <w:tcPr>
            <w:tcW w:w="1395" w:type="dxa"/>
            <w:vAlign w:val="center"/>
          </w:tcPr>
          <w:p w14:paraId="2BE5F370" w14:textId="77777777" w:rsidR="004334FB" w:rsidRPr="007E2054" w:rsidRDefault="004334FB" w:rsidP="007E2054">
            <w:pPr>
              <w:spacing w:before="120" w:after="120"/>
              <w:rPr>
                <w:rFonts w:cs="Calibri Light"/>
                <w:szCs w:val="22"/>
              </w:rPr>
            </w:pPr>
          </w:p>
        </w:tc>
      </w:tr>
      <w:tr w:rsidR="004334FB" w:rsidRPr="007E2054" w14:paraId="37D86279" w14:textId="77777777" w:rsidTr="004334FB">
        <w:trPr>
          <w:trHeight w:val="369"/>
        </w:trPr>
        <w:tc>
          <w:tcPr>
            <w:tcW w:w="993" w:type="dxa"/>
            <w:vAlign w:val="center"/>
          </w:tcPr>
          <w:p w14:paraId="62FDBC0F" w14:textId="77777777" w:rsidR="004334FB" w:rsidRPr="007E2054" w:rsidRDefault="004334FB" w:rsidP="007E2054">
            <w:pPr>
              <w:spacing w:before="120" w:after="120"/>
              <w:rPr>
                <w:rFonts w:cs="Calibri Light"/>
                <w:szCs w:val="22"/>
              </w:rPr>
            </w:pPr>
            <w:r w:rsidRPr="007E2054">
              <w:rPr>
                <w:rFonts w:cs="Calibri Light"/>
                <w:szCs w:val="22"/>
              </w:rPr>
              <w:t>D.3</w:t>
            </w:r>
          </w:p>
        </w:tc>
        <w:tc>
          <w:tcPr>
            <w:tcW w:w="6010" w:type="dxa"/>
            <w:vAlign w:val="center"/>
          </w:tcPr>
          <w:p w14:paraId="3B247B9E" w14:textId="77777777" w:rsidR="004334FB" w:rsidRPr="007E2054" w:rsidRDefault="004334FB" w:rsidP="007E2054">
            <w:pPr>
              <w:spacing w:before="120" w:after="120"/>
              <w:rPr>
                <w:rFonts w:cs="Calibri Light"/>
                <w:szCs w:val="22"/>
              </w:rPr>
            </w:pPr>
            <w:r w:rsidRPr="007E2054">
              <w:rPr>
                <w:rFonts w:cs="Calibri Light"/>
                <w:szCs w:val="22"/>
              </w:rPr>
              <w:t>Operational details of loading activity attached</w:t>
            </w:r>
          </w:p>
        </w:tc>
        <w:tc>
          <w:tcPr>
            <w:tcW w:w="1532" w:type="dxa"/>
            <w:vAlign w:val="center"/>
          </w:tcPr>
          <w:p w14:paraId="01A73305" w14:textId="77777777" w:rsidR="004334FB" w:rsidRPr="007E2054" w:rsidRDefault="004334FB" w:rsidP="007E2054">
            <w:pPr>
              <w:spacing w:before="120" w:after="120"/>
              <w:rPr>
                <w:rFonts w:cs="Calibri Light"/>
                <w:szCs w:val="22"/>
              </w:rPr>
            </w:pPr>
          </w:p>
        </w:tc>
        <w:tc>
          <w:tcPr>
            <w:tcW w:w="1395" w:type="dxa"/>
            <w:vAlign w:val="center"/>
          </w:tcPr>
          <w:p w14:paraId="065CF966" w14:textId="77777777" w:rsidR="004334FB" w:rsidRPr="007E2054" w:rsidRDefault="004334FB" w:rsidP="007E2054">
            <w:pPr>
              <w:spacing w:before="120" w:after="120"/>
              <w:rPr>
                <w:rFonts w:cs="Calibri Light"/>
                <w:szCs w:val="22"/>
              </w:rPr>
            </w:pPr>
          </w:p>
        </w:tc>
      </w:tr>
      <w:tr w:rsidR="004334FB" w:rsidRPr="007E2054" w14:paraId="33C3CED5" w14:textId="77777777" w:rsidTr="004334FB">
        <w:trPr>
          <w:trHeight w:val="369"/>
        </w:trPr>
        <w:tc>
          <w:tcPr>
            <w:tcW w:w="993" w:type="dxa"/>
            <w:vAlign w:val="center"/>
          </w:tcPr>
          <w:p w14:paraId="03468593" w14:textId="77777777" w:rsidR="004334FB" w:rsidRPr="007E2054" w:rsidRDefault="004334FB" w:rsidP="007E2054">
            <w:pPr>
              <w:spacing w:before="120" w:after="120"/>
              <w:rPr>
                <w:rFonts w:cs="Calibri Light"/>
                <w:szCs w:val="22"/>
              </w:rPr>
            </w:pPr>
            <w:r w:rsidRPr="007E2054">
              <w:rPr>
                <w:rFonts w:cs="Calibri Light"/>
                <w:szCs w:val="22"/>
              </w:rPr>
              <w:t>E.1</w:t>
            </w:r>
          </w:p>
        </w:tc>
        <w:tc>
          <w:tcPr>
            <w:tcW w:w="6010" w:type="dxa"/>
            <w:vAlign w:val="center"/>
          </w:tcPr>
          <w:p w14:paraId="437F02D0" w14:textId="77777777" w:rsidR="004334FB" w:rsidRPr="007E2054" w:rsidRDefault="004334FB" w:rsidP="007E2054">
            <w:pPr>
              <w:spacing w:before="120" w:after="120"/>
              <w:rPr>
                <w:rFonts w:cs="Calibri Light"/>
                <w:szCs w:val="22"/>
              </w:rPr>
            </w:pPr>
            <w:r w:rsidRPr="007E2054">
              <w:rPr>
                <w:rFonts w:cs="Calibri Light"/>
                <w:szCs w:val="22"/>
              </w:rPr>
              <w:t>Dumping site selection report attached</w:t>
            </w:r>
          </w:p>
        </w:tc>
        <w:tc>
          <w:tcPr>
            <w:tcW w:w="1532" w:type="dxa"/>
            <w:vAlign w:val="center"/>
          </w:tcPr>
          <w:p w14:paraId="7A9BB80F" w14:textId="77777777" w:rsidR="004334FB" w:rsidRPr="007E2054" w:rsidRDefault="004334FB" w:rsidP="007E2054">
            <w:pPr>
              <w:spacing w:before="120" w:after="120"/>
              <w:rPr>
                <w:rFonts w:cs="Calibri Light"/>
                <w:szCs w:val="22"/>
              </w:rPr>
            </w:pPr>
          </w:p>
        </w:tc>
        <w:tc>
          <w:tcPr>
            <w:tcW w:w="1395" w:type="dxa"/>
            <w:vAlign w:val="center"/>
          </w:tcPr>
          <w:p w14:paraId="42F107C4" w14:textId="77777777" w:rsidR="004334FB" w:rsidRPr="007E2054" w:rsidRDefault="004334FB" w:rsidP="007E2054">
            <w:pPr>
              <w:spacing w:before="120" w:after="120"/>
              <w:rPr>
                <w:rFonts w:cs="Calibri Light"/>
                <w:szCs w:val="22"/>
              </w:rPr>
            </w:pPr>
          </w:p>
        </w:tc>
      </w:tr>
      <w:tr w:rsidR="004334FB" w:rsidRPr="007E2054" w14:paraId="3FD6939B" w14:textId="77777777" w:rsidTr="004334FB">
        <w:trPr>
          <w:trHeight w:val="369"/>
        </w:trPr>
        <w:tc>
          <w:tcPr>
            <w:tcW w:w="993" w:type="dxa"/>
            <w:vAlign w:val="center"/>
          </w:tcPr>
          <w:p w14:paraId="79E2990B" w14:textId="77777777" w:rsidR="004334FB" w:rsidRPr="007E2054" w:rsidRDefault="004334FB" w:rsidP="007E2054">
            <w:pPr>
              <w:spacing w:before="120" w:after="120"/>
              <w:rPr>
                <w:rFonts w:cs="Calibri Light"/>
                <w:szCs w:val="22"/>
              </w:rPr>
            </w:pPr>
            <w:r w:rsidRPr="007E2054">
              <w:rPr>
                <w:rFonts w:cs="Calibri Light"/>
                <w:szCs w:val="22"/>
              </w:rPr>
              <w:t>E.2(I)</w:t>
            </w:r>
          </w:p>
        </w:tc>
        <w:tc>
          <w:tcPr>
            <w:tcW w:w="6010" w:type="dxa"/>
            <w:vAlign w:val="center"/>
          </w:tcPr>
          <w:p w14:paraId="051628C5" w14:textId="77777777" w:rsidR="004334FB" w:rsidRPr="007E2054" w:rsidRDefault="004334FB" w:rsidP="007E2054">
            <w:pPr>
              <w:spacing w:before="120" w:after="120"/>
              <w:rPr>
                <w:rFonts w:cs="Calibri Light"/>
                <w:szCs w:val="22"/>
              </w:rPr>
            </w:pPr>
            <w:r w:rsidRPr="007E2054">
              <w:rPr>
                <w:rFonts w:cs="Calibri Light"/>
                <w:szCs w:val="22"/>
              </w:rPr>
              <w:t>Characteristics of the dumping site(s) attached</w:t>
            </w:r>
          </w:p>
        </w:tc>
        <w:tc>
          <w:tcPr>
            <w:tcW w:w="1532" w:type="dxa"/>
            <w:vAlign w:val="center"/>
          </w:tcPr>
          <w:p w14:paraId="3E26C517" w14:textId="77777777" w:rsidR="004334FB" w:rsidRPr="007E2054" w:rsidRDefault="004334FB" w:rsidP="007E2054">
            <w:pPr>
              <w:spacing w:before="120" w:after="120"/>
              <w:rPr>
                <w:rFonts w:cs="Calibri Light"/>
                <w:szCs w:val="22"/>
              </w:rPr>
            </w:pPr>
          </w:p>
        </w:tc>
        <w:tc>
          <w:tcPr>
            <w:tcW w:w="1395" w:type="dxa"/>
            <w:vAlign w:val="center"/>
          </w:tcPr>
          <w:p w14:paraId="7063CDAF" w14:textId="77777777" w:rsidR="004334FB" w:rsidRPr="007E2054" w:rsidRDefault="004334FB" w:rsidP="007E2054">
            <w:pPr>
              <w:spacing w:before="120" w:after="120"/>
              <w:rPr>
                <w:rFonts w:cs="Calibri Light"/>
                <w:szCs w:val="22"/>
              </w:rPr>
            </w:pPr>
          </w:p>
        </w:tc>
      </w:tr>
      <w:tr w:rsidR="004334FB" w:rsidRPr="007E2054" w14:paraId="0D1FB987" w14:textId="77777777" w:rsidTr="004334FB">
        <w:trPr>
          <w:trHeight w:val="369"/>
        </w:trPr>
        <w:tc>
          <w:tcPr>
            <w:tcW w:w="993" w:type="dxa"/>
            <w:vAlign w:val="center"/>
          </w:tcPr>
          <w:p w14:paraId="25E983D7" w14:textId="77777777" w:rsidR="004334FB" w:rsidRPr="007E2054" w:rsidRDefault="004334FB" w:rsidP="007E2054">
            <w:pPr>
              <w:spacing w:before="120" w:after="120"/>
              <w:rPr>
                <w:rFonts w:cs="Calibri Light"/>
                <w:szCs w:val="22"/>
              </w:rPr>
            </w:pPr>
            <w:r w:rsidRPr="007E2054">
              <w:rPr>
                <w:rFonts w:cs="Calibri Light"/>
                <w:szCs w:val="22"/>
              </w:rPr>
              <w:t>E.2(II)</w:t>
            </w:r>
          </w:p>
        </w:tc>
        <w:tc>
          <w:tcPr>
            <w:tcW w:w="6010" w:type="dxa"/>
            <w:vAlign w:val="center"/>
          </w:tcPr>
          <w:p w14:paraId="0A73A37A" w14:textId="77777777" w:rsidR="004334FB" w:rsidRPr="007E2054" w:rsidRDefault="004334FB" w:rsidP="007E2054">
            <w:pPr>
              <w:spacing w:before="120" w:after="120"/>
              <w:rPr>
                <w:rFonts w:cs="Calibri Light"/>
                <w:szCs w:val="22"/>
              </w:rPr>
            </w:pPr>
            <w:r w:rsidRPr="007E2054">
              <w:rPr>
                <w:rFonts w:cs="Calibri Light"/>
                <w:szCs w:val="22"/>
              </w:rPr>
              <w:t>Coordinates &amp; maps/charts of dumping site(s) attached</w:t>
            </w:r>
          </w:p>
        </w:tc>
        <w:tc>
          <w:tcPr>
            <w:tcW w:w="1532" w:type="dxa"/>
            <w:vAlign w:val="center"/>
          </w:tcPr>
          <w:p w14:paraId="11534708" w14:textId="77777777" w:rsidR="004334FB" w:rsidRPr="007E2054" w:rsidRDefault="004334FB" w:rsidP="007E2054">
            <w:pPr>
              <w:spacing w:before="120" w:after="120"/>
              <w:rPr>
                <w:rFonts w:cs="Calibri Light"/>
                <w:szCs w:val="22"/>
              </w:rPr>
            </w:pPr>
          </w:p>
        </w:tc>
        <w:tc>
          <w:tcPr>
            <w:tcW w:w="1395" w:type="dxa"/>
            <w:vAlign w:val="center"/>
          </w:tcPr>
          <w:p w14:paraId="42D8AADD" w14:textId="77777777" w:rsidR="004334FB" w:rsidRPr="007E2054" w:rsidRDefault="004334FB" w:rsidP="007E2054">
            <w:pPr>
              <w:spacing w:before="120" w:after="120"/>
              <w:rPr>
                <w:rFonts w:cs="Calibri Light"/>
                <w:szCs w:val="22"/>
              </w:rPr>
            </w:pPr>
          </w:p>
        </w:tc>
      </w:tr>
      <w:tr w:rsidR="004334FB" w:rsidRPr="007E2054" w14:paraId="2EF8AD61" w14:textId="77777777" w:rsidTr="004334FB">
        <w:trPr>
          <w:trHeight w:val="369"/>
        </w:trPr>
        <w:tc>
          <w:tcPr>
            <w:tcW w:w="993" w:type="dxa"/>
            <w:vAlign w:val="center"/>
          </w:tcPr>
          <w:p w14:paraId="151D3056" w14:textId="77777777" w:rsidR="004334FB" w:rsidRPr="007E2054" w:rsidRDefault="004334FB" w:rsidP="007E2054">
            <w:pPr>
              <w:spacing w:before="120" w:after="120"/>
              <w:rPr>
                <w:rFonts w:cs="Calibri Light"/>
                <w:szCs w:val="22"/>
              </w:rPr>
            </w:pPr>
            <w:r w:rsidRPr="007E2054">
              <w:rPr>
                <w:rFonts w:cs="Calibri Light"/>
                <w:szCs w:val="22"/>
              </w:rPr>
              <w:t>E.3</w:t>
            </w:r>
          </w:p>
        </w:tc>
        <w:tc>
          <w:tcPr>
            <w:tcW w:w="6010" w:type="dxa"/>
            <w:vAlign w:val="center"/>
          </w:tcPr>
          <w:p w14:paraId="1BD400E0" w14:textId="77777777" w:rsidR="004334FB" w:rsidRPr="007E2054" w:rsidRDefault="004334FB" w:rsidP="007E2054">
            <w:pPr>
              <w:spacing w:before="120" w:after="120"/>
              <w:rPr>
                <w:rFonts w:cs="Calibri Light"/>
                <w:szCs w:val="22"/>
              </w:rPr>
            </w:pPr>
            <w:r w:rsidRPr="007E2054">
              <w:rPr>
                <w:rFonts w:cs="Calibri Light"/>
                <w:szCs w:val="22"/>
              </w:rPr>
              <w:t>Operational details of dumping activity attached</w:t>
            </w:r>
          </w:p>
        </w:tc>
        <w:tc>
          <w:tcPr>
            <w:tcW w:w="1532" w:type="dxa"/>
            <w:vAlign w:val="center"/>
          </w:tcPr>
          <w:p w14:paraId="2F325C9B" w14:textId="77777777" w:rsidR="004334FB" w:rsidRPr="007E2054" w:rsidRDefault="004334FB" w:rsidP="007E2054">
            <w:pPr>
              <w:spacing w:before="120" w:after="120"/>
              <w:rPr>
                <w:rFonts w:cs="Calibri Light"/>
                <w:szCs w:val="22"/>
              </w:rPr>
            </w:pPr>
          </w:p>
        </w:tc>
        <w:tc>
          <w:tcPr>
            <w:tcW w:w="1395" w:type="dxa"/>
            <w:vAlign w:val="center"/>
          </w:tcPr>
          <w:p w14:paraId="3A1767DF" w14:textId="77777777" w:rsidR="004334FB" w:rsidRPr="007E2054" w:rsidRDefault="004334FB" w:rsidP="007E2054">
            <w:pPr>
              <w:spacing w:before="120" w:after="120"/>
              <w:rPr>
                <w:rFonts w:cs="Calibri Light"/>
                <w:szCs w:val="22"/>
              </w:rPr>
            </w:pPr>
          </w:p>
        </w:tc>
      </w:tr>
      <w:tr w:rsidR="004334FB" w:rsidRPr="007E2054" w14:paraId="05B839EB" w14:textId="77777777" w:rsidTr="004334FB">
        <w:trPr>
          <w:trHeight w:val="369"/>
        </w:trPr>
        <w:tc>
          <w:tcPr>
            <w:tcW w:w="993" w:type="dxa"/>
            <w:vAlign w:val="center"/>
          </w:tcPr>
          <w:p w14:paraId="15203423" w14:textId="77777777" w:rsidR="004334FB" w:rsidRPr="007E2054" w:rsidRDefault="004334FB" w:rsidP="007E2054">
            <w:pPr>
              <w:spacing w:before="120" w:after="120"/>
              <w:rPr>
                <w:rFonts w:cs="Calibri Light"/>
                <w:szCs w:val="22"/>
              </w:rPr>
            </w:pPr>
            <w:r w:rsidRPr="007E2054">
              <w:rPr>
                <w:rFonts w:cs="Calibri Light"/>
                <w:szCs w:val="22"/>
              </w:rPr>
              <w:t>F.1</w:t>
            </w:r>
          </w:p>
        </w:tc>
        <w:tc>
          <w:tcPr>
            <w:tcW w:w="6010" w:type="dxa"/>
            <w:vAlign w:val="center"/>
          </w:tcPr>
          <w:p w14:paraId="0F7CEAA6" w14:textId="77777777" w:rsidR="004334FB" w:rsidRPr="007E2054" w:rsidRDefault="004334FB" w:rsidP="007E2054">
            <w:pPr>
              <w:spacing w:before="120" w:after="120"/>
              <w:rPr>
                <w:rFonts w:cs="Calibri Light"/>
                <w:szCs w:val="22"/>
              </w:rPr>
            </w:pPr>
            <w:r w:rsidRPr="007E2054">
              <w:rPr>
                <w:rFonts w:cs="Calibri Light"/>
                <w:szCs w:val="22"/>
              </w:rPr>
              <w:t>Assessment of impact on the environment attached</w:t>
            </w:r>
          </w:p>
        </w:tc>
        <w:tc>
          <w:tcPr>
            <w:tcW w:w="1532" w:type="dxa"/>
            <w:vAlign w:val="center"/>
          </w:tcPr>
          <w:p w14:paraId="4642A42B" w14:textId="77777777" w:rsidR="004334FB" w:rsidRPr="007E2054" w:rsidRDefault="004334FB" w:rsidP="007E2054">
            <w:pPr>
              <w:spacing w:before="120" w:after="120"/>
              <w:rPr>
                <w:rFonts w:cs="Calibri Light"/>
                <w:szCs w:val="22"/>
              </w:rPr>
            </w:pPr>
          </w:p>
        </w:tc>
        <w:tc>
          <w:tcPr>
            <w:tcW w:w="1395" w:type="dxa"/>
            <w:vAlign w:val="center"/>
          </w:tcPr>
          <w:p w14:paraId="05A0D280" w14:textId="77777777" w:rsidR="004334FB" w:rsidRPr="007E2054" w:rsidRDefault="004334FB" w:rsidP="007E2054">
            <w:pPr>
              <w:spacing w:before="120" w:after="120"/>
              <w:rPr>
                <w:rFonts w:cs="Calibri Light"/>
                <w:szCs w:val="22"/>
              </w:rPr>
            </w:pPr>
          </w:p>
        </w:tc>
      </w:tr>
      <w:tr w:rsidR="004334FB" w:rsidRPr="007E2054" w14:paraId="6160E00C" w14:textId="77777777" w:rsidTr="004334FB">
        <w:trPr>
          <w:trHeight w:val="369"/>
        </w:trPr>
        <w:tc>
          <w:tcPr>
            <w:tcW w:w="993" w:type="dxa"/>
            <w:vAlign w:val="center"/>
          </w:tcPr>
          <w:p w14:paraId="07928F71" w14:textId="77777777" w:rsidR="004334FB" w:rsidRPr="007E2054" w:rsidRDefault="004334FB" w:rsidP="007E2054">
            <w:pPr>
              <w:spacing w:before="120" w:after="120"/>
              <w:rPr>
                <w:rFonts w:cs="Calibri Light"/>
                <w:szCs w:val="22"/>
              </w:rPr>
            </w:pPr>
            <w:r w:rsidRPr="007E2054">
              <w:rPr>
                <w:rFonts w:cs="Calibri Light"/>
                <w:szCs w:val="22"/>
              </w:rPr>
              <w:t>G.1</w:t>
            </w:r>
          </w:p>
        </w:tc>
        <w:tc>
          <w:tcPr>
            <w:tcW w:w="6010" w:type="dxa"/>
            <w:vAlign w:val="center"/>
          </w:tcPr>
          <w:p w14:paraId="1C9595D4" w14:textId="77777777" w:rsidR="004334FB" w:rsidRPr="007E2054" w:rsidRDefault="004334FB" w:rsidP="007E2054">
            <w:pPr>
              <w:spacing w:before="120" w:after="120"/>
              <w:rPr>
                <w:rFonts w:cs="Calibri Light"/>
                <w:szCs w:val="22"/>
              </w:rPr>
            </w:pPr>
            <w:r w:rsidRPr="007E2054">
              <w:rPr>
                <w:rFonts w:cs="Calibri Light"/>
                <w:szCs w:val="22"/>
              </w:rPr>
              <w:t>Programme for environmental monitoring attached</w:t>
            </w:r>
          </w:p>
        </w:tc>
        <w:tc>
          <w:tcPr>
            <w:tcW w:w="1532" w:type="dxa"/>
            <w:vAlign w:val="center"/>
          </w:tcPr>
          <w:p w14:paraId="31A1AD33" w14:textId="77777777" w:rsidR="004334FB" w:rsidRPr="007E2054" w:rsidRDefault="004334FB" w:rsidP="007E2054">
            <w:pPr>
              <w:spacing w:before="120" w:after="120"/>
              <w:rPr>
                <w:rFonts w:cs="Calibri Light"/>
                <w:szCs w:val="22"/>
              </w:rPr>
            </w:pPr>
          </w:p>
        </w:tc>
        <w:tc>
          <w:tcPr>
            <w:tcW w:w="1395" w:type="dxa"/>
            <w:vAlign w:val="center"/>
          </w:tcPr>
          <w:p w14:paraId="227E466F" w14:textId="77777777" w:rsidR="004334FB" w:rsidRPr="007E2054" w:rsidRDefault="004334FB" w:rsidP="007E2054">
            <w:pPr>
              <w:spacing w:before="120" w:after="120"/>
              <w:rPr>
                <w:rFonts w:cs="Calibri Light"/>
                <w:szCs w:val="22"/>
              </w:rPr>
            </w:pPr>
          </w:p>
        </w:tc>
      </w:tr>
      <w:tr w:rsidR="004334FB" w:rsidRPr="007E2054" w14:paraId="54AA4D84" w14:textId="77777777" w:rsidTr="004334FB">
        <w:trPr>
          <w:trHeight w:val="369"/>
        </w:trPr>
        <w:tc>
          <w:tcPr>
            <w:tcW w:w="993" w:type="dxa"/>
            <w:vAlign w:val="center"/>
          </w:tcPr>
          <w:p w14:paraId="5C801063" w14:textId="77777777" w:rsidR="004334FB" w:rsidRPr="007E2054" w:rsidRDefault="004334FB" w:rsidP="007E2054">
            <w:pPr>
              <w:spacing w:before="120" w:after="120"/>
              <w:rPr>
                <w:rFonts w:cs="Calibri Light"/>
                <w:szCs w:val="22"/>
              </w:rPr>
            </w:pPr>
            <w:r w:rsidRPr="007E2054">
              <w:rPr>
                <w:rFonts w:cs="Calibri Light"/>
                <w:szCs w:val="22"/>
              </w:rPr>
              <w:lastRenderedPageBreak/>
              <w:t>G.2</w:t>
            </w:r>
          </w:p>
        </w:tc>
        <w:tc>
          <w:tcPr>
            <w:tcW w:w="6010" w:type="dxa"/>
            <w:vAlign w:val="center"/>
          </w:tcPr>
          <w:p w14:paraId="3801929D" w14:textId="77777777" w:rsidR="004334FB" w:rsidRPr="007E2054" w:rsidRDefault="004334FB" w:rsidP="007E2054">
            <w:pPr>
              <w:spacing w:before="120" w:after="120"/>
              <w:rPr>
                <w:rFonts w:cs="Calibri Light"/>
                <w:szCs w:val="22"/>
              </w:rPr>
            </w:pPr>
            <w:r w:rsidRPr="007E2054">
              <w:rPr>
                <w:rFonts w:cs="Calibri Light"/>
                <w:szCs w:val="22"/>
              </w:rPr>
              <w:t>Tabular data on monitoring points attached</w:t>
            </w:r>
          </w:p>
        </w:tc>
        <w:tc>
          <w:tcPr>
            <w:tcW w:w="1532" w:type="dxa"/>
            <w:vAlign w:val="center"/>
          </w:tcPr>
          <w:p w14:paraId="2F62530C" w14:textId="77777777" w:rsidR="004334FB" w:rsidRPr="007E2054" w:rsidRDefault="004334FB" w:rsidP="007E2054">
            <w:pPr>
              <w:spacing w:before="120" w:after="120"/>
              <w:rPr>
                <w:rFonts w:cs="Calibri Light"/>
                <w:szCs w:val="22"/>
              </w:rPr>
            </w:pPr>
          </w:p>
        </w:tc>
        <w:tc>
          <w:tcPr>
            <w:tcW w:w="1395" w:type="dxa"/>
            <w:vAlign w:val="center"/>
          </w:tcPr>
          <w:p w14:paraId="6A18CE2C" w14:textId="77777777" w:rsidR="004334FB" w:rsidRPr="007E2054" w:rsidRDefault="004334FB" w:rsidP="007E2054">
            <w:pPr>
              <w:spacing w:before="120" w:after="120"/>
              <w:rPr>
                <w:rFonts w:cs="Calibri Light"/>
                <w:szCs w:val="22"/>
              </w:rPr>
            </w:pPr>
          </w:p>
        </w:tc>
      </w:tr>
      <w:tr w:rsidR="004334FB" w:rsidRPr="007E2054" w14:paraId="2E85443C" w14:textId="77777777" w:rsidTr="004334FB">
        <w:trPr>
          <w:trHeight w:val="369"/>
        </w:trPr>
        <w:tc>
          <w:tcPr>
            <w:tcW w:w="993" w:type="dxa"/>
            <w:vAlign w:val="center"/>
          </w:tcPr>
          <w:p w14:paraId="246CB17F" w14:textId="77777777" w:rsidR="004334FB" w:rsidRPr="007E2054" w:rsidRDefault="004334FB" w:rsidP="007E2054">
            <w:pPr>
              <w:spacing w:before="120" w:after="120"/>
              <w:rPr>
                <w:rFonts w:cs="Calibri Light"/>
                <w:szCs w:val="22"/>
              </w:rPr>
            </w:pPr>
            <w:r w:rsidRPr="007E2054">
              <w:rPr>
                <w:rFonts w:cs="Calibri Light"/>
                <w:szCs w:val="22"/>
              </w:rPr>
              <w:t>H</w:t>
            </w:r>
          </w:p>
        </w:tc>
        <w:tc>
          <w:tcPr>
            <w:tcW w:w="6010" w:type="dxa"/>
            <w:vAlign w:val="center"/>
          </w:tcPr>
          <w:p w14:paraId="78E2283B" w14:textId="77777777" w:rsidR="004334FB" w:rsidRPr="007E2054" w:rsidRDefault="004334FB" w:rsidP="007E2054">
            <w:pPr>
              <w:spacing w:before="120" w:after="120"/>
              <w:rPr>
                <w:rFonts w:cs="Calibri Light"/>
                <w:szCs w:val="22"/>
              </w:rPr>
            </w:pPr>
            <w:r w:rsidRPr="007E2054">
              <w:rPr>
                <w:rFonts w:cs="Calibri Light"/>
                <w:szCs w:val="22"/>
              </w:rPr>
              <w:t>Signed declaration included</w:t>
            </w:r>
          </w:p>
        </w:tc>
        <w:tc>
          <w:tcPr>
            <w:tcW w:w="1532" w:type="dxa"/>
            <w:vAlign w:val="center"/>
          </w:tcPr>
          <w:p w14:paraId="172E4A22" w14:textId="77777777" w:rsidR="004334FB" w:rsidRPr="007E2054" w:rsidRDefault="004334FB" w:rsidP="007E2054">
            <w:pPr>
              <w:spacing w:before="120" w:after="120"/>
              <w:rPr>
                <w:rFonts w:cs="Calibri Light"/>
                <w:szCs w:val="22"/>
              </w:rPr>
            </w:pPr>
          </w:p>
        </w:tc>
        <w:tc>
          <w:tcPr>
            <w:tcW w:w="1395" w:type="dxa"/>
            <w:vAlign w:val="center"/>
          </w:tcPr>
          <w:p w14:paraId="65DEC700" w14:textId="77777777" w:rsidR="004334FB" w:rsidRPr="007E2054" w:rsidRDefault="004334FB" w:rsidP="007E2054">
            <w:pPr>
              <w:spacing w:before="120" w:after="120"/>
              <w:rPr>
                <w:rFonts w:cs="Calibri Light"/>
                <w:szCs w:val="22"/>
              </w:rPr>
            </w:pPr>
          </w:p>
        </w:tc>
      </w:tr>
    </w:tbl>
    <w:p w14:paraId="4C377B8D" w14:textId="77777777" w:rsidR="004334FB" w:rsidRDefault="004334FB">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03"/>
        <w:gridCol w:w="1532"/>
        <w:gridCol w:w="1395"/>
      </w:tblGrid>
      <w:tr w:rsidR="004334FB" w14:paraId="553984DF" w14:textId="77777777" w:rsidTr="009F50FE">
        <w:trPr>
          <w:trHeight w:val="454"/>
        </w:trPr>
        <w:tc>
          <w:tcPr>
            <w:tcW w:w="9930" w:type="dxa"/>
            <w:gridSpan w:val="3"/>
            <w:shd w:val="clear" w:color="auto" w:fill="F2F2F2"/>
            <w:vAlign w:val="center"/>
          </w:tcPr>
          <w:p w14:paraId="49978797" w14:textId="31134B2B" w:rsidR="004334FB" w:rsidRPr="004438BB" w:rsidRDefault="004334FB" w:rsidP="004334FB">
            <w:pPr>
              <w:spacing w:before="120" w:after="120"/>
              <w:jc w:val="center"/>
              <w:rPr>
                <w:rFonts w:ascii="Verdana" w:hAnsi="Verdana"/>
                <w:b/>
                <w:kern w:val="28"/>
                <w:sz w:val="20"/>
                <w:szCs w:val="20"/>
              </w:rPr>
            </w:pPr>
            <w:r w:rsidRPr="004438BB">
              <w:rPr>
                <w:rFonts w:ascii="Verdana" w:hAnsi="Verdana"/>
                <w:b/>
                <w:kern w:val="28"/>
                <w:sz w:val="20"/>
                <w:szCs w:val="20"/>
              </w:rPr>
              <w:lastRenderedPageBreak/>
              <w:t>Additional Checks</w:t>
            </w:r>
          </w:p>
        </w:tc>
      </w:tr>
      <w:tr w:rsidR="004334FB" w:rsidRPr="00941848" w14:paraId="4F6BD1F5" w14:textId="77777777" w:rsidTr="009F50FE">
        <w:trPr>
          <w:trHeight w:val="454"/>
        </w:trPr>
        <w:tc>
          <w:tcPr>
            <w:tcW w:w="7003" w:type="dxa"/>
            <w:vAlign w:val="center"/>
          </w:tcPr>
          <w:p w14:paraId="1AAB30C3" w14:textId="77777777" w:rsidR="004334FB" w:rsidRPr="00941848" w:rsidRDefault="004334FB" w:rsidP="004334FB">
            <w:pPr>
              <w:spacing w:before="120" w:after="120"/>
              <w:jc w:val="both"/>
              <w:rPr>
                <w:rFonts w:ascii="Verdana" w:hAnsi="Verdana"/>
                <w:kern w:val="28"/>
                <w:sz w:val="18"/>
                <w:szCs w:val="18"/>
              </w:rPr>
            </w:pPr>
            <w:r w:rsidRPr="00941848">
              <w:rPr>
                <w:rFonts w:ascii="Verdana" w:hAnsi="Verdana"/>
                <w:sz w:val="18"/>
                <w:szCs w:val="18"/>
              </w:rPr>
              <w:t>All drawings / maps provided as geo-referenced digital drawing files (e.g. ESRI Shapefile, MapInfo Tab or other upon agreement) in Longitude and Latitude (WGS84 datum)</w:t>
            </w:r>
            <w:r>
              <w:rPr>
                <w:rFonts w:ascii="Verdana" w:hAnsi="Verdana"/>
                <w:sz w:val="18"/>
                <w:szCs w:val="18"/>
              </w:rPr>
              <w:t>.</w:t>
            </w:r>
          </w:p>
        </w:tc>
        <w:tc>
          <w:tcPr>
            <w:tcW w:w="1532" w:type="dxa"/>
            <w:vAlign w:val="center"/>
          </w:tcPr>
          <w:p w14:paraId="347A62D6" w14:textId="77777777" w:rsidR="004334FB" w:rsidRPr="00941848" w:rsidRDefault="004334FB" w:rsidP="004334FB">
            <w:pPr>
              <w:spacing w:before="120" w:after="120"/>
              <w:rPr>
                <w:rFonts w:ascii="Verdana" w:hAnsi="Verdana"/>
                <w:kern w:val="28"/>
                <w:sz w:val="18"/>
                <w:szCs w:val="18"/>
              </w:rPr>
            </w:pPr>
          </w:p>
        </w:tc>
        <w:tc>
          <w:tcPr>
            <w:tcW w:w="1395" w:type="dxa"/>
            <w:vAlign w:val="center"/>
          </w:tcPr>
          <w:p w14:paraId="562E75D8" w14:textId="77777777" w:rsidR="004334FB" w:rsidRPr="00941848" w:rsidRDefault="004334FB" w:rsidP="004334FB">
            <w:pPr>
              <w:spacing w:before="120" w:after="120"/>
              <w:rPr>
                <w:rFonts w:ascii="Verdana" w:hAnsi="Verdana"/>
                <w:kern w:val="28"/>
                <w:sz w:val="18"/>
                <w:szCs w:val="18"/>
              </w:rPr>
            </w:pPr>
          </w:p>
        </w:tc>
      </w:tr>
      <w:tr w:rsidR="004334FB" w:rsidRPr="00941848" w14:paraId="0CEFE957" w14:textId="77777777" w:rsidTr="009F50FE">
        <w:trPr>
          <w:trHeight w:val="369"/>
        </w:trPr>
        <w:tc>
          <w:tcPr>
            <w:tcW w:w="7003" w:type="dxa"/>
            <w:vAlign w:val="center"/>
          </w:tcPr>
          <w:p w14:paraId="766292D2" w14:textId="77777777" w:rsidR="004334FB" w:rsidRPr="00941848" w:rsidRDefault="004334FB" w:rsidP="004334FB">
            <w:pPr>
              <w:spacing w:before="120" w:after="120"/>
              <w:rPr>
                <w:rFonts w:ascii="Verdana" w:hAnsi="Verdana"/>
                <w:kern w:val="28"/>
                <w:sz w:val="18"/>
                <w:szCs w:val="18"/>
              </w:rPr>
            </w:pPr>
            <w:r w:rsidRPr="00941848">
              <w:rPr>
                <w:rFonts w:ascii="Verdana" w:hAnsi="Verdana"/>
                <w:kern w:val="28"/>
                <w:sz w:val="18"/>
                <w:szCs w:val="18"/>
              </w:rPr>
              <w:t>1 signed original application form (with attachments).</w:t>
            </w:r>
          </w:p>
        </w:tc>
        <w:tc>
          <w:tcPr>
            <w:tcW w:w="1532" w:type="dxa"/>
            <w:vAlign w:val="center"/>
          </w:tcPr>
          <w:p w14:paraId="3EA774EE" w14:textId="77777777" w:rsidR="004334FB" w:rsidRPr="00941848" w:rsidRDefault="004334FB" w:rsidP="004334FB">
            <w:pPr>
              <w:spacing w:before="120" w:after="120"/>
              <w:rPr>
                <w:rFonts w:ascii="Verdana" w:hAnsi="Verdana"/>
                <w:kern w:val="28"/>
                <w:sz w:val="18"/>
                <w:szCs w:val="18"/>
              </w:rPr>
            </w:pPr>
          </w:p>
        </w:tc>
        <w:tc>
          <w:tcPr>
            <w:tcW w:w="1395" w:type="dxa"/>
            <w:vAlign w:val="center"/>
          </w:tcPr>
          <w:p w14:paraId="393DA501" w14:textId="77777777" w:rsidR="004334FB" w:rsidRPr="00941848" w:rsidRDefault="004334FB" w:rsidP="004334FB">
            <w:pPr>
              <w:spacing w:before="120" w:after="120"/>
              <w:rPr>
                <w:rFonts w:ascii="Verdana" w:hAnsi="Verdana"/>
                <w:kern w:val="28"/>
                <w:sz w:val="18"/>
                <w:szCs w:val="18"/>
              </w:rPr>
            </w:pPr>
          </w:p>
        </w:tc>
      </w:tr>
      <w:tr w:rsidR="004334FB" w:rsidRPr="00941848" w14:paraId="22CBD069" w14:textId="77777777" w:rsidTr="009F50FE">
        <w:trPr>
          <w:trHeight w:val="369"/>
        </w:trPr>
        <w:tc>
          <w:tcPr>
            <w:tcW w:w="7003" w:type="dxa"/>
            <w:vAlign w:val="center"/>
          </w:tcPr>
          <w:p w14:paraId="6AD75724" w14:textId="77777777" w:rsidR="004334FB" w:rsidRPr="00941848" w:rsidRDefault="004334FB" w:rsidP="004334FB">
            <w:pPr>
              <w:spacing w:before="120" w:after="120"/>
              <w:rPr>
                <w:rFonts w:ascii="Verdana" w:hAnsi="Verdana"/>
                <w:kern w:val="28"/>
                <w:sz w:val="18"/>
                <w:szCs w:val="18"/>
              </w:rPr>
            </w:pPr>
            <w:r w:rsidRPr="00941848">
              <w:rPr>
                <w:rFonts w:ascii="Verdana" w:hAnsi="Verdana"/>
                <w:kern w:val="28"/>
                <w:sz w:val="18"/>
                <w:szCs w:val="18"/>
              </w:rPr>
              <w:t>1 additional application hardcopy (with attachments).</w:t>
            </w:r>
          </w:p>
        </w:tc>
        <w:tc>
          <w:tcPr>
            <w:tcW w:w="1532" w:type="dxa"/>
            <w:vAlign w:val="center"/>
          </w:tcPr>
          <w:p w14:paraId="6236E42E" w14:textId="77777777" w:rsidR="004334FB" w:rsidRPr="00941848" w:rsidRDefault="004334FB" w:rsidP="004334FB">
            <w:pPr>
              <w:spacing w:before="120" w:after="120"/>
              <w:rPr>
                <w:rFonts w:ascii="Verdana" w:hAnsi="Verdana"/>
                <w:kern w:val="28"/>
                <w:sz w:val="18"/>
                <w:szCs w:val="18"/>
              </w:rPr>
            </w:pPr>
          </w:p>
        </w:tc>
        <w:tc>
          <w:tcPr>
            <w:tcW w:w="1395" w:type="dxa"/>
            <w:vAlign w:val="center"/>
          </w:tcPr>
          <w:p w14:paraId="6EDCAC53" w14:textId="77777777" w:rsidR="004334FB" w:rsidRPr="00941848" w:rsidRDefault="004334FB" w:rsidP="004334FB">
            <w:pPr>
              <w:spacing w:before="120" w:after="120"/>
              <w:rPr>
                <w:rFonts w:ascii="Verdana" w:hAnsi="Verdana"/>
                <w:kern w:val="28"/>
                <w:sz w:val="18"/>
                <w:szCs w:val="18"/>
              </w:rPr>
            </w:pPr>
          </w:p>
        </w:tc>
      </w:tr>
      <w:tr w:rsidR="004334FB" w:rsidRPr="00941848" w14:paraId="3407C366" w14:textId="77777777" w:rsidTr="009F50FE">
        <w:trPr>
          <w:trHeight w:val="369"/>
        </w:trPr>
        <w:tc>
          <w:tcPr>
            <w:tcW w:w="7003" w:type="dxa"/>
            <w:vAlign w:val="center"/>
          </w:tcPr>
          <w:p w14:paraId="00070120" w14:textId="77777777" w:rsidR="004334FB" w:rsidRPr="00941848" w:rsidRDefault="004334FB" w:rsidP="004334FB">
            <w:pPr>
              <w:spacing w:before="120" w:after="120"/>
              <w:rPr>
                <w:rFonts w:ascii="Verdana" w:hAnsi="Verdana"/>
                <w:kern w:val="28"/>
                <w:sz w:val="18"/>
                <w:szCs w:val="18"/>
              </w:rPr>
            </w:pPr>
            <w:r w:rsidRPr="00941848">
              <w:rPr>
                <w:rFonts w:ascii="Verdana" w:hAnsi="Verdana"/>
                <w:kern w:val="28"/>
                <w:sz w:val="18"/>
                <w:szCs w:val="18"/>
              </w:rPr>
              <w:t>2 copies of all files in electronic searchable PDF format on CD_ROM (</w:t>
            </w:r>
            <w:proofErr w:type="spellStart"/>
            <w:r w:rsidRPr="00941848">
              <w:rPr>
                <w:rFonts w:ascii="Verdana" w:hAnsi="Verdana"/>
                <w:kern w:val="28"/>
                <w:sz w:val="18"/>
                <w:szCs w:val="18"/>
              </w:rPr>
              <w:t>OCR’d</w:t>
            </w:r>
            <w:proofErr w:type="spellEnd"/>
            <w:r w:rsidRPr="00941848">
              <w:rPr>
                <w:rFonts w:ascii="Verdana" w:hAnsi="Verdana"/>
                <w:kern w:val="28"/>
                <w:sz w:val="18"/>
                <w:szCs w:val="18"/>
              </w:rPr>
              <w:t>) or other agreed format.</w:t>
            </w:r>
          </w:p>
        </w:tc>
        <w:tc>
          <w:tcPr>
            <w:tcW w:w="1532" w:type="dxa"/>
            <w:vAlign w:val="center"/>
          </w:tcPr>
          <w:p w14:paraId="27C2C5D9" w14:textId="77777777" w:rsidR="004334FB" w:rsidRPr="00941848" w:rsidRDefault="004334FB" w:rsidP="004334FB">
            <w:pPr>
              <w:spacing w:before="120" w:after="120"/>
              <w:rPr>
                <w:rFonts w:ascii="Verdana" w:hAnsi="Verdana"/>
                <w:kern w:val="28"/>
                <w:sz w:val="18"/>
                <w:szCs w:val="18"/>
              </w:rPr>
            </w:pPr>
          </w:p>
        </w:tc>
        <w:tc>
          <w:tcPr>
            <w:tcW w:w="1395" w:type="dxa"/>
            <w:vAlign w:val="center"/>
          </w:tcPr>
          <w:p w14:paraId="762CE986" w14:textId="77777777" w:rsidR="004334FB" w:rsidRPr="00941848" w:rsidRDefault="004334FB" w:rsidP="004334FB">
            <w:pPr>
              <w:spacing w:before="120" w:after="120"/>
              <w:rPr>
                <w:rFonts w:ascii="Verdana" w:hAnsi="Verdana"/>
                <w:kern w:val="28"/>
                <w:sz w:val="18"/>
                <w:szCs w:val="18"/>
              </w:rPr>
            </w:pPr>
          </w:p>
        </w:tc>
      </w:tr>
      <w:tr w:rsidR="004334FB" w:rsidRPr="00941848" w14:paraId="64107679" w14:textId="77777777" w:rsidTr="009F50FE">
        <w:trPr>
          <w:trHeight w:val="369"/>
        </w:trPr>
        <w:tc>
          <w:tcPr>
            <w:tcW w:w="7003" w:type="dxa"/>
            <w:vAlign w:val="center"/>
          </w:tcPr>
          <w:p w14:paraId="28DFF480" w14:textId="77777777" w:rsidR="004334FB" w:rsidRPr="00941848" w:rsidRDefault="004334FB" w:rsidP="004334FB">
            <w:pPr>
              <w:spacing w:before="120" w:after="120"/>
              <w:rPr>
                <w:rFonts w:ascii="Verdana" w:hAnsi="Verdana"/>
                <w:kern w:val="28"/>
                <w:sz w:val="18"/>
                <w:szCs w:val="18"/>
              </w:rPr>
            </w:pPr>
            <w:r w:rsidRPr="00941848">
              <w:rPr>
                <w:rFonts w:ascii="Verdana" w:hAnsi="Verdana"/>
                <w:kern w:val="28"/>
                <w:sz w:val="18"/>
                <w:szCs w:val="18"/>
              </w:rPr>
              <w:t>Include 1 copy of the Material Analysis Reporting Form in Excel format on the CD_ROM.</w:t>
            </w:r>
          </w:p>
        </w:tc>
        <w:tc>
          <w:tcPr>
            <w:tcW w:w="1532" w:type="dxa"/>
            <w:vAlign w:val="center"/>
          </w:tcPr>
          <w:p w14:paraId="32B3A12D" w14:textId="77777777" w:rsidR="004334FB" w:rsidRPr="00941848" w:rsidRDefault="004334FB" w:rsidP="004334FB">
            <w:pPr>
              <w:spacing w:before="120" w:after="120"/>
              <w:rPr>
                <w:rFonts w:ascii="Verdana" w:hAnsi="Verdana"/>
                <w:kern w:val="28"/>
                <w:sz w:val="18"/>
                <w:szCs w:val="18"/>
              </w:rPr>
            </w:pPr>
          </w:p>
        </w:tc>
        <w:tc>
          <w:tcPr>
            <w:tcW w:w="1395" w:type="dxa"/>
            <w:vAlign w:val="center"/>
          </w:tcPr>
          <w:p w14:paraId="303B0A8C" w14:textId="77777777" w:rsidR="004334FB" w:rsidRPr="00941848" w:rsidRDefault="004334FB" w:rsidP="004334FB">
            <w:pPr>
              <w:spacing w:before="120" w:after="120"/>
              <w:rPr>
                <w:rFonts w:ascii="Verdana" w:hAnsi="Verdana"/>
                <w:kern w:val="28"/>
                <w:sz w:val="18"/>
                <w:szCs w:val="18"/>
              </w:rPr>
            </w:pPr>
          </w:p>
        </w:tc>
      </w:tr>
    </w:tbl>
    <w:p w14:paraId="256E1C2D" w14:textId="3820720A" w:rsidR="00AB39EF" w:rsidRDefault="00AB39EF" w:rsidP="00AB39EF">
      <w:r>
        <w:tab/>
      </w:r>
      <w:r>
        <w:tab/>
      </w:r>
    </w:p>
    <w:p w14:paraId="1062E2C8" w14:textId="77777777" w:rsidR="004334FB" w:rsidRDefault="004334FB">
      <w:pPr>
        <w:spacing w:after="160" w:line="278" w:lineRule="auto"/>
      </w:pPr>
      <w:r>
        <w:br w:type="page"/>
      </w:r>
    </w:p>
    <w:p w14:paraId="287B7019" w14:textId="3AA2BE14" w:rsidR="00AB39EF" w:rsidRDefault="00AB39EF" w:rsidP="004334FB">
      <w:pPr>
        <w:pStyle w:val="Heading1"/>
      </w:pPr>
      <w:bookmarkStart w:id="52" w:name="_Toc231811367"/>
      <w:r>
        <w:lastRenderedPageBreak/>
        <w:t>ANNEX 3:</w:t>
      </w:r>
      <w:r>
        <w:tab/>
        <w:t>NMS Forms 1 and 2</w:t>
      </w:r>
      <w:bookmarkEnd w:id="52"/>
    </w:p>
    <w:p w14:paraId="22882ED9" w14:textId="77777777" w:rsidR="00AB39EF" w:rsidRDefault="00AB39EF" w:rsidP="00AB39EF"/>
    <w:p w14:paraId="5D7A0469" w14:textId="77777777" w:rsidR="00AB39EF" w:rsidRPr="004334FB" w:rsidRDefault="00AB39EF" w:rsidP="004334FB">
      <w:pPr>
        <w:pStyle w:val="Heading2"/>
      </w:pPr>
      <w:bookmarkStart w:id="53" w:name="_Toc231811368"/>
      <w:r w:rsidRPr="004334FB">
        <w:t>NMS FORM 1</w:t>
      </w:r>
      <w:bookmarkEnd w:id="53"/>
    </w:p>
    <w:p w14:paraId="2D081839" w14:textId="77777777" w:rsidR="00AB39EF" w:rsidRPr="004334FB" w:rsidRDefault="00AB39EF" w:rsidP="00AB39EF">
      <w:pPr>
        <w:rPr>
          <w:b/>
          <w:bCs/>
        </w:rPr>
      </w:pPr>
    </w:p>
    <w:p w14:paraId="2A9601A6" w14:textId="77777777" w:rsidR="00AB39EF" w:rsidRPr="004334FB" w:rsidRDefault="00AB39EF" w:rsidP="00AB39EF">
      <w:pPr>
        <w:rPr>
          <w:b/>
          <w:bCs/>
        </w:rPr>
      </w:pPr>
      <w:r w:rsidRPr="004334FB">
        <w:rPr>
          <w:b/>
          <w:bCs/>
        </w:rPr>
        <w:t xml:space="preserve">REQUEST: applicant’s case that no archaeological monitoring is required for the proposed dumping at sea (DAS) activity. </w:t>
      </w:r>
    </w:p>
    <w:p w14:paraId="57CA06F5" w14:textId="77777777" w:rsidR="00AB39EF" w:rsidRDefault="00AB39EF" w:rsidP="00AB39EF"/>
    <w:p w14:paraId="7C79D40B" w14:textId="77777777" w:rsidR="00AB39EF" w:rsidRPr="004334FB" w:rsidRDefault="00AB39EF" w:rsidP="00AB39EF">
      <w:pPr>
        <w:rPr>
          <w:b/>
          <w:bCs/>
        </w:rPr>
      </w:pPr>
      <w:r w:rsidRPr="004334FB">
        <w:rPr>
          <w:b/>
          <w:bCs/>
        </w:rPr>
        <w:t xml:space="preserve">To note: </w:t>
      </w:r>
    </w:p>
    <w:p w14:paraId="68C8B18A" w14:textId="74FAAE5C" w:rsidR="00AB39EF" w:rsidRDefault="00AB39EF" w:rsidP="004334FB">
      <w:pPr>
        <w:pStyle w:val="ListParagraph"/>
        <w:numPr>
          <w:ilvl w:val="0"/>
          <w:numId w:val="6"/>
        </w:numPr>
      </w:pPr>
      <w:r>
        <w:t>See criteria for the assessment by the National Monuments Service of the request submitted by the applicant in the DAS Permit Application Guidance Note (Annex 3).</w:t>
      </w:r>
    </w:p>
    <w:p w14:paraId="764FEB99" w14:textId="77777777" w:rsidR="00AB39EF" w:rsidRDefault="00AB39EF" w:rsidP="00AB39EF"/>
    <w:p w14:paraId="730E3F12" w14:textId="77777777" w:rsidR="00AB39EF" w:rsidRDefault="00AB39EF" w:rsidP="00AB39EF">
      <w:r>
        <w:t>The following details need to be included as part of the DAS permit application to the EPA.</w:t>
      </w:r>
    </w:p>
    <w:p w14:paraId="0496845D" w14:textId="77777777" w:rsidR="00AB39EF" w:rsidRDefault="00AB39EF" w:rsidP="00AB39EF"/>
    <w:p w14:paraId="1D6089C7" w14:textId="77777777" w:rsidR="00AB39EF" w:rsidRPr="004334FB" w:rsidRDefault="00AB39EF" w:rsidP="00AB39EF">
      <w:pPr>
        <w:rPr>
          <w:b/>
          <w:bCs/>
        </w:rPr>
      </w:pPr>
      <w:r w:rsidRPr="004334FB">
        <w:rPr>
          <w:b/>
          <w:bCs/>
        </w:rPr>
        <w:t>1. Maintenance loading/dumping activities have been undertaken for the area in question in recent times and to the same depth (i.e. not historic dredging works)</w:t>
      </w:r>
    </w:p>
    <w:p w14:paraId="1B924E4B" w14:textId="77777777" w:rsidR="00AB39EF" w:rsidRDefault="00AB39EF" w:rsidP="00AB39EF"/>
    <w:p w14:paraId="37844295" w14:textId="77777777" w:rsidR="004334FB" w:rsidRDefault="004334FB" w:rsidP="00AB39EF"/>
    <w:tbl>
      <w:tblPr>
        <w:tblStyle w:val="TableGrid"/>
        <w:tblW w:w="0" w:type="auto"/>
        <w:tblLook w:val="04A0" w:firstRow="1" w:lastRow="0" w:firstColumn="1" w:lastColumn="0" w:noHBand="0" w:noVBand="1"/>
      </w:tblPr>
      <w:tblGrid>
        <w:gridCol w:w="9016"/>
      </w:tblGrid>
      <w:tr w:rsidR="004334FB" w14:paraId="5FB598FC" w14:textId="77777777" w:rsidTr="004334FB">
        <w:tc>
          <w:tcPr>
            <w:tcW w:w="9016" w:type="dxa"/>
          </w:tcPr>
          <w:p w14:paraId="4FECD3FD" w14:textId="77777777" w:rsidR="004334FB" w:rsidRDefault="004334FB" w:rsidP="004334FB">
            <w:pPr>
              <w:spacing w:before="120" w:after="120"/>
            </w:pPr>
            <w:r w:rsidRPr="004334FB">
              <w:t>1a. Details:</w:t>
            </w:r>
          </w:p>
          <w:p w14:paraId="2FB59B92" w14:textId="77777777" w:rsidR="004334FB" w:rsidRDefault="004334FB" w:rsidP="004334FB">
            <w:pPr>
              <w:spacing w:before="120" w:after="120"/>
            </w:pPr>
          </w:p>
          <w:p w14:paraId="57151AE5" w14:textId="7C730A77" w:rsidR="004334FB" w:rsidRDefault="004334FB" w:rsidP="004334FB">
            <w:pPr>
              <w:spacing w:before="120" w:after="120"/>
            </w:pPr>
          </w:p>
        </w:tc>
      </w:tr>
    </w:tbl>
    <w:p w14:paraId="2A5B79B5" w14:textId="77777777" w:rsidR="004334FB" w:rsidRDefault="004334FB" w:rsidP="00AB39EF"/>
    <w:tbl>
      <w:tblPr>
        <w:tblStyle w:val="TableGrid"/>
        <w:tblW w:w="0" w:type="auto"/>
        <w:tblLook w:val="04A0" w:firstRow="1" w:lastRow="0" w:firstColumn="1" w:lastColumn="0" w:noHBand="0" w:noVBand="1"/>
      </w:tblPr>
      <w:tblGrid>
        <w:gridCol w:w="9016"/>
      </w:tblGrid>
      <w:tr w:rsidR="004334FB" w14:paraId="6DBEF85D" w14:textId="77777777" w:rsidTr="004334FB">
        <w:tc>
          <w:tcPr>
            <w:tcW w:w="9016" w:type="dxa"/>
          </w:tcPr>
          <w:p w14:paraId="2AF85F8A" w14:textId="77777777" w:rsidR="004334FB" w:rsidRDefault="004334FB" w:rsidP="004334FB">
            <w:pPr>
              <w:spacing w:before="120" w:after="120"/>
            </w:pPr>
            <w:r w:rsidRPr="004334FB">
              <w:t>1b. Location details: Supply separate map or chart if required, to indicate full extent of area.</w:t>
            </w:r>
          </w:p>
          <w:p w14:paraId="4C037332" w14:textId="77777777" w:rsidR="004334FB" w:rsidRDefault="004334FB" w:rsidP="004334FB">
            <w:pPr>
              <w:spacing w:before="120" w:after="120"/>
            </w:pPr>
          </w:p>
          <w:p w14:paraId="2E221CFE" w14:textId="7BCB73E3" w:rsidR="004334FB" w:rsidRDefault="004334FB" w:rsidP="004334FB">
            <w:pPr>
              <w:spacing w:before="120" w:after="120"/>
            </w:pPr>
          </w:p>
        </w:tc>
      </w:tr>
    </w:tbl>
    <w:p w14:paraId="340F35FC" w14:textId="77777777" w:rsidR="004334FB" w:rsidRDefault="004334FB" w:rsidP="00AB39EF"/>
    <w:p w14:paraId="54F66DE4" w14:textId="3B671D94" w:rsidR="00AB39EF" w:rsidRPr="004334FB" w:rsidRDefault="004334FB" w:rsidP="004334FB">
      <w:pPr>
        <w:spacing w:before="120" w:after="120"/>
        <w:rPr>
          <w:b/>
          <w:bCs/>
        </w:rPr>
      </w:pPr>
      <w:r w:rsidRPr="004334FB">
        <w:rPr>
          <w:b/>
          <w:bCs/>
        </w:rPr>
        <w:t>2. Area (including loading area and/or dumping area) has been the focus of an Underwater Archaeological Impact Assessment (UAIA) and/or full-time archaeological monitoring previously with no archaeological findings/discoveries:</w:t>
      </w:r>
    </w:p>
    <w:p w14:paraId="0CE2AC5B" w14:textId="77777777" w:rsidR="00AB39EF" w:rsidRDefault="00AB39EF" w:rsidP="00AB39EF">
      <w:r w:rsidRPr="004334FB">
        <w:rPr>
          <w:b/>
          <w:bCs/>
        </w:rPr>
        <w:t>To note</w:t>
      </w:r>
      <w:r>
        <w:t xml:space="preserve">: Archaeological results to date will be </w:t>
      </w:r>
      <w:proofErr w:type="gramStart"/>
      <w:r>
        <w:t>taken into account</w:t>
      </w:r>
      <w:proofErr w:type="gramEnd"/>
      <w:r>
        <w:t xml:space="preserve"> when assessing this request, as well as the archaeological potential of the area.  </w:t>
      </w:r>
    </w:p>
    <w:p w14:paraId="6EFAE171" w14:textId="77777777" w:rsidR="00AB39EF" w:rsidRDefault="00AB39EF" w:rsidP="00AB39EF"/>
    <w:p w14:paraId="29A7A9B5" w14:textId="77777777" w:rsidR="00AB39EF" w:rsidRDefault="00AB39EF" w:rsidP="00AB39EF">
      <w:r>
        <w:t>Note: where no loading is proposed (e.g., in the case of plough dredging, water injection dredging or side-cast dredging which are included in the definition of “dumping” in the Dumping at Sea Act), Section 2a should be left blank and all information on the proposed operations should be provided in 2b Dumping area below.</w:t>
      </w:r>
    </w:p>
    <w:p w14:paraId="1334C5BD" w14:textId="77777777" w:rsidR="004334FB" w:rsidRDefault="004334FB" w:rsidP="00AB39EF"/>
    <w:tbl>
      <w:tblPr>
        <w:tblStyle w:val="TableGrid"/>
        <w:tblW w:w="0" w:type="auto"/>
        <w:tblLook w:val="04A0" w:firstRow="1" w:lastRow="0" w:firstColumn="1" w:lastColumn="0" w:noHBand="0" w:noVBand="1"/>
      </w:tblPr>
      <w:tblGrid>
        <w:gridCol w:w="9016"/>
      </w:tblGrid>
      <w:tr w:rsidR="004334FB" w14:paraId="3B8114CC" w14:textId="77777777" w:rsidTr="004334FB">
        <w:tc>
          <w:tcPr>
            <w:tcW w:w="9016" w:type="dxa"/>
          </w:tcPr>
          <w:p w14:paraId="14C0C4BB" w14:textId="77777777" w:rsidR="004334FB" w:rsidRDefault="004334FB" w:rsidP="004334FB">
            <w:pPr>
              <w:spacing w:before="120" w:after="120"/>
            </w:pPr>
            <w:r>
              <w:t>2a. Loading area: Provide area, scale and summary of archaeological results:</w:t>
            </w:r>
          </w:p>
          <w:p w14:paraId="7C645FEF" w14:textId="77777777" w:rsidR="004334FB" w:rsidRDefault="004334FB" w:rsidP="004334FB">
            <w:pPr>
              <w:spacing w:before="120" w:after="120"/>
            </w:pPr>
          </w:p>
          <w:p w14:paraId="2D3DEB85" w14:textId="77777777" w:rsidR="004334FB" w:rsidRDefault="004334FB" w:rsidP="004334FB">
            <w:pPr>
              <w:spacing w:before="120" w:after="120"/>
            </w:pPr>
          </w:p>
        </w:tc>
      </w:tr>
    </w:tbl>
    <w:p w14:paraId="17B3C93F" w14:textId="0F2BE823" w:rsidR="004334FB" w:rsidRDefault="004334FB" w:rsidP="00AB39EF"/>
    <w:p w14:paraId="2275315A" w14:textId="77777777" w:rsidR="004334FB" w:rsidRDefault="004334FB">
      <w:pPr>
        <w:spacing w:after="160" w:line="278" w:lineRule="auto"/>
      </w:pPr>
      <w:r>
        <w:br w:type="page"/>
      </w:r>
    </w:p>
    <w:tbl>
      <w:tblPr>
        <w:tblStyle w:val="TableGrid"/>
        <w:tblW w:w="0" w:type="auto"/>
        <w:tblLook w:val="04A0" w:firstRow="1" w:lastRow="0" w:firstColumn="1" w:lastColumn="0" w:noHBand="0" w:noVBand="1"/>
      </w:tblPr>
      <w:tblGrid>
        <w:gridCol w:w="9016"/>
      </w:tblGrid>
      <w:tr w:rsidR="004334FB" w14:paraId="6B2306C1" w14:textId="77777777" w:rsidTr="004334FB">
        <w:tc>
          <w:tcPr>
            <w:tcW w:w="9016" w:type="dxa"/>
          </w:tcPr>
          <w:p w14:paraId="64C09756" w14:textId="77777777" w:rsidR="004334FB" w:rsidRDefault="004334FB" w:rsidP="004334FB">
            <w:pPr>
              <w:spacing w:before="120" w:after="120"/>
            </w:pPr>
            <w:r>
              <w:lastRenderedPageBreak/>
              <w:t>2b. Dumping area: Provide area, scale and summary of archaeological results:</w:t>
            </w:r>
          </w:p>
          <w:p w14:paraId="3EBDCF07" w14:textId="77777777" w:rsidR="004334FB" w:rsidRDefault="004334FB" w:rsidP="004334FB">
            <w:pPr>
              <w:spacing w:before="120" w:after="120"/>
            </w:pPr>
          </w:p>
          <w:p w14:paraId="30D80ACC" w14:textId="77777777" w:rsidR="004334FB" w:rsidRDefault="004334FB" w:rsidP="004334FB">
            <w:pPr>
              <w:spacing w:before="120" w:after="120"/>
            </w:pPr>
          </w:p>
        </w:tc>
      </w:tr>
    </w:tbl>
    <w:p w14:paraId="20264FC2" w14:textId="77777777" w:rsidR="00AB39EF" w:rsidRDefault="00AB39EF" w:rsidP="00AB39EF"/>
    <w:tbl>
      <w:tblPr>
        <w:tblStyle w:val="TableGrid"/>
        <w:tblW w:w="0" w:type="auto"/>
        <w:tblLook w:val="04A0" w:firstRow="1" w:lastRow="0" w:firstColumn="1" w:lastColumn="0" w:noHBand="0" w:noVBand="1"/>
      </w:tblPr>
      <w:tblGrid>
        <w:gridCol w:w="9016"/>
      </w:tblGrid>
      <w:tr w:rsidR="004334FB" w14:paraId="31A5A1F0" w14:textId="77777777" w:rsidTr="004334FB">
        <w:tc>
          <w:tcPr>
            <w:tcW w:w="9016" w:type="dxa"/>
          </w:tcPr>
          <w:p w14:paraId="16911CA8" w14:textId="77777777" w:rsidR="004334FB" w:rsidRDefault="004334FB" w:rsidP="004334FB">
            <w:pPr>
              <w:spacing w:before="120" w:after="120"/>
            </w:pPr>
            <w:r>
              <w:t>2c. Name and details of Archaeological Consultant who undertook the monitoring:</w:t>
            </w:r>
          </w:p>
          <w:p w14:paraId="57FF4365" w14:textId="4290D62D" w:rsidR="004334FB" w:rsidRDefault="004334FB" w:rsidP="004334FB">
            <w:pPr>
              <w:pStyle w:val="ListParagraph"/>
              <w:numPr>
                <w:ilvl w:val="0"/>
                <w:numId w:val="6"/>
              </w:numPr>
              <w:spacing w:before="120"/>
            </w:pPr>
            <w:r>
              <w:t>Name of Archaeological Consultant:</w:t>
            </w:r>
          </w:p>
          <w:p w14:paraId="4E627169" w14:textId="37BB6E6E" w:rsidR="004334FB" w:rsidRDefault="004334FB" w:rsidP="004334FB">
            <w:pPr>
              <w:pStyle w:val="ListParagraph"/>
              <w:numPr>
                <w:ilvl w:val="0"/>
                <w:numId w:val="6"/>
              </w:numPr>
              <w:spacing w:before="120"/>
            </w:pPr>
            <w:r>
              <w:t>Archaeological Excavation Licence number:</w:t>
            </w:r>
          </w:p>
        </w:tc>
      </w:tr>
    </w:tbl>
    <w:p w14:paraId="001D94F8" w14:textId="77777777" w:rsidR="00AB39EF" w:rsidRDefault="00AB39EF" w:rsidP="00AB39EF"/>
    <w:tbl>
      <w:tblPr>
        <w:tblStyle w:val="TableGrid"/>
        <w:tblW w:w="0" w:type="auto"/>
        <w:tblLook w:val="04A0" w:firstRow="1" w:lastRow="0" w:firstColumn="1" w:lastColumn="0" w:noHBand="0" w:noVBand="1"/>
      </w:tblPr>
      <w:tblGrid>
        <w:gridCol w:w="9016"/>
      </w:tblGrid>
      <w:tr w:rsidR="004334FB" w14:paraId="5669842B" w14:textId="77777777" w:rsidTr="004334FB">
        <w:tc>
          <w:tcPr>
            <w:tcW w:w="9016" w:type="dxa"/>
          </w:tcPr>
          <w:p w14:paraId="6E107AE5" w14:textId="77777777" w:rsidR="004334FB" w:rsidRDefault="004334FB" w:rsidP="004334FB">
            <w:pPr>
              <w:spacing w:before="120" w:after="120"/>
            </w:pPr>
            <w:r w:rsidRPr="004334FB">
              <w:t>2d. Date of Underwater Archaeological Impact Assessment (UAIA) if relevant and Archaeological Monitoring Report as submitted to the National Monuments Service:</w:t>
            </w:r>
          </w:p>
          <w:p w14:paraId="1AE9FBBC" w14:textId="77777777" w:rsidR="004334FB" w:rsidRDefault="004334FB" w:rsidP="004334FB">
            <w:pPr>
              <w:spacing w:before="120" w:after="120"/>
            </w:pPr>
          </w:p>
          <w:p w14:paraId="2D31467A" w14:textId="4DA40F3B" w:rsidR="004334FB" w:rsidRDefault="004334FB" w:rsidP="004334FB">
            <w:pPr>
              <w:spacing w:before="120" w:after="120"/>
            </w:pPr>
          </w:p>
        </w:tc>
      </w:tr>
    </w:tbl>
    <w:p w14:paraId="09E8A04D" w14:textId="77777777" w:rsidR="00AB39EF" w:rsidRDefault="00AB39EF" w:rsidP="00AB39EF"/>
    <w:p w14:paraId="302607F9" w14:textId="77777777" w:rsidR="00AB39EF" w:rsidRPr="004334FB" w:rsidRDefault="00AB39EF" w:rsidP="00AB39EF">
      <w:pPr>
        <w:rPr>
          <w:b/>
          <w:bCs/>
        </w:rPr>
      </w:pPr>
      <w:r w:rsidRPr="004334FB">
        <w:rPr>
          <w:b/>
          <w:bCs/>
        </w:rPr>
        <w:t xml:space="preserve">3. Area is made ground/reclaimed/was excavated out to and now comprises rock/introduced/modern material only: </w:t>
      </w:r>
    </w:p>
    <w:p w14:paraId="3E0CA3B0" w14:textId="77777777" w:rsidR="00AB39EF" w:rsidRDefault="00AB39EF" w:rsidP="00AB39EF"/>
    <w:tbl>
      <w:tblPr>
        <w:tblStyle w:val="TableGrid"/>
        <w:tblW w:w="0" w:type="auto"/>
        <w:tblLook w:val="04A0" w:firstRow="1" w:lastRow="0" w:firstColumn="1" w:lastColumn="0" w:noHBand="0" w:noVBand="1"/>
      </w:tblPr>
      <w:tblGrid>
        <w:gridCol w:w="9016"/>
      </w:tblGrid>
      <w:tr w:rsidR="004334FB" w14:paraId="430BD99C" w14:textId="77777777" w:rsidTr="004334FB">
        <w:tc>
          <w:tcPr>
            <w:tcW w:w="9016" w:type="dxa"/>
          </w:tcPr>
          <w:p w14:paraId="5DC5C976" w14:textId="77777777" w:rsidR="004334FB" w:rsidRDefault="004334FB" w:rsidP="004334FB">
            <w:pPr>
              <w:spacing w:before="120" w:after="120"/>
            </w:pPr>
            <w:r>
              <w:t>3a. Details:</w:t>
            </w:r>
          </w:p>
          <w:p w14:paraId="1C3E71FC" w14:textId="77777777" w:rsidR="004334FB" w:rsidRDefault="004334FB" w:rsidP="004334FB">
            <w:pPr>
              <w:spacing w:before="120" w:after="120"/>
            </w:pPr>
          </w:p>
          <w:p w14:paraId="59C704B1" w14:textId="77777777" w:rsidR="004334FB" w:rsidRDefault="004334FB" w:rsidP="004334FB">
            <w:pPr>
              <w:spacing w:before="120" w:after="120"/>
            </w:pPr>
          </w:p>
        </w:tc>
      </w:tr>
    </w:tbl>
    <w:p w14:paraId="3B2CB34D" w14:textId="77777777" w:rsidR="004334FB" w:rsidRDefault="004334FB" w:rsidP="00AB39EF"/>
    <w:tbl>
      <w:tblPr>
        <w:tblStyle w:val="TableGrid"/>
        <w:tblW w:w="0" w:type="auto"/>
        <w:tblLook w:val="04A0" w:firstRow="1" w:lastRow="0" w:firstColumn="1" w:lastColumn="0" w:noHBand="0" w:noVBand="1"/>
      </w:tblPr>
      <w:tblGrid>
        <w:gridCol w:w="9016"/>
      </w:tblGrid>
      <w:tr w:rsidR="004334FB" w14:paraId="004567B5" w14:textId="77777777" w:rsidTr="004334FB">
        <w:tc>
          <w:tcPr>
            <w:tcW w:w="9016" w:type="dxa"/>
          </w:tcPr>
          <w:p w14:paraId="79F8FFE8" w14:textId="77777777" w:rsidR="004334FB" w:rsidRDefault="004334FB" w:rsidP="004334FB">
            <w:pPr>
              <w:spacing w:before="120" w:after="120"/>
            </w:pPr>
            <w:r w:rsidRPr="004334FB">
              <w:t>3b. Date works done:</w:t>
            </w:r>
          </w:p>
          <w:p w14:paraId="69D98E73" w14:textId="77777777" w:rsidR="004334FB" w:rsidRDefault="004334FB" w:rsidP="004334FB">
            <w:pPr>
              <w:spacing w:before="120" w:after="120"/>
            </w:pPr>
          </w:p>
          <w:p w14:paraId="1D6329C0" w14:textId="705C41D6" w:rsidR="004334FB" w:rsidRDefault="004334FB" w:rsidP="004334FB">
            <w:pPr>
              <w:spacing w:before="120" w:after="120"/>
            </w:pPr>
          </w:p>
        </w:tc>
      </w:tr>
    </w:tbl>
    <w:p w14:paraId="7E4EDAED" w14:textId="77777777" w:rsidR="00AB39EF" w:rsidRDefault="00AB39EF" w:rsidP="00AB39EF"/>
    <w:p w14:paraId="3231C1D7" w14:textId="77777777" w:rsidR="00AB39EF" w:rsidRPr="004334FB" w:rsidRDefault="00AB39EF" w:rsidP="00AB39EF">
      <w:pPr>
        <w:rPr>
          <w:b/>
          <w:bCs/>
        </w:rPr>
      </w:pPr>
      <w:r w:rsidRPr="004334FB">
        <w:rPr>
          <w:b/>
          <w:bCs/>
        </w:rPr>
        <w:t xml:space="preserve">4. Area is predominantly boulder clay/bedrock/rock outcrop: </w:t>
      </w:r>
    </w:p>
    <w:p w14:paraId="39E625CE" w14:textId="77777777" w:rsidR="00AB39EF" w:rsidRDefault="00AB39EF" w:rsidP="00AB39EF"/>
    <w:tbl>
      <w:tblPr>
        <w:tblStyle w:val="TableGrid"/>
        <w:tblW w:w="0" w:type="auto"/>
        <w:tblLook w:val="04A0" w:firstRow="1" w:lastRow="0" w:firstColumn="1" w:lastColumn="0" w:noHBand="0" w:noVBand="1"/>
      </w:tblPr>
      <w:tblGrid>
        <w:gridCol w:w="9016"/>
      </w:tblGrid>
      <w:tr w:rsidR="004334FB" w14:paraId="2A3EBC1C" w14:textId="77777777" w:rsidTr="009F50FE">
        <w:tc>
          <w:tcPr>
            <w:tcW w:w="9016" w:type="dxa"/>
          </w:tcPr>
          <w:p w14:paraId="3DDCD909" w14:textId="33A4CFD9" w:rsidR="004334FB" w:rsidRDefault="004334FB" w:rsidP="009F50FE">
            <w:pPr>
              <w:spacing w:before="120" w:after="120"/>
            </w:pPr>
            <w:r>
              <w:t>4a. Details:</w:t>
            </w:r>
          </w:p>
          <w:p w14:paraId="5C7F0483" w14:textId="77777777" w:rsidR="004334FB" w:rsidRDefault="004334FB" w:rsidP="009F50FE">
            <w:pPr>
              <w:spacing w:before="120" w:after="120"/>
            </w:pPr>
          </w:p>
          <w:p w14:paraId="0FDCF20E" w14:textId="77777777" w:rsidR="004334FB" w:rsidRDefault="004334FB" w:rsidP="009F50FE">
            <w:pPr>
              <w:spacing w:before="120" w:after="120"/>
            </w:pPr>
          </w:p>
        </w:tc>
      </w:tr>
    </w:tbl>
    <w:p w14:paraId="2088A606" w14:textId="77777777" w:rsidR="00AB39EF" w:rsidRDefault="00AB39EF" w:rsidP="00AB39EF"/>
    <w:p w14:paraId="355604A7" w14:textId="77777777" w:rsidR="00AB39EF" w:rsidRPr="004334FB" w:rsidRDefault="00AB39EF" w:rsidP="00AB39EF">
      <w:pPr>
        <w:rPr>
          <w:b/>
          <w:bCs/>
        </w:rPr>
      </w:pPr>
      <w:r w:rsidRPr="004334FB">
        <w:rPr>
          <w:b/>
          <w:bCs/>
        </w:rPr>
        <w:t xml:space="preserve">5. Statement by applicant outlining case as to why no archaeological monitoring of loading and/or dumping works is necessary for this current programme of works: </w:t>
      </w:r>
    </w:p>
    <w:p w14:paraId="3FFD57A8" w14:textId="77777777" w:rsidR="00AB39EF" w:rsidRDefault="00AB39EF" w:rsidP="00AB39EF"/>
    <w:tbl>
      <w:tblPr>
        <w:tblStyle w:val="TableGrid"/>
        <w:tblW w:w="0" w:type="auto"/>
        <w:tblLook w:val="04A0" w:firstRow="1" w:lastRow="0" w:firstColumn="1" w:lastColumn="0" w:noHBand="0" w:noVBand="1"/>
      </w:tblPr>
      <w:tblGrid>
        <w:gridCol w:w="9016"/>
      </w:tblGrid>
      <w:tr w:rsidR="004334FB" w14:paraId="567FFDAE" w14:textId="77777777" w:rsidTr="004334FB">
        <w:tc>
          <w:tcPr>
            <w:tcW w:w="9016" w:type="dxa"/>
          </w:tcPr>
          <w:p w14:paraId="6310395F" w14:textId="77777777" w:rsidR="004334FB" w:rsidRDefault="004334FB" w:rsidP="004334FB">
            <w:pPr>
              <w:spacing w:before="120" w:after="120"/>
            </w:pPr>
          </w:p>
          <w:p w14:paraId="43A7DA9D" w14:textId="77777777" w:rsidR="004334FB" w:rsidRDefault="004334FB" w:rsidP="004334FB">
            <w:pPr>
              <w:spacing w:before="120" w:after="120"/>
            </w:pPr>
          </w:p>
          <w:p w14:paraId="10BFFD3A" w14:textId="77777777" w:rsidR="004334FB" w:rsidRDefault="004334FB" w:rsidP="004334FB">
            <w:pPr>
              <w:spacing w:before="120" w:after="120"/>
            </w:pPr>
          </w:p>
          <w:p w14:paraId="32A09BA6" w14:textId="77777777" w:rsidR="004334FB" w:rsidRDefault="004334FB" w:rsidP="004334FB">
            <w:pPr>
              <w:spacing w:before="120" w:after="120"/>
            </w:pPr>
          </w:p>
        </w:tc>
      </w:tr>
    </w:tbl>
    <w:p w14:paraId="5D798B91" w14:textId="77777777" w:rsidR="004334FB" w:rsidRDefault="004334FB" w:rsidP="00AB39EF"/>
    <w:p w14:paraId="51AA7B87" w14:textId="77777777" w:rsidR="00AB39EF" w:rsidRDefault="00AB39EF" w:rsidP="004334FB">
      <w:pPr>
        <w:pStyle w:val="Heading2"/>
      </w:pPr>
      <w:bookmarkStart w:id="54" w:name="_Toc231811369"/>
      <w:r>
        <w:lastRenderedPageBreak/>
        <w:t>NMS FORM 2</w:t>
      </w:r>
      <w:bookmarkEnd w:id="54"/>
    </w:p>
    <w:p w14:paraId="1451D360" w14:textId="77777777" w:rsidR="00AB39EF" w:rsidRDefault="00AB39EF" w:rsidP="00AB39EF"/>
    <w:p w14:paraId="2226D40E" w14:textId="77777777" w:rsidR="00AB39EF" w:rsidRPr="004334FB" w:rsidRDefault="00AB39EF" w:rsidP="00AB39EF">
      <w:r w:rsidRPr="004334FB">
        <w:t xml:space="preserve">REQUEST: by permit holder to scale down/suspend/cease the requirement for archaeological monitoring of dumping at sea (DAS) activities as per conditions of the DAS Permit as granted. </w:t>
      </w:r>
    </w:p>
    <w:p w14:paraId="46A1F02E" w14:textId="77777777" w:rsidR="00AB39EF" w:rsidRDefault="00AB39EF" w:rsidP="00AB39EF"/>
    <w:p w14:paraId="4D87FF69" w14:textId="77777777" w:rsidR="00AB39EF" w:rsidRDefault="00AB39EF" w:rsidP="00AB39EF">
      <w:pPr>
        <w:rPr>
          <w:b/>
          <w:bCs/>
        </w:rPr>
      </w:pPr>
      <w:r w:rsidRPr="004334FB">
        <w:rPr>
          <w:b/>
          <w:bCs/>
        </w:rPr>
        <w:t xml:space="preserve">To note: </w:t>
      </w:r>
    </w:p>
    <w:p w14:paraId="062CD918" w14:textId="77777777" w:rsidR="004334FB" w:rsidRPr="004334FB" w:rsidRDefault="004334FB" w:rsidP="00AB39EF">
      <w:pPr>
        <w:rPr>
          <w:b/>
          <w:bCs/>
        </w:rPr>
      </w:pPr>
    </w:p>
    <w:p w14:paraId="755E2BCB" w14:textId="6A996F57" w:rsidR="00AB39EF" w:rsidRDefault="00AB39EF" w:rsidP="00FF004D">
      <w:pPr>
        <w:pStyle w:val="ListParagraph"/>
        <w:numPr>
          <w:ilvl w:val="0"/>
          <w:numId w:val="7"/>
        </w:numPr>
      </w:pPr>
      <w:r>
        <w:t>See criteria for the assessment by the National Monuments Service of the request submitted by the permit holder in Application Guidance Note (Annex 3).</w:t>
      </w:r>
    </w:p>
    <w:p w14:paraId="38C303FB" w14:textId="19E6D3F2" w:rsidR="00AB39EF" w:rsidRDefault="00AB39EF" w:rsidP="00FF004D">
      <w:pPr>
        <w:pStyle w:val="ListParagraph"/>
        <w:numPr>
          <w:ilvl w:val="0"/>
          <w:numId w:val="7"/>
        </w:numPr>
      </w:pPr>
      <w:r>
        <w:t>Permit holders should submit requests electronically, by sending completed NMS Form 2 to: connie.kelleher@chg.gov.ie; if electronic referral is not possible, by post to: The Underwater Archaeology Unit,</w:t>
      </w:r>
    </w:p>
    <w:p w14:paraId="2C7C8A21" w14:textId="18EC2B6A" w:rsidR="00AB39EF" w:rsidRDefault="00AB39EF" w:rsidP="00FF004D">
      <w:pPr>
        <w:pStyle w:val="ListParagraph"/>
        <w:numPr>
          <w:ilvl w:val="0"/>
          <w:numId w:val="7"/>
        </w:numPr>
      </w:pPr>
      <w:r>
        <w:t>National Monuments Service, Department of Housing, Local Government and Heritage, Custom House, Custom House Quay, Dublin 1.</w:t>
      </w:r>
    </w:p>
    <w:p w14:paraId="40CBD494" w14:textId="77777777" w:rsidR="00AB39EF" w:rsidRDefault="00AB39EF" w:rsidP="00AB39EF"/>
    <w:p w14:paraId="66A6FB45" w14:textId="77777777" w:rsidR="00AB39EF" w:rsidRPr="00FF004D" w:rsidRDefault="00AB39EF" w:rsidP="00AB39EF">
      <w:pPr>
        <w:rPr>
          <w:b/>
          <w:bCs/>
        </w:rPr>
      </w:pPr>
      <w:r w:rsidRPr="00FF004D">
        <w:rPr>
          <w:b/>
          <w:bCs/>
        </w:rPr>
        <w:t>1. Maintenance loading/dumping activities have been undertaken for the area in question in recent times and to the same depth (i.e. not historic dredging works)</w:t>
      </w:r>
    </w:p>
    <w:p w14:paraId="0A3CEC69" w14:textId="225CA718" w:rsidR="00AB39EF" w:rsidRDefault="00AB39EF" w:rsidP="00AB39EF"/>
    <w:tbl>
      <w:tblPr>
        <w:tblStyle w:val="TableGrid"/>
        <w:tblW w:w="0" w:type="auto"/>
        <w:tblLook w:val="04A0" w:firstRow="1" w:lastRow="0" w:firstColumn="1" w:lastColumn="0" w:noHBand="0" w:noVBand="1"/>
      </w:tblPr>
      <w:tblGrid>
        <w:gridCol w:w="9016"/>
      </w:tblGrid>
      <w:tr w:rsidR="00FF004D" w14:paraId="554338A3" w14:textId="77777777" w:rsidTr="00FF004D">
        <w:tc>
          <w:tcPr>
            <w:tcW w:w="9016" w:type="dxa"/>
          </w:tcPr>
          <w:p w14:paraId="76C63DF3" w14:textId="77777777" w:rsidR="00FF004D" w:rsidRDefault="00FF004D" w:rsidP="00FF004D">
            <w:pPr>
              <w:spacing w:before="120" w:after="120"/>
            </w:pPr>
            <w:r>
              <w:t>1a. Details:</w:t>
            </w:r>
          </w:p>
          <w:p w14:paraId="702796BE" w14:textId="77777777" w:rsidR="00FF004D" w:rsidRDefault="00FF004D" w:rsidP="00FF004D">
            <w:pPr>
              <w:spacing w:before="120" w:after="120"/>
            </w:pPr>
          </w:p>
          <w:p w14:paraId="51F23E0C" w14:textId="57830714" w:rsidR="00FF004D" w:rsidRDefault="00FF004D" w:rsidP="00FF004D">
            <w:pPr>
              <w:spacing w:before="120" w:after="120"/>
            </w:pPr>
          </w:p>
        </w:tc>
      </w:tr>
    </w:tbl>
    <w:p w14:paraId="5E46416C" w14:textId="77777777" w:rsidR="00AB39EF" w:rsidRDefault="00AB39EF" w:rsidP="00AB39EF"/>
    <w:tbl>
      <w:tblPr>
        <w:tblStyle w:val="TableGrid"/>
        <w:tblW w:w="0" w:type="auto"/>
        <w:tblLook w:val="04A0" w:firstRow="1" w:lastRow="0" w:firstColumn="1" w:lastColumn="0" w:noHBand="0" w:noVBand="1"/>
      </w:tblPr>
      <w:tblGrid>
        <w:gridCol w:w="9016"/>
      </w:tblGrid>
      <w:tr w:rsidR="00FF004D" w14:paraId="2761B729" w14:textId="77777777" w:rsidTr="009F50FE">
        <w:tc>
          <w:tcPr>
            <w:tcW w:w="9016" w:type="dxa"/>
          </w:tcPr>
          <w:p w14:paraId="02E760CC" w14:textId="77777777" w:rsidR="00FF004D" w:rsidRDefault="00FF004D" w:rsidP="00FF004D">
            <w:pPr>
              <w:spacing w:before="120" w:after="120"/>
            </w:pPr>
            <w:r>
              <w:t>1b. Location details: Supply separate map or chart if required, to indicate full extent of area.</w:t>
            </w:r>
          </w:p>
          <w:p w14:paraId="0602B7CC" w14:textId="77777777" w:rsidR="00FF004D" w:rsidRDefault="00FF004D" w:rsidP="00FF004D">
            <w:pPr>
              <w:spacing w:before="120" w:after="120"/>
            </w:pPr>
          </w:p>
          <w:p w14:paraId="3151BA38" w14:textId="77777777" w:rsidR="00FF004D" w:rsidRDefault="00FF004D" w:rsidP="00FF004D">
            <w:pPr>
              <w:spacing w:before="120" w:after="120"/>
            </w:pPr>
          </w:p>
        </w:tc>
      </w:tr>
    </w:tbl>
    <w:p w14:paraId="2A4FE7B9" w14:textId="77777777" w:rsidR="00AB39EF" w:rsidRDefault="00AB39EF" w:rsidP="00AB39EF"/>
    <w:p w14:paraId="565602C0" w14:textId="77777777" w:rsidR="00AB39EF" w:rsidRPr="00FF004D" w:rsidRDefault="00AB39EF" w:rsidP="00AB39EF">
      <w:pPr>
        <w:rPr>
          <w:b/>
          <w:bCs/>
        </w:rPr>
      </w:pPr>
      <w:r w:rsidRPr="00FF004D">
        <w:rPr>
          <w:b/>
          <w:bCs/>
        </w:rPr>
        <w:t xml:space="preserve">2. Area has been the focus of full-time archaeological monitoring for </w:t>
      </w:r>
      <w:proofErr w:type="gramStart"/>
      <w:r w:rsidRPr="00FF004D">
        <w:rPr>
          <w:b/>
          <w:bCs/>
        </w:rPr>
        <w:t>a number of</w:t>
      </w:r>
      <w:proofErr w:type="gramEnd"/>
      <w:r w:rsidRPr="00FF004D">
        <w:rPr>
          <w:b/>
          <w:bCs/>
        </w:rPr>
        <w:t xml:space="preserve"> weeks/months: </w:t>
      </w:r>
    </w:p>
    <w:p w14:paraId="3CB47563" w14:textId="77777777" w:rsidR="00AB39EF" w:rsidRDefault="00AB39EF" w:rsidP="00AB39EF"/>
    <w:p w14:paraId="7208378B" w14:textId="77777777" w:rsidR="00AB39EF" w:rsidRDefault="00AB39EF" w:rsidP="00AB39EF">
      <w:r w:rsidRPr="00FF004D">
        <w:rPr>
          <w:b/>
          <w:bCs/>
        </w:rPr>
        <w:t>To note</w:t>
      </w:r>
      <w:r>
        <w:t xml:space="preserve">: Archaeological results to date will be </w:t>
      </w:r>
      <w:proofErr w:type="gramStart"/>
      <w:r>
        <w:t>taken into account</w:t>
      </w:r>
      <w:proofErr w:type="gramEnd"/>
      <w:r>
        <w:t xml:space="preserve"> when assessing this request, as well as the archaeological potential of the area.</w:t>
      </w:r>
    </w:p>
    <w:p w14:paraId="4047D4DE" w14:textId="77777777" w:rsidR="00AB39EF" w:rsidRDefault="00AB39EF" w:rsidP="00AB39EF"/>
    <w:tbl>
      <w:tblPr>
        <w:tblStyle w:val="TableGrid"/>
        <w:tblW w:w="0" w:type="auto"/>
        <w:tblLook w:val="04A0" w:firstRow="1" w:lastRow="0" w:firstColumn="1" w:lastColumn="0" w:noHBand="0" w:noVBand="1"/>
      </w:tblPr>
      <w:tblGrid>
        <w:gridCol w:w="9016"/>
      </w:tblGrid>
      <w:tr w:rsidR="00FF004D" w14:paraId="4F94467F" w14:textId="77777777" w:rsidTr="00FF004D">
        <w:tc>
          <w:tcPr>
            <w:tcW w:w="9016" w:type="dxa"/>
          </w:tcPr>
          <w:p w14:paraId="5FDFFD16" w14:textId="77777777" w:rsidR="00FF004D" w:rsidRDefault="00FF004D" w:rsidP="00FF004D">
            <w:pPr>
              <w:spacing w:before="120" w:after="120"/>
            </w:pPr>
            <w:r w:rsidRPr="00FF004D">
              <w:t>2a. Date commenced and duration to date:</w:t>
            </w:r>
          </w:p>
          <w:p w14:paraId="421CBA47" w14:textId="77777777" w:rsidR="00FF004D" w:rsidRDefault="00FF004D" w:rsidP="00FF004D">
            <w:pPr>
              <w:spacing w:before="120" w:after="120"/>
            </w:pPr>
          </w:p>
          <w:p w14:paraId="62722221" w14:textId="01F16915" w:rsidR="00FF004D" w:rsidRDefault="00FF004D" w:rsidP="00FF004D">
            <w:pPr>
              <w:spacing w:before="120" w:after="120"/>
            </w:pPr>
          </w:p>
        </w:tc>
      </w:tr>
    </w:tbl>
    <w:p w14:paraId="3E98C5C4" w14:textId="77777777" w:rsidR="00AB39EF" w:rsidRDefault="00AB39EF" w:rsidP="00AB39EF"/>
    <w:tbl>
      <w:tblPr>
        <w:tblStyle w:val="TableGrid"/>
        <w:tblW w:w="0" w:type="auto"/>
        <w:tblLook w:val="04A0" w:firstRow="1" w:lastRow="0" w:firstColumn="1" w:lastColumn="0" w:noHBand="0" w:noVBand="1"/>
      </w:tblPr>
      <w:tblGrid>
        <w:gridCol w:w="9016"/>
      </w:tblGrid>
      <w:tr w:rsidR="00FF004D" w14:paraId="7F945DF3" w14:textId="77777777" w:rsidTr="00FF004D">
        <w:tc>
          <w:tcPr>
            <w:tcW w:w="9016" w:type="dxa"/>
          </w:tcPr>
          <w:p w14:paraId="4F90B713" w14:textId="61A27D38" w:rsidR="00FF004D" w:rsidRDefault="00FF004D" w:rsidP="00FF004D">
            <w:pPr>
              <w:spacing w:before="120" w:after="120"/>
            </w:pPr>
            <w:r>
              <w:t>2b. Name and details of Archaeological Consultant:</w:t>
            </w:r>
          </w:p>
          <w:p w14:paraId="1D262225" w14:textId="31AAB858" w:rsidR="00FF004D" w:rsidRDefault="00FF004D" w:rsidP="00FF004D">
            <w:pPr>
              <w:spacing w:before="120" w:after="120"/>
            </w:pPr>
            <w:r>
              <w:t>•</w:t>
            </w:r>
            <w:r>
              <w:tab/>
              <w:t>Name of Archaeological Consultant:</w:t>
            </w:r>
          </w:p>
          <w:p w14:paraId="40E72C1E" w14:textId="7D6ECA21" w:rsidR="00FF004D" w:rsidRDefault="00FF004D" w:rsidP="00FF004D">
            <w:pPr>
              <w:spacing w:before="120" w:after="120"/>
            </w:pPr>
            <w:r>
              <w:t>•</w:t>
            </w:r>
            <w:r>
              <w:tab/>
              <w:t>Archaeological Excavation Licence number:</w:t>
            </w:r>
          </w:p>
        </w:tc>
      </w:tr>
    </w:tbl>
    <w:p w14:paraId="0EC41A96" w14:textId="77777777" w:rsidR="00FF004D" w:rsidRDefault="00FF004D" w:rsidP="00AB39EF"/>
    <w:p w14:paraId="18ABF77E" w14:textId="77777777" w:rsidR="00FF004D" w:rsidRDefault="00FF004D">
      <w:r>
        <w:br w:type="page"/>
      </w:r>
    </w:p>
    <w:tbl>
      <w:tblPr>
        <w:tblStyle w:val="TableGrid"/>
        <w:tblW w:w="0" w:type="auto"/>
        <w:tblLook w:val="04A0" w:firstRow="1" w:lastRow="0" w:firstColumn="1" w:lastColumn="0" w:noHBand="0" w:noVBand="1"/>
      </w:tblPr>
      <w:tblGrid>
        <w:gridCol w:w="9016"/>
      </w:tblGrid>
      <w:tr w:rsidR="00FF004D" w14:paraId="2FE987D2" w14:textId="77777777" w:rsidTr="00FF004D">
        <w:tc>
          <w:tcPr>
            <w:tcW w:w="9016" w:type="dxa"/>
          </w:tcPr>
          <w:p w14:paraId="6372F2BA" w14:textId="03276074" w:rsidR="00FF004D" w:rsidRDefault="00FF004D" w:rsidP="00FF004D">
            <w:pPr>
              <w:spacing w:before="120" w:after="120"/>
            </w:pPr>
            <w:r w:rsidRPr="00FF004D">
              <w:lastRenderedPageBreak/>
              <w:t>2c. Date and details of previous Underwater Archaeological Impact Assessment (UAIA) carried out, if relevant:</w:t>
            </w:r>
          </w:p>
          <w:p w14:paraId="08BA119B" w14:textId="77777777" w:rsidR="00FF004D" w:rsidRDefault="00FF004D" w:rsidP="00FF004D">
            <w:pPr>
              <w:spacing w:before="120" w:after="120"/>
            </w:pPr>
          </w:p>
          <w:p w14:paraId="3A0D6BB3" w14:textId="422C9586" w:rsidR="00FF004D" w:rsidRDefault="00FF004D" w:rsidP="00FF004D">
            <w:pPr>
              <w:spacing w:before="120" w:after="120"/>
            </w:pPr>
          </w:p>
        </w:tc>
      </w:tr>
    </w:tbl>
    <w:p w14:paraId="3AA9084E" w14:textId="77777777" w:rsidR="00AB39EF" w:rsidRDefault="00AB39EF" w:rsidP="00AB39EF"/>
    <w:p w14:paraId="31DB1DE9" w14:textId="77777777" w:rsidR="00AB39EF" w:rsidRPr="00FF004D" w:rsidRDefault="00AB39EF" w:rsidP="00AB39EF">
      <w:pPr>
        <w:rPr>
          <w:b/>
          <w:bCs/>
        </w:rPr>
      </w:pPr>
      <w:r w:rsidRPr="00FF004D">
        <w:rPr>
          <w:b/>
          <w:bCs/>
        </w:rPr>
        <w:t xml:space="preserve">3. Area is made ground/reclaimed/was excavated out and now comprises rock/introduced/modern material only: </w:t>
      </w:r>
    </w:p>
    <w:p w14:paraId="3E172ED7" w14:textId="77777777" w:rsidR="00AB39EF" w:rsidRDefault="00AB39EF" w:rsidP="00AB39EF"/>
    <w:tbl>
      <w:tblPr>
        <w:tblStyle w:val="TableGrid"/>
        <w:tblW w:w="0" w:type="auto"/>
        <w:tblLook w:val="04A0" w:firstRow="1" w:lastRow="0" w:firstColumn="1" w:lastColumn="0" w:noHBand="0" w:noVBand="1"/>
      </w:tblPr>
      <w:tblGrid>
        <w:gridCol w:w="9016"/>
      </w:tblGrid>
      <w:tr w:rsidR="002C3500" w14:paraId="06DDE012" w14:textId="77777777" w:rsidTr="002C3500">
        <w:tc>
          <w:tcPr>
            <w:tcW w:w="9016" w:type="dxa"/>
          </w:tcPr>
          <w:p w14:paraId="602B009F" w14:textId="77777777" w:rsidR="002C3500" w:rsidRDefault="002C3500" w:rsidP="002C3500">
            <w:pPr>
              <w:spacing w:before="120" w:after="120"/>
            </w:pPr>
            <w:r w:rsidRPr="002C3500">
              <w:t>3a. Details:</w:t>
            </w:r>
          </w:p>
          <w:p w14:paraId="2BC4E927" w14:textId="77777777" w:rsidR="002C3500" w:rsidRDefault="002C3500" w:rsidP="002C3500">
            <w:pPr>
              <w:spacing w:before="120" w:after="120"/>
            </w:pPr>
          </w:p>
          <w:p w14:paraId="5E2D31D7" w14:textId="64CB2A88" w:rsidR="002C3500" w:rsidRDefault="002C3500" w:rsidP="002C3500">
            <w:pPr>
              <w:spacing w:before="120" w:after="120"/>
            </w:pPr>
          </w:p>
        </w:tc>
      </w:tr>
    </w:tbl>
    <w:p w14:paraId="4A786A1A" w14:textId="77777777" w:rsidR="002C3500" w:rsidRDefault="002C3500" w:rsidP="00AB39EF"/>
    <w:tbl>
      <w:tblPr>
        <w:tblStyle w:val="TableGrid"/>
        <w:tblW w:w="0" w:type="auto"/>
        <w:tblLook w:val="04A0" w:firstRow="1" w:lastRow="0" w:firstColumn="1" w:lastColumn="0" w:noHBand="0" w:noVBand="1"/>
      </w:tblPr>
      <w:tblGrid>
        <w:gridCol w:w="9016"/>
      </w:tblGrid>
      <w:tr w:rsidR="002C3500" w14:paraId="199CA631" w14:textId="77777777" w:rsidTr="002C3500">
        <w:tc>
          <w:tcPr>
            <w:tcW w:w="9016" w:type="dxa"/>
          </w:tcPr>
          <w:p w14:paraId="04A67344" w14:textId="77777777" w:rsidR="002C3500" w:rsidRDefault="002C3500" w:rsidP="002C3500">
            <w:pPr>
              <w:spacing w:before="120" w:after="120"/>
            </w:pPr>
            <w:r w:rsidRPr="002C3500">
              <w:t>3b. Date works done:</w:t>
            </w:r>
          </w:p>
          <w:p w14:paraId="311B5B22" w14:textId="77777777" w:rsidR="002C3500" w:rsidRDefault="002C3500" w:rsidP="002C3500">
            <w:pPr>
              <w:spacing w:before="120" w:after="120"/>
            </w:pPr>
          </w:p>
          <w:p w14:paraId="0B0D55AE" w14:textId="17DEFC24" w:rsidR="002C3500" w:rsidRDefault="002C3500" w:rsidP="002C3500">
            <w:pPr>
              <w:spacing w:before="120" w:after="120"/>
            </w:pPr>
          </w:p>
        </w:tc>
      </w:tr>
    </w:tbl>
    <w:p w14:paraId="03C04E55" w14:textId="77777777" w:rsidR="002C3500" w:rsidRDefault="002C3500" w:rsidP="00AB39EF"/>
    <w:p w14:paraId="2AC4A439" w14:textId="6EF21633" w:rsidR="00AB39EF" w:rsidRPr="002C3500" w:rsidRDefault="00AB39EF" w:rsidP="00AB39EF">
      <w:pPr>
        <w:rPr>
          <w:b/>
          <w:bCs/>
        </w:rPr>
      </w:pPr>
      <w:r w:rsidRPr="002C3500">
        <w:rPr>
          <w:b/>
          <w:bCs/>
        </w:rPr>
        <w:t xml:space="preserve">4. Area is now predominantly boulder clay/bedrock/rock outcrop: </w:t>
      </w:r>
    </w:p>
    <w:p w14:paraId="54DCFAF1" w14:textId="77777777" w:rsidR="00AB39EF" w:rsidRDefault="00AB39EF" w:rsidP="00AB39EF"/>
    <w:tbl>
      <w:tblPr>
        <w:tblStyle w:val="TableGrid"/>
        <w:tblW w:w="0" w:type="auto"/>
        <w:tblLook w:val="04A0" w:firstRow="1" w:lastRow="0" w:firstColumn="1" w:lastColumn="0" w:noHBand="0" w:noVBand="1"/>
      </w:tblPr>
      <w:tblGrid>
        <w:gridCol w:w="9016"/>
      </w:tblGrid>
      <w:tr w:rsidR="002C3500" w14:paraId="10762090" w14:textId="77777777" w:rsidTr="009F50FE">
        <w:tc>
          <w:tcPr>
            <w:tcW w:w="9016" w:type="dxa"/>
          </w:tcPr>
          <w:p w14:paraId="3E77210A" w14:textId="12BB3D33" w:rsidR="002C3500" w:rsidRDefault="002C3500" w:rsidP="009F50FE">
            <w:pPr>
              <w:spacing w:before="120" w:after="120"/>
            </w:pPr>
            <w:r>
              <w:t>4</w:t>
            </w:r>
            <w:r w:rsidRPr="002C3500">
              <w:t>a. Details:</w:t>
            </w:r>
          </w:p>
          <w:p w14:paraId="7B3B53FF" w14:textId="77777777" w:rsidR="002C3500" w:rsidRDefault="002C3500" w:rsidP="009F50FE">
            <w:pPr>
              <w:spacing w:before="120" w:after="120"/>
            </w:pPr>
          </w:p>
          <w:p w14:paraId="2E1255E6" w14:textId="77777777" w:rsidR="002C3500" w:rsidRDefault="002C3500" w:rsidP="009F50FE">
            <w:pPr>
              <w:spacing w:before="120" w:after="120"/>
            </w:pPr>
          </w:p>
        </w:tc>
      </w:tr>
    </w:tbl>
    <w:p w14:paraId="02FFCC53" w14:textId="77777777" w:rsidR="00AB39EF" w:rsidRDefault="00AB39EF" w:rsidP="00AB39EF"/>
    <w:p w14:paraId="2A4E3E35" w14:textId="77777777" w:rsidR="00AB39EF" w:rsidRPr="002C3500" w:rsidRDefault="00AB39EF" w:rsidP="00AB39EF">
      <w:pPr>
        <w:rPr>
          <w:b/>
          <w:bCs/>
        </w:rPr>
      </w:pPr>
      <w:r w:rsidRPr="002C3500">
        <w:rPr>
          <w:b/>
          <w:bCs/>
        </w:rPr>
        <w:t xml:space="preserve">5. Statement by applicant outlining case for the suspension or cessation of archaeological monitoring for this current programme of works: </w:t>
      </w:r>
    </w:p>
    <w:p w14:paraId="16B5379F" w14:textId="77777777" w:rsidR="00AB39EF" w:rsidRDefault="00AB39EF" w:rsidP="00AB39EF"/>
    <w:tbl>
      <w:tblPr>
        <w:tblStyle w:val="TableGrid"/>
        <w:tblW w:w="0" w:type="auto"/>
        <w:tblLook w:val="04A0" w:firstRow="1" w:lastRow="0" w:firstColumn="1" w:lastColumn="0" w:noHBand="0" w:noVBand="1"/>
      </w:tblPr>
      <w:tblGrid>
        <w:gridCol w:w="9016"/>
      </w:tblGrid>
      <w:tr w:rsidR="00A770C5" w14:paraId="05AAF885" w14:textId="77777777" w:rsidTr="00A770C5">
        <w:tc>
          <w:tcPr>
            <w:tcW w:w="9016" w:type="dxa"/>
          </w:tcPr>
          <w:p w14:paraId="6D9E1E9E" w14:textId="77777777" w:rsidR="00A770C5" w:rsidRDefault="00A770C5" w:rsidP="00A770C5">
            <w:pPr>
              <w:spacing w:before="120" w:after="120"/>
            </w:pPr>
          </w:p>
          <w:p w14:paraId="16E67E7D" w14:textId="77777777" w:rsidR="00A770C5" w:rsidRDefault="00A770C5" w:rsidP="00A770C5">
            <w:pPr>
              <w:spacing w:before="120" w:after="120"/>
            </w:pPr>
          </w:p>
          <w:p w14:paraId="4851559C" w14:textId="77777777" w:rsidR="00A770C5" w:rsidRDefault="00A770C5" w:rsidP="00A770C5">
            <w:pPr>
              <w:spacing w:before="120" w:after="120"/>
            </w:pPr>
          </w:p>
          <w:p w14:paraId="17D29322" w14:textId="77777777" w:rsidR="00A770C5" w:rsidRDefault="00A770C5" w:rsidP="00A770C5">
            <w:pPr>
              <w:spacing w:before="120" w:after="120"/>
            </w:pPr>
          </w:p>
          <w:p w14:paraId="6F0EA4C0" w14:textId="77777777" w:rsidR="00A770C5" w:rsidRDefault="00A770C5" w:rsidP="00A770C5">
            <w:pPr>
              <w:spacing w:before="120" w:after="120"/>
            </w:pPr>
          </w:p>
          <w:p w14:paraId="6709FFE6" w14:textId="77777777" w:rsidR="00A770C5" w:rsidRDefault="00A770C5" w:rsidP="00A770C5">
            <w:pPr>
              <w:spacing w:before="120" w:after="120"/>
            </w:pPr>
          </w:p>
        </w:tc>
      </w:tr>
    </w:tbl>
    <w:p w14:paraId="41239A5D" w14:textId="77777777" w:rsidR="00AB39EF" w:rsidRDefault="00AB39EF" w:rsidP="00AB39EF"/>
    <w:p w14:paraId="0DE5C631" w14:textId="77777777" w:rsidR="00AB39EF" w:rsidRDefault="00AB39EF" w:rsidP="00AB39EF"/>
    <w:sectPr w:rsidR="00AB39EF" w:rsidSect="00F00498">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0C5E" w14:textId="77777777" w:rsidR="00AB39EF" w:rsidRDefault="00AB39EF" w:rsidP="00AB39EF">
      <w:r>
        <w:separator/>
      </w:r>
    </w:p>
  </w:endnote>
  <w:endnote w:type="continuationSeparator" w:id="0">
    <w:p w14:paraId="6B060DD8" w14:textId="77777777" w:rsidR="00AB39EF" w:rsidRDefault="00AB39EF" w:rsidP="00A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2807" w14:textId="453743B2" w:rsidR="00F00498" w:rsidRDefault="00F00498">
    <w:pPr>
      <w:pStyle w:val="Footer"/>
      <w:jc w:val="right"/>
    </w:pPr>
  </w:p>
  <w:p w14:paraId="793E5F83" w14:textId="77777777" w:rsidR="00F00498" w:rsidRDefault="00F00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828056"/>
      <w:docPartObj>
        <w:docPartGallery w:val="Page Numbers (Bottom of Page)"/>
        <w:docPartUnique/>
      </w:docPartObj>
    </w:sdtPr>
    <w:sdtEndPr>
      <w:rPr>
        <w:noProof/>
      </w:rPr>
    </w:sdtEndPr>
    <w:sdtContent>
      <w:p w14:paraId="123FE661" w14:textId="77777777" w:rsidR="00F00498" w:rsidRDefault="00F00498">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3875E158" w14:textId="77777777" w:rsidR="00F00498" w:rsidRDefault="00F00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C6439" w14:textId="77777777" w:rsidR="00AB39EF" w:rsidRDefault="00AB39EF" w:rsidP="00AB39EF">
      <w:r>
        <w:separator/>
      </w:r>
    </w:p>
  </w:footnote>
  <w:footnote w:type="continuationSeparator" w:id="0">
    <w:p w14:paraId="4A5856DA" w14:textId="77777777" w:rsidR="00AB39EF" w:rsidRDefault="00AB39EF" w:rsidP="00AB39EF">
      <w:r>
        <w:continuationSeparator/>
      </w:r>
    </w:p>
  </w:footnote>
  <w:footnote w:id="1">
    <w:p w14:paraId="22FD187F" w14:textId="08365465" w:rsidR="00AB39EF" w:rsidRDefault="00AB39EF">
      <w:pPr>
        <w:pStyle w:val="FootnoteText"/>
      </w:pPr>
      <w:r>
        <w:rPr>
          <w:rStyle w:val="FootnoteReference"/>
        </w:rPr>
        <w:footnoteRef/>
      </w:r>
      <w:r>
        <w:t xml:space="preserve"> Companies Registration Office</w:t>
      </w:r>
    </w:p>
  </w:footnote>
  <w:footnote w:id="2">
    <w:p w14:paraId="28241688" w14:textId="6D1BEA14" w:rsidR="009026ED" w:rsidRDefault="009026ED">
      <w:pPr>
        <w:pStyle w:val="FootnoteText"/>
      </w:pPr>
      <w:r w:rsidRPr="009026ED">
        <w:rPr>
          <w:rStyle w:val="FootnoteReference"/>
          <w:sz w:val="22"/>
          <w:szCs w:val="22"/>
        </w:rPr>
        <w:footnoteRef/>
      </w:r>
      <w:r w:rsidRPr="009026ED">
        <w:rPr>
          <w:sz w:val="22"/>
          <w:szCs w:val="22"/>
        </w:rPr>
        <w:t xml:space="preserve"> This information will be made publicly available on the EPA’s Envision Map Viewer following the Agency’s determination of the permit application.</w:t>
      </w:r>
    </w:p>
  </w:footnote>
  <w:footnote w:id="3">
    <w:p w14:paraId="11ABA8B1" w14:textId="05561BF4" w:rsidR="003D7AE8" w:rsidRPr="003D7AE8" w:rsidRDefault="003D7AE8">
      <w:pPr>
        <w:pStyle w:val="FootnoteText"/>
        <w:rPr>
          <w:rFonts w:cs="Calibri Light"/>
          <w:sz w:val="22"/>
          <w:szCs w:val="22"/>
        </w:rPr>
      </w:pPr>
      <w:r>
        <w:rPr>
          <w:rStyle w:val="FootnoteReference"/>
        </w:rPr>
        <w:footnoteRef/>
      </w:r>
      <w:r>
        <w:t xml:space="preserve"> </w:t>
      </w:r>
      <w:r w:rsidRPr="003D7AE8">
        <w:rPr>
          <w:rFonts w:cs="Calibri Light"/>
          <w:sz w:val="22"/>
          <w:szCs w:val="22"/>
        </w:rPr>
        <w:t>Plough dredging, water injection dredging, side-cast dredging and other such dredging techniques are included in the definition of “dumping” in the Dumping at Sea Act 1996 as amended. These activities are therefore considered to be dumping activities and require a Dumping at Sea Permit.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073F" w14:textId="77777777" w:rsidR="00F00498" w:rsidRDefault="00F00498">
    <w:pPr>
      <w:pStyle w:val="Header"/>
    </w:pPr>
    <w:r w:rsidRPr="004438BB">
      <w:rPr>
        <w:noProof/>
        <w:lang w:eastAsia="en-IE"/>
      </w:rPr>
      <w:drawing>
        <wp:inline distT="0" distB="0" distL="0" distR="0" wp14:anchorId="30A9CE9C" wp14:editId="7D67FE86">
          <wp:extent cx="504825" cy="314325"/>
          <wp:effectExtent l="0" t="0" r="0" b="0"/>
          <wp:docPr id="149458114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tab/>
    </w:r>
    <w:r>
      <w:rPr>
        <w:rFonts w:ascii="Verdana" w:hAnsi="Verdana"/>
        <w:i/>
      </w:rPr>
      <w:t>Dumping at Sea Permit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07B3"/>
    <w:multiLevelType w:val="hybridMultilevel"/>
    <w:tmpl w:val="FB4E69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6C3882"/>
    <w:multiLevelType w:val="hybridMultilevel"/>
    <w:tmpl w:val="318087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CF425A"/>
    <w:multiLevelType w:val="hybridMultilevel"/>
    <w:tmpl w:val="8946D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FA006D"/>
    <w:multiLevelType w:val="hybridMultilevel"/>
    <w:tmpl w:val="FC004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3296760"/>
    <w:multiLevelType w:val="hybridMultilevel"/>
    <w:tmpl w:val="2C1EC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F041171"/>
    <w:multiLevelType w:val="hybridMultilevel"/>
    <w:tmpl w:val="7A660E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B77654E"/>
    <w:multiLevelType w:val="hybridMultilevel"/>
    <w:tmpl w:val="48DC7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77168667">
    <w:abstractNumId w:val="0"/>
  </w:num>
  <w:num w:numId="2" w16cid:durableId="861279550">
    <w:abstractNumId w:val="2"/>
  </w:num>
  <w:num w:numId="3" w16cid:durableId="1221793844">
    <w:abstractNumId w:val="3"/>
  </w:num>
  <w:num w:numId="4" w16cid:durableId="1488201641">
    <w:abstractNumId w:val="4"/>
  </w:num>
  <w:num w:numId="5" w16cid:durableId="187185343">
    <w:abstractNumId w:val="1"/>
  </w:num>
  <w:num w:numId="6" w16cid:durableId="1614749914">
    <w:abstractNumId w:val="6"/>
  </w:num>
  <w:num w:numId="7" w16cid:durableId="686832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EF"/>
    <w:rsid w:val="000D5418"/>
    <w:rsid w:val="00147E0E"/>
    <w:rsid w:val="001D1951"/>
    <w:rsid w:val="002A3F7F"/>
    <w:rsid w:val="002C3500"/>
    <w:rsid w:val="002D49D5"/>
    <w:rsid w:val="00315AED"/>
    <w:rsid w:val="00337848"/>
    <w:rsid w:val="003A2AA6"/>
    <w:rsid w:val="003A4114"/>
    <w:rsid w:val="003D7AE8"/>
    <w:rsid w:val="004334FB"/>
    <w:rsid w:val="0048691F"/>
    <w:rsid w:val="00560A76"/>
    <w:rsid w:val="005B3E33"/>
    <w:rsid w:val="00631129"/>
    <w:rsid w:val="006676FF"/>
    <w:rsid w:val="007517E3"/>
    <w:rsid w:val="007C49FA"/>
    <w:rsid w:val="007E2054"/>
    <w:rsid w:val="00810D69"/>
    <w:rsid w:val="0083128C"/>
    <w:rsid w:val="00871496"/>
    <w:rsid w:val="00875460"/>
    <w:rsid w:val="009026ED"/>
    <w:rsid w:val="00966090"/>
    <w:rsid w:val="009E7BCD"/>
    <w:rsid w:val="009F14DE"/>
    <w:rsid w:val="00A204D1"/>
    <w:rsid w:val="00A21797"/>
    <w:rsid w:val="00A3037A"/>
    <w:rsid w:val="00A770C5"/>
    <w:rsid w:val="00AB39EF"/>
    <w:rsid w:val="00F00498"/>
    <w:rsid w:val="00F26F1A"/>
    <w:rsid w:val="00F33E97"/>
    <w:rsid w:val="00F67E88"/>
    <w:rsid w:val="00FF00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799B"/>
  <w15:chartTrackingRefBased/>
  <w15:docId w15:val="{2D5D2182-F06D-45E6-85AB-AE1DE01A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88"/>
    <w:pPr>
      <w:spacing w:after="0" w:line="240" w:lineRule="auto"/>
    </w:pPr>
    <w:rPr>
      <w:rFonts w:ascii="Calibri Light" w:hAnsi="Calibri Light"/>
      <w:sz w:val="22"/>
    </w:rPr>
  </w:style>
  <w:style w:type="paragraph" w:styleId="Heading1">
    <w:name w:val="heading 1"/>
    <w:basedOn w:val="Normal"/>
    <w:next w:val="Normal"/>
    <w:link w:val="Heading1Char"/>
    <w:autoRedefine/>
    <w:uiPriority w:val="9"/>
    <w:qFormat/>
    <w:rsid w:val="00147E0E"/>
    <w:pPr>
      <w:keepNext/>
      <w:keepLines/>
      <w:outlineLvl w:val="0"/>
    </w:pPr>
    <w:rPr>
      <w:rFonts w:ascii="Aptos" w:eastAsia="Aptos" w:hAnsi="Aptos" w:cstheme="majorBidi"/>
      <w:b/>
      <w:sz w:val="40"/>
      <w:szCs w:val="32"/>
    </w:rPr>
  </w:style>
  <w:style w:type="paragraph" w:styleId="Heading2">
    <w:name w:val="heading 2"/>
    <w:basedOn w:val="Normal"/>
    <w:next w:val="Normal"/>
    <w:link w:val="Heading2Char"/>
    <w:uiPriority w:val="9"/>
    <w:unhideWhenUsed/>
    <w:qFormat/>
    <w:rsid w:val="00871496"/>
    <w:pPr>
      <w:keepNext/>
      <w:keepLines/>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871496"/>
    <w:pPr>
      <w:keepNext/>
      <w:keepLines/>
      <w:outlineLvl w:val="2"/>
    </w:pPr>
    <w:rPr>
      <w:rFonts w:eastAsiaTheme="majorEastAsia" w:cstheme="majorBidi"/>
      <w:b/>
      <w:sz w:val="40"/>
    </w:rPr>
  </w:style>
  <w:style w:type="paragraph" w:styleId="Heading4">
    <w:name w:val="heading 4"/>
    <w:basedOn w:val="Normal"/>
    <w:next w:val="Normal"/>
    <w:link w:val="Heading4Char"/>
    <w:uiPriority w:val="9"/>
    <w:unhideWhenUsed/>
    <w:qFormat/>
    <w:rsid w:val="00871496"/>
    <w:pPr>
      <w:keepNext/>
      <w:keepLines/>
      <w:outlineLvl w:val="3"/>
    </w:pPr>
    <w:rPr>
      <w:rFonts w:eastAsiaTheme="majorEastAsia" w:cstheme="majorBidi"/>
      <w:b/>
      <w:iCs/>
      <w:sz w:val="36"/>
    </w:rPr>
  </w:style>
  <w:style w:type="paragraph" w:styleId="Heading5">
    <w:name w:val="heading 5"/>
    <w:basedOn w:val="Normal"/>
    <w:next w:val="Normal"/>
    <w:link w:val="Heading5Char"/>
    <w:uiPriority w:val="9"/>
    <w:unhideWhenUsed/>
    <w:qFormat/>
    <w:rsid w:val="00871496"/>
    <w:pPr>
      <w:keepNext/>
      <w:keepLines/>
      <w:outlineLvl w:val="4"/>
    </w:pPr>
    <w:rPr>
      <w:rFonts w:eastAsiaTheme="majorEastAsia" w:cstheme="majorBidi"/>
      <w:b/>
      <w:sz w:val="32"/>
    </w:rPr>
  </w:style>
  <w:style w:type="paragraph" w:styleId="Heading6">
    <w:name w:val="heading 6"/>
    <w:basedOn w:val="Normal"/>
    <w:next w:val="Normal"/>
    <w:link w:val="Heading6Char"/>
    <w:uiPriority w:val="9"/>
    <w:semiHidden/>
    <w:unhideWhenUsed/>
    <w:qFormat/>
    <w:rsid w:val="00AB39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39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39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39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0E"/>
    <w:rPr>
      <w:rFonts w:ascii="Aptos" w:eastAsia="Aptos" w:hAnsi="Aptos" w:cstheme="majorBidi"/>
      <w:b/>
      <w:sz w:val="40"/>
      <w:szCs w:val="32"/>
    </w:rPr>
  </w:style>
  <w:style w:type="character" w:customStyle="1" w:styleId="Heading2Char">
    <w:name w:val="Heading 2 Char"/>
    <w:basedOn w:val="DefaultParagraphFont"/>
    <w:link w:val="Heading2"/>
    <w:uiPriority w:val="9"/>
    <w:rsid w:val="00871496"/>
    <w:rPr>
      <w:rFonts w:ascii="Calibri Light" w:eastAsiaTheme="majorEastAsia" w:hAnsi="Calibri Light" w:cstheme="majorBidi"/>
      <w:b/>
      <w:sz w:val="44"/>
      <w:szCs w:val="26"/>
    </w:rPr>
  </w:style>
  <w:style w:type="character" w:customStyle="1" w:styleId="Heading3Char">
    <w:name w:val="Heading 3 Char"/>
    <w:basedOn w:val="DefaultParagraphFont"/>
    <w:link w:val="Heading3"/>
    <w:uiPriority w:val="9"/>
    <w:rsid w:val="00871496"/>
    <w:rPr>
      <w:rFonts w:ascii="Calibri Light" w:eastAsiaTheme="majorEastAsia" w:hAnsi="Calibri Light" w:cstheme="majorBidi"/>
      <w:b/>
      <w:sz w:val="40"/>
    </w:rPr>
  </w:style>
  <w:style w:type="character" w:customStyle="1" w:styleId="Heading4Char">
    <w:name w:val="Heading 4 Char"/>
    <w:basedOn w:val="DefaultParagraphFont"/>
    <w:link w:val="Heading4"/>
    <w:uiPriority w:val="9"/>
    <w:rsid w:val="00871496"/>
    <w:rPr>
      <w:rFonts w:ascii="Calibri Light" w:eastAsiaTheme="majorEastAsia" w:hAnsi="Calibri Light" w:cstheme="majorBidi"/>
      <w:b/>
      <w:iCs/>
      <w:sz w:val="36"/>
    </w:rPr>
  </w:style>
  <w:style w:type="character" w:customStyle="1" w:styleId="Heading5Char">
    <w:name w:val="Heading 5 Char"/>
    <w:basedOn w:val="DefaultParagraphFont"/>
    <w:link w:val="Heading5"/>
    <w:uiPriority w:val="9"/>
    <w:rsid w:val="00871496"/>
    <w:rPr>
      <w:rFonts w:ascii="Calibri Light" w:eastAsiaTheme="majorEastAsia" w:hAnsi="Calibri Light" w:cstheme="majorBidi"/>
      <w:b/>
      <w:sz w:val="32"/>
    </w:rPr>
  </w:style>
  <w:style w:type="paragraph" w:styleId="Subtitle">
    <w:name w:val="Subtitle"/>
    <w:basedOn w:val="Normal"/>
    <w:next w:val="Normal"/>
    <w:link w:val="SubtitleChar"/>
    <w:uiPriority w:val="11"/>
    <w:qFormat/>
    <w:rsid w:val="00871496"/>
    <w:pPr>
      <w:numPr>
        <w:ilvl w:val="1"/>
      </w:numPr>
    </w:pPr>
    <w:rPr>
      <w:rFonts w:eastAsiaTheme="minorEastAsia"/>
      <w:b/>
      <w:spacing w:val="15"/>
      <w:sz w:val="28"/>
      <w:szCs w:val="22"/>
    </w:rPr>
  </w:style>
  <w:style w:type="character" w:customStyle="1" w:styleId="SubtitleChar">
    <w:name w:val="Subtitle Char"/>
    <w:basedOn w:val="DefaultParagraphFont"/>
    <w:link w:val="Subtitle"/>
    <w:uiPriority w:val="11"/>
    <w:rsid w:val="00871496"/>
    <w:rPr>
      <w:rFonts w:ascii="Calibri Light" w:eastAsiaTheme="minorEastAsia" w:hAnsi="Calibri Light"/>
      <w:b/>
      <w:spacing w:val="15"/>
      <w:sz w:val="28"/>
      <w:szCs w:val="22"/>
    </w:rPr>
  </w:style>
  <w:style w:type="paragraph" w:styleId="ListParagraph">
    <w:name w:val="List Paragraph"/>
    <w:basedOn w:val="Normal"/>
    <w:uiPriority w:val="34"/>
    <w:qFormat/>
    <w:rsid w:val="00871496"/>
    <w:pPr>
      <w:spacing w:after="120"/>
      <w:ind w:left="720"/>
    </w:pPr>
  </w:style>
  <w:style w:type="character" w:customStyle="1" w:styleId="Heading6Char">
    <w:name w:val="Heading 6 Char"/>
    <w:basedOn w:val="DefaultParagraphFont"/>
    <w:link w:val="Heading6"/>
    <w:uiPriority w:val="9"/>
    <w:semiHidden/>
    <w:rsid w:val="00AB39EF"/>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AB39EF"/>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AB39EF"/>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AB39EF"/>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AB39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9E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AB39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39EF"/>
    <w:rPr>
      <w:rFonts w:ascii="Calibri Light" w:hAnsi="Calibri Light"/>
      <w:i/>
      <w:iCs/>
      <w:color w:val="404040" w:themeColor="text1" w:themeTint="BF"/>
      <w:sz w:val="22"/>
    </w:rPr>
  </w:style>
  <w:style w:type="character" w:styleId="IntenseEmphasis">
    <w:name w:val="Intense Emphasis"/>
    <w:basedOn w:val="DefaultParagraphFont"/>
    <w:uiPriority w:val="21"/>
    <w:qFormat/>
    <w:rsid w:val="00AB39EF"/>
    <w:rPr>
      <w:i/>
      <w:iCs/>
      <w:color w:val="0F4761" w:themeColor="accent1" w:themeShade="BF"/>
    </w:rPr>
  </w:style>
  <w:style w:type="paragraph" w:styleId="IntenseQuote">
    <w:name w:val="Intense Quote"/>
    <w:basedOn w:val="Normal"/>
    <w:next w:val="Normal"/>
    <w:link w:val="IntenseQuoteChar"/>
    <w:uiPriority w:val="30"/>
    <w:qFormat/>
    <w:rsid w:val="00AB3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9EF"/>
    <w:rPr>
      <w:rFonts w:ascii="Calibri Light" w:hAnsi="Calibri Light"/>
      <w:i/>
      <w:iCs/>
      <w:color w:val="0F4761" w:themeColor="accent1" w:themeShade="BF"/>
      <w:sz w:val="22"/>
    </w:rPr>
  </w:style>
  <w:style w:type="character" w:styleId="IntenseReference">
    <w:name w:val="Intense Reference"/>
    <w:basedOn w:val="DefaultParagraphFont"/>
    <w:uiPriority w:val="32"/>
    <w:qFormat/>
    <w:rsid w:val="00AB39EF"/>
    <w:rPr>
      <w:b/>
      <w:bCs/>
      <w:smallCaps/>
      <w:color w:val="0F4761" w:themeColor="accent1" w:themeShade="BF"/>
      <w:spacing w:val="5"/>
    </w:rPr>
  </w:style>
  <w:style w:type="table" w:styleId="TableGrid">
    <w:name w:val="Table Grid"/>
    <w:basedOn w:val="TableNormal"/>
    <w:uiPriority w:val="39"/>
    <w:rsid w:val="00AB3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B39EF"/>
    <w:pPr>
      <w:spacing w:before="240" w:line="259" w:lineRule="auto"/>
      <w:outlineLvl w:val="9"/>
    </w:pPr>
    <w:rPr>
      <w:rFonts w:asciiTheme="majorHAnsi" w:eastAsiaTheme="majorEastAsia" w:hAnsiTheme="majorHAnsi"/>
      <w:b w:val="0"/>
      <w:color w:val="0F4761" w:themeColor="accent1" w:themeShade="BF"/>
      <w:kern w:val="0"/>
      <w:sz w:val="32"/>
      <w:lang w:val="en-US"/>
      <w14:ligatures w14:val="none"/>
    </w:rPr>
  </w:style>
  <w:style w:type="paragraph" w:styleId="TOC1">
    <w:name w:val="toc 1"/>
    <w:basedOn w:val="Normal"/>
    <w:next w:val="Normal"/>
    <w:autoRedefine/>
    <w:uiPriority w:val="39"/>
    <w:unhideWhenUsed/>
    <w:rsid w:val="00AB39EF"/>
    <w:pPr>
      <w:spacing w:after="100"/>
    </w:pPr>
  </w:style>
  <w:style w:type="character" w:styleId="Hyperlink">
    <w:name w:val="Hyperlink"/>
    <w:basedOn w:val="DefaultParagraphFont"/>
    <w:uiPriority w:val="99"/>
    <w:unhideWhenUsed/>
    <w:rsid w:val="00AB39EF"/>
    <w:rPr>
      <w:color w:val="467886" w:themeColor="hyperlink"/>
      <w:u w:val="single"/>
    </w:rPr>
  </w:style>
  <w:style w:type="character" w:styleId="UnresolvedMention">
    <w:name w:val="Unresolved Mention"/>
    <w:basedOn w:val="DefaultParagraphFont"/>
    <w:uiPriority w:val="99"/>
    <w:semiHidden/>
    <w:unhideWhenUsed/>
    <w:rsid w:val="00AB39EF"/>
    <w:rPr>
      <w:color w:val="605E5C"/>
      <w:shd w:val="clear" w:color="auto" w:fill="E1DFDD"/>
    </w:rPr>
  </w:style>
  <w:style w:type="paragraph" w:styleId="FootnoteText">
    <w:name w:val="footnote text"/>
    <w:basedOn w:val="Normal"/>
    <w:link w:val="FootnoteTextChar"/>
    <w:uiPriority w:val="99"/>
    <w:semiHidden/>
    <w:unhideWhenUsed/>
    <w:rsid w:val="00AB39EF"/>
    <w:rPr>
      <w:sz w:val="20"/>
      <w:szCs w:val="20"/>
    </w:rPr>
  </w:style>
  <w:style w:type="character" w:customStyle="1" w:styleId="FootnoteTextChar">
    <w:name w:val="Footnote Text Char"/>
    <w:basedOn w:val="DefaultParagraphFont"/>
    <w:link w:val="FootnoteText"/>
    <w:uiPriority w:val="99"/>
    <w:semiHidden/>
    <w:rsid w:val="00AB39EF"/>
    <w:rPr>
      <w:rFonts w:ascii="Calibri Light" w:hAnsi="Calibri Light"/>
      <w:sz w:val="20"/>
      <w:szCs w:val="20"/>
    </w:rPr>
  </w:style>
  <w:style w:type="character" w:styleId="FootnoteReference">
    <w:name w:val="footnote reference"/>
    <w:basedOn w:val="DefaultParagraphFont"/>
    <w:uiPriority w:val="99"/>
    <w:semiHidden/>
    <w:unhideWhenUsed/>
    <w:rsid w:val="00AB39EF"/>
    <w:rPr>
      <w:vertAlign w:val="superscript"/>
    </w:rPr>
  </w:style>
  <w:style w:type="paragraph" w:styleId="TOC2">
    <w:name w:val="toc 2"/>
    <w:basedOn w:val="Normal"/>
    <w:next w:val="Normal"/>
    <w:autoRedefine/>
    <w:uiPriority w:val="39"/>
    <w:unhideWhenUsed/>
    <w:rsid w:val="007E2054"/>
    <w:pPr>
      <w:spacing w:after="100"/>
      <w:ind w:left="220"/>
    </w:pPr>
  </w:style>
  <w:style w:type="paragraph" w:styleId="TOC3">
    <w:name w:val="toc 3"/>
    <w:basedOn w:val="Normal"/>
    <w:next w:val="Normal"/>
    <w:autoRedefine/>
    <w:uiPriority w:val="39"/>
    <w:unhideWhenUsed/>
    <w:rsid w:val="007E2054"/>
    <w:pPr>
      <w:spacing w:after="100"/>
      <w:ind w:left="440"/>
    </w:pPr>
  </w:style>
  <w:style w:type="paragraph" w:styleId="Header">
    <w:name w:val="header"/>
    <w:basedOn w:val="Normal"/>
    <w:link w:val="HeaderChar"/>
    <w:uiPriority w:val="99"/>
    <w:unhideWhenUsed/>
    <w:rsid w:val="00F00498"/>
    <w:pPr>
      <w:tabs>
        <w:tab w:val="center" w:pos="4513"/>
        <w:tab w:val="right" w:pos="9026"/>
      </w:tabs>
    </w:pPr>
  </w:style>
  <w:style w:type="character" w:customStyle="1" w:styleId="HeaderChar">
    <w:name w:val="Header Char"/>
    <w:basedOn w:val="DefaultParagraphFont"/>
    <w:link w:val="Header"/>
    <w:uiPriority w:val="99"/>
    <w:rsid w:val="00F00498"/>
    <w:rPr>
      <w:rFonts w:ascii="Calibri Light" w:hAnsi="Calibri Light"/>
      <w:sz w:val="22"/>
    </w:rPr>
  </w:style>
  <w:style w:type="paragraph" w:styleId="Footer">
    <w:name w:val="footer"/>
    <w:basedOn w:val="Normal"/>
    <w:link w:val="FooterChar"/>
    <w:uiPriority w:val="99"/>
    <w:unhideWhenUsed/>
    <w:rsid w:val="00F00498"/>
    <w:pPr>
      <w:tabs>
        <w:tab w:val="center" w:pos="4513"/>
        <w:tab w:val="right" w:pos="9026"/>
      </w:tabs>
    </w:pPr>
  </w:style>
  <w:style w:type="character" w:customStyle="1" w:styleId="FooterChar">
    <w:name w:val="Footer Char"/>
    <w:basedOn w:val="DefaultParagraphFont"/>
    <w:link w:val="Footer"/>
    <w:uiPriority w:val="99"/>
    <w:rsid w:val="00F00498"/>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ws.ie/publications/archive/NPWS_2009_AA_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27DD4-8412-40BF-BA3F-D6C10EF3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33</Pages>
  <Words>6267</Words>
  <Characters>35727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41911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Cullimore</dc:creator>
  <cp:keywords/>
  <dc:description/>
  <cp:lastModifiedBy>Lisa Cullimore</cp:lastModifiedBy>
  <cp:revision>23</cp:revision>
  <dcterms:created xsi:type="dcterms:W3CDTF">2026-06-08T08:56:00Z</dcterms:created>
  <dcterms:modified xsi:type="dcterms:W3CDTF">2026-06-08T10:52:00Z</dcterms:modified>
</cp:coreProperties>
</file>