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8EBF0" w14:textId="77777777" w:rsidR="00DD7B7F" w:rsidRPr="00445AB5" w:rsidRDefault="00DD7B7F" w:rsidP="00445AB5">
      <w:pPr>
        <w:jc w:val="center"/>
        <w:rPr>
          <w:b/>
          <w:sz w:val="32"/>
          <w:szCs w:val="32"/>
        </w:rPr>
      </w:pPr>
      <w:bookmarkStart w:id="0" w:name="_GoBack"/>
      <w:bookmarkEnd w:id="0"/>
      <w:r w:rsidRPr="00445AB5">
        <w:rPr>
          <w:b/>
          <w:sz w:val="32"/>
          <w:szCs w:val="32"/>
        </w:rPr>
        <w:t xml:space="preserve">Conclusions on BAT from the </w:t>
      </w:r>
      <w:r w:rsidR="002657C2">
        <w:rPr>
          <w:b/>
          <w:sz w:val="32"/>
          <w:szCs w:val="32"/>
        </w:rPr>
        <w:t>Energy Efficiency</w:t>
      </w:r>
      <w:r w:rsidRPr="00012300">
        <w:rPr>
          <w:b/>
          <w:color w:val="FF0000"/>
          <w:sz w:val="32"/>
          <w:szCs w:val="32"/>
        </w:rPr>
        <w:t xml:space="preserve"> </w:t>
      </w:r>
      <w:r w:rsidR="006134BA" w:rsidRPr="006134BA">
        <w:rPr>
          <w:b/>
          <w:sz w:val="32"/>
          <w:szCs w:val="32"/>
        </w:rPr>
        <w:t xml:space="preserve">(EE) </w:t>
      </w:r>
      <w:proofErr w:type="gramStart"/>
      <w:r w:rsidRPr="002657C2">
        <w:rPr>
          <w:b/>
          <w:sz w:val="32"/>
          <w:szCs w:val="32"/>
        </w:rPr>
        <w:t xml:space="preserve">BAT </w:t>
      </w:r>
      <w:r w:rsidR="00445AB5">
        <w:rPr>
          <w:b/>
          <w:sz w:val="32"/>
          <w:szCs w:val="32"/>
        </w:rPr>
        <w:t xml:space="preserve"> </w:t>
      </w:r>
      <w:r w:rsidR="00D35FEA">
        <w:rPr>
          <w:b/>
          <w:sz w:val="32"/>
          <w:szCs w:val="32"/>
        </w:rPr>
        <w:t>Reference</w:t>
      </w:r>
      <w:proofErr w:type="gramEnd"/>
      <w:r w:rsidR="00D35FEA">
        <w:rPr>
          <w:b/>
          <w:sz w:val="32"/>
          <w:szCs w:val="32"/>
        </w:rPr>
        <w:t xml:space="preserve"> D</w:t>
      </w:r>
      <w:r w:rsidRPr="00445AB5">
        <w:rPr>
          <w:b/>
          <w:sz w:val="32"/>
          <w:szCs w:val="32"/>
        </w:rPr>
        <w:t>ocument</w:t>
      </w:r>
    </w:p>
    <w:p w14:paraId="7BC0320C" w14:textId="77777777" w:rsidR="00DD7B7F" w:rsidRPr="00D33380" w:rsidRDefault="00DD7B7F">
      <w:pPr>
        <w:rPr>
          <w:b/>
          <w:color w:val="FF0000"/>
          <w:sz w:val="28"/>
          <w:szCs w:val="28"/>
          <w:u w:val="single"/>
        </w:rPr>
      </w:pPr>
      <w:r w:rsidRPr="00D33380">
        <w:rPr>
          <w:b/>
          <w:color w:val="FF0000"/>
          <w:sz w:val="28"/>
          <w:szCs w:val="28"/>
          <w:u w:val="single"/>
        </w:rPr>
        <w:t>READ ME</w:t>
      </w:r>
      <w:r w:rsidR="00D33380">
        <w:rPr>
          <w:b/>
          <w:color w:val="FF0000"/>
          <w:sz w:val="28"/>
          <w:szCs w:val="28"/>
          <w:u w:val="single"/>
        </w:rPr>
        <w:t>:</w:t>
      </w:r>
    </w:p>
    <w:p w14:paraId="174CEABA" w14:textId="77777777" w:rsidR="00294E75" w:rsidRDefault="002657C2" w:rsidP="00DD7B7F">
      <w:pPr>
        <w:spacing w:after="120" w:line="240" w:lineRule="auto"/>
        <w:jc w:val="both"/>
        <w:rPr>
          <w:rFonts w:ascii="Verdana" w:eastAsia="Times New Roman" w:hAnsi="Verdana" w:cs="Times New Roman"/>
          <w:sz w:val="20"/>
          <w:szCs w:val="24"/>
        </w:rPr>
      </w:pPr>
      <w:r w:rsidRPr="002657C2">
        <w:rPr>
          <w:rFonts w:ascii="Verdana" w:eastAsia="Times New Roman" w:hAnsi="Verdana" w:cs="Times New Roman"/>
          <w:sz w:val="20"/>
          <w:szCs w:val="24"/>
        </w:rPr>
        <w:t>The</w:t>
      </w:r>
      <w:r w:rsidR="00D35FEA">
        <w:rPr>
          <w:rFonts w:ascii="Verdana" w:eastAsia="Times New Roman" w:hAnsi="Verdana" w:cs="Times New Roman"/>
          <w:i/>
          <w:sz w:val="20"/>
          <w:szCs w:val="24"/>
        </w:rPr>
        <w:t xml:space="preserve"> </w:t>
      </w:r>
      <w:r w:rsidRPr="002657C2">
        <w:rPr>
          <w:rFonts w:ascii="Verdana" w:eastAsia="Times New Roman" w:hAnsi="Verdana" w:cs="Times New Roman"/>
          <w:i/>
          <w:sz w:val="20"/>
          <w:szCs w:val="24"/>
        </w:rPr>
        <w:t>Energy Efficiency</w:t>
      </w:r>
      <w:r w:rsidR="00D35FEA" w:rsidRPr="002657C2">
        <w:rPr>
          <w:rFonts w:ascii="Verdana" w:eastAsia="Times New Roman" w:hAnsi="Verdana" w:cs="Times New Roman"/>
          <w:i/>
          <w:sz w:val="20"/>
          <w:szCs w:val="24"/>
        </w:rPr>
        <w:t xml:space="preserve"> </w:t>
      </w:r>
      <w:r w:rsidR="00D35FEA">
        <w:rPr>
          <w:rFonts w:ascii="Verdana" w:eastAsia="Times New Roman" w:hAnsi="Verdana" w:cs="Times New Roman"/>
          <w:i/>
          <w:sz w:val="20"/>
          <w:szCs w:val="24"/>
        </w:rPr>
        <w:t>BAT Reference D</w:t>
      </w:r>
      <w:r w:rsidR="00CF6BAC" w:rsidRPr="00F95527">
        <w:rPr>
          <w:rFonts w:ascii="Verdana" w:eastAsia="Times New Roman" w:hAnsi="Verdana" w:cs="Times New Roman"/>
          <w:i/>
          <w:sz w:val="20"/>
          <w:szCs w:val="24"/>
        </w:rPr>
        <w:t>ocument</w:t>
      </w:r>
      <w:r>
        <w:rPr>
          <w:rFonts w:ascii="Verdana" w:eastAsia="Times New Roman" w:hAnsi="Verdana" w:cs="Times New Roman"/>
          <w:i/>
          <w:sz w:val="20"/>
          <w:szCs w:val="24"/>
        </w:rPr>
        <w:t>’ February 2009</w:t>
      </w:r>
      <w:r w:rsidR="00CF6BAC" w:rsidRPr="00CF6BAC">
        <w:rPr>
          <w:rFonts w:ascii="Verdana" w:eastAsia="Times New Roman" w:hAnsi="Verdana" w:cs="Times New Roman"/>
          <w:sz w:val="20"/>
          <w:szCs w:val="24"/>
        </w:rPr>
        <w:t xml:space="preserve"> </w:t>
      </w:r>
      <w:r w:rsidR="00DD7B7F">
        <w:rPr>
          <w:rFonts w:ascii="Verdana" w:eastAsia="Times New Roman" w:hAnsi="Verdana" w:cs="Times New Roman"/>
          <w:sz w:val="20"/>
          <w:szCs w:val="24"/>
        </w:rPr>
        <w:t>is a horizontal BREF</w:t>
      </w:r>
      <w:r w:rsidR="00CF6BAC">
        <w:rPr>
          <w:rFonts w:ascii="Verdana" w:eastAsia="Times New Roman" w:hAnsi="Verdana" w:cs="Times New Roman"/>
          <w:sz w:val="20"/>
          <w:szCs w:val="24"/>
        </w:rPr>
        <w:t xml:space="preserve"> </w:t>
      </w:r>
      <w:r>
        <w:rPr>
          <w:rFonts w:ascii="Verdana" w:eastAsia="Times New Roman" w:hAnsi="Verdana" w:cs="Times New Roman"/>
          <w:sz w:val="20"/>
          <w:szCs w:val="24"/>
        </w:rPr>
        <w:t>which</w:t>
      </w:r>
      <w:r w:rsidR="00CF6BAC">
        <w:rPr>
          <w:rFonts w:ascii="Verdana" w:eastAsia="Times New Roman" w:hAnsi="Verdana" w:cs="Times New Roman"/>
          <w:sz w:val="20"/>
          <w:szCs w:val="24"/>
        </w:rPr>
        <w:t xml:space="preserve"> addresse</w:t>
      </w:r>
      <w:r w:rsidR="00F95527">
        <w:rPr>
          <w:rFonts w:ascii="Verdana" w:eastAsia="Times New Roman" w:hAnsi="Verdana" w:cs="Times New Roman"/>
          <w:sz w:val="20"/>
          <w:szCs w:val="24"/>
        </w:rPr>
        <w:t xml:space="preserve">s </w:t>
      </w:r>
      <w:r w:rsidRPr="002657C2">
        <w:rPr>
          <w:rFonts w:ascii="Verdana" w:eastAsia="Times New Roman" w:hAnsi="Verdana" w:cs="Times New Roman"/>
          <w:sz w:val="20"/>
          <w:szCs w:val="24"/>
        </w:rPr>
        <w:t xml:space="preserve">energy efficiency techniques </w:t>
      </w:r>
      <w:r w:rsidR="00CF6BAC">
        <w:rPr>
          <w:rFonts w:ascii="Verdana" w:eastAsia="Times New Roman" w:hAnsi="Verdana" w:cs="Times New Roman"/>
          <w:sz w:val="20"/>
          <w:szCs w:val="24"/>
        </w:rPr>
        <w:t xml:space="preserve">regardless of the sector or industry.  </w:t>
      </w:r>
    </w:p>
    <w:p w14:paraId="7CD5987D" w14:textId="77777777" w:rsidR="00DD7B7F" w:rsidRDefault="00CF6BAC" w:rsidP="00DD7B7F">
      <w:pPr>
        <w:spacing w:after="120" w:line="240" w:lineRule="auto"/>
        <w:jc w:val="both"/>
        <w:rPr>
          <w:rFonts w:ascii="Verdana" w:eastAsia="Times New Roman" w:hAnsi="Verdana" w:cs="Times New Roman"/>
          <w:sz w:val="20"/>
          <w:szCs w:val="24"/>
        </w:rPr>
      </w:pPr>
      <w:r>
        <w:rPr>
          <w:rFonts w:ascii="Verdana" w:eastAsia="Times New Roman" w:hAnsi="Verdana" w:cs="Times New Roman"/>
          <w:sz w:val="20"/>
          <w:szCs w:val="24"/>
        </w:rPr>
        <w:t>In this case,</w:t>
      </w:r>
      <w:r w:rsidR="00DD7B7F">
        <w:rPr>
          <w:rFonts w:ascii="Verdana" w:eastAsia="Times New Roman" w:hAnsi="Verdana" w:cs="Times New Roman"/>
          <w:sz w:val="20"/>
          <w:szCs w:val="24"/>
        </w:rPr>
        <w:t xml:space="preserve"> you are required to identify the </w:t>
      </w:r>
      <w:r w:rsidR="00F95527">
        <w:rPr>
          <w:rFonts w:ascii="Verdana" w:eastAsia="Times New Roman" w:hAnsi="Verdana" w:cs="Times New Roman"/>
          <w:sz w:val="20"/>
          <w:szCs w:val="24"/>
        </w:rPr>
        <w:t xml:space="preserve">Conclusions on </w:t>
      </w:r>
      <w:r w:rsidR="00DD7B7F">
        <w:rPr>
          <w:rFonts w:ascii="Verdana" w:eastAsia="Times New Roman" w:hAnsi="Verdana" w:cs="Times New Roman"/>
          <w:sz w:val="20"/>
          <w:szCs w:val="24"/>
        </w:rPr>
        <w:t>BAT</w:t>
      </w:r>
      <w:r w:rsidR="002657C2">
        <w:rPr>
          <w:rFonts w:ascii="Verdana" w:eastAsia="Times New Roman" w:hAnsi="Verdana" w:cs="Times New Roman"/>
          <w:sz w:val="20"/>
          <w:szCs w:val="24"/>
        </w:rPr>
        <w:t xml:space="preserve">, set out in </w:t>
      </w:r>
      <w:proofErr w:type="spellStart"/>
      <w:r w:rsidR="002657C2">
        <w:rPr>
          <w:rFonts w:ascii="Verdana" w:eastAsia="Times New Roman" w:hAnsi="Verdana" w:cs="Times New Roman"/>
          <w:sz w:val="20"/>
          <w:szCs w:val="24"/>
        </w:rPr>
        <w:t>secton</w:t>
      </w:r>
      <w:proofErr w:type="spellEnd"/>
      <w:r w:rsidR="002657C2">
        <w:rPr>
          <w:rFonts w:ascii="Verdana" w:eastAsia="Times New Roman" w:hAnsi="Verdana" w:cs="Times New Roman"/>
          <w:sz w:val="20"/>
          <w:szCs w:val="24"/>
        </w:rPr>
        <w:t xml:space="preserve"> 4.2 of this </w:t>
      </w:r>
      <w:r w:rsidR="002657C2" w:rsidRPr="002657C2">
        <w:rPr>
          <w:rFonts w:ascii="Verdana" w:eastAsia="Times New Roman" w:hAnsi="Verdana" w:cs="Times New Roman"/>
          <w:sz w:val="20"/>
          <w:szCs w:val="24"/>
        </w:rPr>
        <w:t>document (</w:t>
      </w:r>
      <w:r w:rsidR="002657C2" w:rsidRPr="002657C2">
        <w:t>‘</w:t>
      </w:r>
      <w:r w:rsidR="002657C2" w:rsidRPr="002657C2">
        <w:rPr>
          <w:rFonts w:ascii="Verdana" w:eastAsia="Times New Roman" w:hAnsi="Verdana" w:cs="Times New Roman"/>
          <w:i/>
          <w:sz w:val="20"/>
          <w:szCs w:val="24"/>
        </w:rPr>
        <w:t>Best Available Techniques’</w:t>
      </w:r>
      <w:r w:rsidR="002657C2" w:rsidRPr="002657C2">
        <w:rPr>
          <w:rFonts w:ascii="Verdana" w:eastAsia="Times New Roman" w:hAnsi="Verdana" w:cs="Times New Roman"/>
          <w:sz w:val="20"/>
          <w:szCs w:val="24"/>
        </w:rPr>
        <w:t>)</w:t>
      </w:r>
      <w:r w:rsidR="00DD7B7F" w:rsidRPr="002657C2">
        <w:rPr>
          <w:rFonts w:ascii="Verdana" w:eastAsia="Times New Roman" w:hAnsi="Verdana" w:cs="Times New Roman"/>
          <w:sz w:val="20"/>
          <w:szCs w:val="24"/>
        </w:rPr>
        <w:t xml:space="preserve"> </w:t>
      </w:r>
      <w:r w:rsidR="00F95527" w:rsidRPr="00DD7B7F">
        <w:rPr>
          <w:rFonts w:ascii="Verdana" w:eastAsia="Times New Roman" w:hAnsi="Verdana" w:cs="Times New Roman"/>
          <w:sz w:val="20"/>
          <w:szCs w:val="24"/>
          <w:u w:val="single"/>
        </w:rPr>
        <w:t>relevant</w:t>
      </w:r>
      <w:r w:rsidR="00F95527">
        <w:rPr>
          <w:rFonts w:ascii="Verdana" w:eastAsia="Times New Roman" w:hAnsi="Verdana" w:cs="Times New Roman"/>
          <w:sz w:val="20"/>
          <w:szCs w:val="24"/>
        </w:rPr>
        <w:t xml:space="preserve"> </w:t>
      </w:r>
      <w:r w:rsidR="00DD7B7F">
        <w:rPr>
          <w:rFonts w:ascii="Verdana" w:eastAsia="Times New Roman" w:hAnsi="Verdana" w:cs="Times New Roman"/>
          <w:sz w:val="20"/>
          <w:szCs w:val="24"/>
        </w:rPr>
        <w:t xml:space="preserve">to your installation.  Please use the </w:t>
      </w:r>
      <w:r w:rsidR="00F95527">
        <w:rPr>
          <w:rFonts w:ascii="Verdana" w:eastAsia="Times New Roman" w:hAnsi="Verdana" w:cs="Times New Roman"/>
          <w:sz w:val="20"/>
          <w:szCs w:val="24"/>
        </w:rPr>
        <w:t>‘</w:t>
      </w:r>
      <w:r w:rsidR="00DD7B7F" w:rsidRPr="00F95527">
        <w:rPr>
          <w:rFonts w:ascii="Verdana" w:eastAsia="Times New Roman" w:hAnsi="Verdana" w:cs="Times New Roman"/>
          <w:b/>
          <w:sz w:val="20"/>
          <w:szCs w:val="24"/>
        </w:rPr>
        <w:t>Scope</w:t>
      </w:r>
      <w:r w:rsidR="00F95527">
        <w:rPr>
          <w:rFonts w:ascii="Verdana" w:eastAsia="Times New Roman" w:hAnsi="Verdana" w:cs="Times New Roman"/>
          <w:sz w:val="20"/>
          <w:szCs w:val="24"/>
        </w:rPr>
        <w:t>’</w:t>
      </w:r>
      <w:r w:rsidR="00DD7B7F">
        <w:rPr>
          <w:rFonts w:ascii="Verdana" w:eastAsia="Times New Roman" w:hAnsi="Verdana" w:cs="Times New Roman"/>
          <w:sz w:val="20"/>
          <w:szCs w:val="24"/>
        </w:rPr>
        <w:t xml:space="preserve"> box to de</w:t>
      </w:r>
      <w:r w:rsidR="00F95527">
        <w:rPr>
          <w:rFonts w:ascii="Verdana" w:eastAsia="Times New Roman" w:hAnsi="Verdana" w:cs="Times New Roman"/>
          <w:sz w:val="20"/>
          <w:szCs w:val="24"/>
        </w:rPr>
        <w:t>scribe the relevant activities/</w:t>
      </w:r>
      <w:r w:rsidR="00DD7B7F">
        <w:rPr>
          <w:rFonts w:ascii="Verdana" w:eastAsia="Times New Roman" w:hAnsi="Verdana" w:cs="Times New Roman"/>
          <w:sz w:val="20"/>
          <w:szCs w:val="24"/>
        </w:rPr>
        <w:t>processes that come within the scope of this BREF</w:t>
      </w:r>
      <w:r>
        <w:rPr>
          <w:rFonts w:ascii="Verdana" w:eastAsia="Times New Roman" w:hAnsi="Verdana" w:cs="Times New Roman"/>
          <w:sz w:val="20"/>
          <w:szCs w:val="24"/>
        </w:rPr>
        <w:t xml:space="preserve"> and clear</w:t>
      </w:r>
      <w:r w:rsidR="00F95527">
        <w:rPr>
          <w:rFonts w:ascii="Verdana" w:eastAsia="Times New Roman" w:hAnsi="Verdana" w:cs="Times New Roman"/>
          <w:sz w:val="20"/>
          <w:szCs w:val="24"/>
        </w:rPr>
        <w:t>ly identify</w:t>
      </w:r>
      <w:r>
        <w:rPr>
          <w:rFonts w:ascii="Verdana" w:eastAsia="Times New Roman" w:hAnsi="Verdana" w:cs="Times New Roman"/>
          <w:sz w:val="20"/>
          <w:szCs w:val="24"/>
        </w:rPr>
        <w:t xml:space="preserve"> the Conclusions on BAT (sections and subsections) that are </w:t>
      </w:r>
      <w:r w:rsidRPr="00CF6BAC">
        <w:rPr>
          <w:rFonts w:ascii="Verdana" w:eastAsia="Times New Roman" w:hAnsi="Verdana" w:cs="Times New Roman"/>
          <w:b/>
          <w:sz w:val="20"/>
          <w:szCs w:val="24"/>
        </w:rPr>
        <w:t>‘Not Applicable’</w:t>
      </w:r>
      <w:r>
        <w:rPr>
          <w:rFonts w:ascii="Verdana" w:eastAsia="Times New Roman" w:hAnsi="Verdana" w:cs="Times New Roman"/>
          <w:sz w:val="20"/>
          <w:szCs w:val="24"/>
        </w:rPr>
        <w:t>.</w:t>
      </w:r>
      <w:r w:rsidR="00DD7B7F">
        <w:rPr>
          <w:rFonts w:ascii="Verdana" w:eastAsia="Times New Roman" w:hAnsi="Verdana" w:cs="Times New Roman"/>
          <w:sz w:val="20"/>
          <w:szCs w:val="24"/>
        </w:rPr>
        <w:t xml:space="preserve"> </w:t>
      </w:r>
    </w:p>
    <w:p w14:paraId="2947F915" w14:textId="77777777" w:rsidR="00294E75" w:rsidRDefault="00DD7B7F" w:rsidP="00DD7B7F">
      <w:pPr>
        <w:spacing w:after="120" w:line="240" w:lineRule="auto"/>
        <w:jc w:val="both"/>
        <w:rPr>
          <w:rFonts w:ascii="Verdana" w:eastAsia="Times New Roman" w:hAnsi="Verdana" w:cs="Times New Roman"/>
          <w:sz w:val="20"/>
          <w:szCs w:val="24"/>
        </w:rPr>
      </w:pPr>
      <w:r w:rsidRPr="00DD7B7F">
        <w:rPr>
          <w:rFonts w:ascii="Verdana" w:eastAsia="Times New Roman" w:hAnsi="Verdana" w:cs="Times New Roman"/>
          <w:sz w:val="20"/>
          <w:szCs w:val="24"/>
        </w:rPr>
        <w:t>For each applicable BAT,</w:t>
      </w:r>
      <w:r w:rsidR="00CF6BAC" w:rsidRPr="00CF6BAC">
        <w:t xml:space="preserve"> </w:t>
      </w:r>
      <w:r w:rsidR="00CF6BAC" w:rsidRPr="00CF6BAC">
        <w:rPr>
          <w:rFonts w:ascii="Verdana" w:eastAsia="Times New Roman" w:hAnsi="Verdana" w:cs="Times New Roman"/>
          <w:sz w:val="20"/>
          <w:szCs w:val="24"/>
        </w:rPr>
        <w:t>in the following table</w:t>
      </w:r>
      <w:r w:rsidR="00CF6BAC">
        <w:rPr>
          <w:rFonts w:ascii="Verdana" w:eastAsia="Times New Roman" w:hAnsi="Verdana" w:cs="Times New Roman"/>
          <w:sz w:val="20"/>
          <w:szCs w:val="24"/>
        </w:rPr>
        <w:t>,</w:t>
      </w:r>
      <w:r w:rsidRPr="00DD7B7F">
        <w:rPr>
          <w:rFonts w:ascii="Verdana" w:eastAsia="Times New Roman" w:hAnsi="Verdana" w:cs="Times New Roman"/>
          <w:sz w:val="20"/>
          <w:szCs w:val="24"/>
        </w:rPr>
        <w:t xml:space="preserve"> state the status; </w:t>
      </w:r>
      <w:r w:rsidRPr="00DD7B7F">
        <w:rPr>
          <w:rFonts w:ascii="Verdana" w:eastAsia="Times New Roman" w:hAnsi="Verdana" w:cs="Times New Roman"/>
          <w:b/>
          <w:sz w:val="20"/>
          <w:szCs w:val="24"/>
        </w:rPr>
        <w:t>‘Yes’</w:t>
      </w:r>
      <w:r w:rsidR="00294E75">
        <w:rPr>
          <w:rFonts w:ascii="Verdana" w:eastAsia="Times New Roman" w:hAnsi="Verdana" w:cs="Times New Roman"/>
          <w:sz w:val="20"/>
          <w:szCs w:val="24"/>
        </w:rPr>
        <w:t xml:space="preserve"> or</w:t>
      </w:r>
      <w:r w:rsidRPr="00DD7B7F">
        <w:rPr>
          <w:rFonts w:ascii="Verdana" w:eastAsia="Times New Roman" w:hAnsi="Verdana" w:cs="Times New Roman"/>
          <w:sz w:val="20"/>
          <w:szCs w:val="24"/>
        </w:rPr>
        <w:t xml:space="preserve"> </w:t>
      </w:r>
      <w:r w:rsidRPr="00DD7B7F">
        <w:rPr>
          <w:rFonts w:ascii="Verdana" w:eastAsia="Times New Roman" w:hAnsi="Verdana" w:cs="Times New Roman"/>
          <w:b/>
          <w:sz w:val="20"/>
          <w:szCs w:val="24"/>
        </w:rPr>
        <w:t>‘Will be’</w:t>
      </w:r>
      <w:r w:rsidRPr="00DD7B7F">
        <w:rPr>
          <w:rFonts w:ascii="Verdana" w:eastAsia="Times New Roman" w:hAnsi="Verdana" w:cs="Times New Roman"/>
          <w:sz w:val="20"/>
          <w:szCs w:val="24"/>
        </w:rPr>
        <w:t xml:space="preserve"> as appropriate</w:t>
      </w:r>
      <w:r w:rsidR="00294E75">
        <w:rPr>
          <w:rFonts w:ascii="Verdana" w:eastAsia="Times New Roman" w:hAnsi="Verdana" w:cs="Times New Roman"/>
          <w:sz w:val="20"/>
          <w:szCs w:val="24"/>
        </w:rPr>
        <w:t xml:space="preserve"> in the ‘</w:t>
      </w:r>
      <w:r w:rsidR="00294E75" w:rsidRPr="00294E75">
        <w:rPr>
          <w:rFonts w:ascii="Verdana" w:eastAsia="Times New Roman" w:hAnsi="Verdana" w:cs="Times New Roman"/>
          <w:b/>
          <w:sz w:val="20"/>
          <w:szCs w:val="24"/>
        </w:rPr>
        <w:t>State whether it is in place or state schedule for implementation</w:t>
      </w:r>
      <w:r w:rsidR="00294E75" w:rsidRPr="00F95527">
        <w:rPr>
          <w:rFonts w:ascii="Verdana" w:eastAsia="Times New Roman" w:hAnsi="Verdana" w:cs="Times New Roman"/>
          <w:sz w:val="20"/>
          <w:szCs w:val="24"/>
        </w:rPr>
        <w:t>’</w:t>
      </w:r>
      <w:r w:rsidR="00294E75">
        <w:rPr>
          <w:rFonts w:ascii="Verdana" w:eastAsia="Times New Roman" w:hAnsi="Verdana" w:cs="Times New Roman"/>
          <w:sz w:val="20"/>
          <w:szCs w:val="24"/>
        </w:rPr>
        <w:t xml:space="preserve"> box.  T</w:t>
      </w:r>
      <w:r w:rsidRPr="00DD7B7F">
        <w:rPr>
          <w:rFonts w:ascii="Verdana" w:eastAsia="Times New Roman" w:hAnsi="Verdana" w:cs="Times New Roman"/>
          <w:sz w:val="20"/>
          <w:szCs w:val="24"/>
        </w:rPr>
        <w:t xml:space="preserve">he use of each of these terms is described below.  </w:t>
      </w:r>
    </w:p>
    <w:p w14:paraId="492B7644" w14:textId="77777777" w:rsidR="00DD7B7F" w:rsidRPr="00DD7B7F" w:rsidRDefault="00DD7B7F" w:rsidP="00445AB5">
      <w:pPr>
        <w:spacing w:after="240" w:line="240" w:lineRule="auto"/>
        <w:jc w:val="both"/>
        <w:rPr>
          <w:rFonts w:ascii="Verdana" w:eastAsia="Times New Roman" w:hAnsi="Verdana" w:cs="Times New Roman"/>
          <w:sz w:val="20"/>
          <w:szCs w:val="24"/>
        </w:rPr>
      </w:pPr>
      <w:r w:rsidRPr="00DD7B7F">
        <w:rPr>
          <w:rFonts w:ascii="Verdana" w:eastAsia="Times New Roman" w:hAnsi="Verdana" w:cs="Times New Roman"/>
          <w:sz w:val="20"/>
          <w:szCs w:val="24"/>
        </w:rPr>
        <w:t xml:space="preserve">Information on compliance in the </w:t>
      </w:r>
      <w:r w:rsidRPr="00F95527">
        <w:rPr>
          <w:rFonts w:ascii="Verdana" w:eastAsia="Times New Roman" w:hAnsi="Verdana" w:cs="Times New Roman"/>
          <w:sz w:val="20"/>
          <w:szCs w:val="24"/>
        </w:rPr>
        <w:t>‘</w:t>
      </w:r>
      <w:r w:rsidRPr="00DD7B7F">
        <w:rPr>
          <w:rFonts w:ascii="Verdana" w:eastAsia="Times New Roman" w:hAnsi="Verdana" w:cs="Times New Roman"/>
          <w:b/>
          <w:sz w:val="20"/>
          <w:szCs w:val="24"/>
        </w:rPr>
        <w:t>Applicability Assessment</w:t>
      </w:r>
      <w:r w:rsidRPr="00F95527">
        <w:rPr>
          <w:rFonts w:ascii="Verdana" w:eastAsia="Times New Roman" w:hAnsi="Verdana" w:cs="Times New Roman"/>
          <w:sz w:val="20"/>
          <w:szCs w:val="24"/>
        </w:rPr>
        <w:t>’</w:t>
      </w:r>
      <w:r w:rsidRPr="00DD7B7F">
        <w:rPr>
          <w:rFonts w:ascii="Verdana" w:eastAsia="Times New Roman" w:hAnsi="Verdana" w:cs="Times New Roman"/>
          <w:sz w:val="20"/>
          <w:szCs w:val="24"/>
        </w:rPr>
        <w:t xml:space="preserve"> box should include, where applicable, the following: </w:t>
      </w:r>
    </w:p>
    <w:p w14:paraId="2364EE2A" w14:textId="77777777" w:rsidR="00DD7B7F" w:rsidRPr="00DD7B7F" w:rsidRDefault="00DD7B7F" w:rsidP="00445AB5">
      <w:pPr>
        <w:numPr>
          <w:ilvl w:val="0"/>
          <w:numId w:val="1"/>
        </w:numPr>
        <w:spacing w:after="120" w:line="240" w:lineRule="auto"/>
        <w:ind w:left="851" w:hanging="567"/>
        <w:jc w:val="both"/>
        <w:rPr>
          <w:rFonts w:ascii="Verdana" w:eastAsia="Times New Roman" w:hAnsi="Verdana" w:cs="Times New Roman"/>
          <w:sz w:val="20"/>
          <w:szCs w:val="24"/>
        </w:rPr>
      </w:pPr>
      <w:r w:rsidRPr="00DD7B7F">
        <w:rPr>
          <w:rFonts w:ascii="Verdana" w:eastAsia="Times New Roman" w:hAnsi="Verdana" w:cs="Times New Roman"/>
          <w:sz w:val="20"/>
          <w:szCs w:val="24"/>
        </w:rPr>
        <w:t xml:space="preserve">Identification of the relevant process/ activity or individual emission points that the BAT requirement applies to at your installation; </w:t>
      </w:r>
    </w:p>
    <w:p w14:paraId="72118477" w14:textId="77777777" w:rsidR="00DD7B7F" w:rsidRPr="00294E75" w:rsidRDefault="00DD7B7F" w:rsidP="00445AB5">
      <w:pPr>
        <w:numPr>
          <w:ilvl w:val="0"/>
          <w:numId w:val="1"/>
        </w:numPr>
        <w:spacing w:after="120" w:line="240" w:lineRule="auto"/>
        <w:ind w:left="851" w:hanging="567"/>
        <w:jc w:val="both"/>
        <w:rPr>
          <w:rFonts w:ascii="Verdana" w:eastAsia="Times New Roman" w:hAnsi="Verdana" w:cs="Times New Roman"/>
          <w:sz w:val="20"/>
          <w:szCs w:val="24"/>
        </w:rPr>
      </w:pPr>
      <w:r w:rsidRPr="00DD7B7F">
        <w:rPr>
          <w:rFonts w:ascii="Verdana" w:eastAsia="Times New Roman" w:hAnsi="Verdana" w:cs="Times New Roman"/>
          <w:sz w:val="20"/>
          <w:szCs w:val="24"/>
        </w:rPr>
        <w:t xml:space="preserve">Where BAT is to use one or a combination of listed techniques, specify the technique(s) implemented/proposed at your installation to achieve the BAT; </w:t>
      </w:r>
      <w:r w:rsidRPr="00294E75">
        <w:rPr>
          <w:rFonts w:ascii="Verdana" w:eastAsia="Times New Roman" w:hAnsi="Verdana" w:cs="Times New Roman"/>
          <w:sz w:val="20"/>
          <w:szCs w:val="24"/>
        </w:rPr>
        <w:t xml:space="preserve">and  </w:t>
      </w:r>
    </w:p>
    <w:p w14:paraId="2513C6D0" w14:textId="77777777" w:rsidR="00DD7B7F" w:rsidRPr="00DD7B7F" w:rsidRDefault="00DD7B7F" w:rsidP="00445AB5">
      <w:pPr>
        <w:numPr>
          <w:ilvl w:val="0"/>
          <w:numId w:val="1"/>
        </w:numPr>
        <w:spacing w:after="120" w:line="240" w:lineRule="auto"/>
        <w:ind w:left="851" w:hanging="567"/>
        <w:contextualSpacing/>
        <w:jc w:val="both"/>
        <w:rPr>
          <w:rFonts w:ascii="Verdana" w:eastAsia="Times New Roman" w:hAnsi="Verdana" w:cs="Times New Roman"/>
          <w:sz w:val="20"/>
          <w:szCs w:val="24"/>
        </w:rPr>
      </w:pPr>
      <w:r w:rsidRPr="00DD7B7F">
        <w:rPr>
          <w:rFonts w:ascii="Verdana" w:eastAsia="Times New Roman" w:hAnsi="Verdana" w:cs="Times New Roman"/>
          <w:sz w:val="20"/>
          <w:szCs w:val="24"/>
        </w:rPr>
        <w:t>A comment on how the requirements are being met or will be met, e.g., a description of the technology/operational controls/management proposed to meet the requirements.</w:t>
      </w:r>
    </w:p>
    <w:p w14:paraId="02BEDD87" w14:textId="77777777" w:rsidR="00DD7B7F" w:rsidRPr="00DD7B7F" w:rsidRDefault="00DD7B7F" w:rsidP="00DD7B7F">
      <w:pPr>
        <w:spacing w:after="120" w:line="240" w:lineRule="auto"/>
        <w:ind w:hanging="567"/>
        <w:jc w:val="both"/>
        <w:rPr>
          <w:rFonts w:ascii="Verdana" w:eastAsia="Times New Roman" w:hAnsi="Verdana" w:cs="Times New Roman"/>
          <w:sz w:val="20"/>
          <w:szCs w:val="24"/>
        </w:rPr>
      </w:pPr>
    </w:p>
    <w:p w14:paraId="6F452DDA" w14:textId="77777777" w:rsidR="00DD7B7F" w:rsidRPr="00DD7B7F" w:rsidRDefault="00DD7B7F" w:rsidP="00294E75">
      <w:pPr>
        <w:spacing w:after="0" w:line="240" w:lineRule="auto"/>
        <w:jc w:val="both"/>
        <w:rPr>
          <w:rFonts w:ascii="Verdana" w:eastAsia="Times New Roman" w:hAnsi="Verdana" w:cs="Times New Roman"/>
          <w:sz w:val="20"/>
          <w:szCs w:val="24"/>
        </w:rPr>
      </w:pPr>
      <w:r w:rsidRPr="00DD7B7F">
        <w:rPr>
          <w:rFonts w:ascii="Verdana" w:eastAsia="Times New Roman" w:hAnsi="Verdana" w:cs="Times New Roman"/>
          <w:sz w:val="20"/>
          <w:szCs w:val="24"/>
        </w:rPr>
        <w:t xml:space="preserve">Use of terms: </w:t>
      </w:r>
    </w:p>
    <w:p w14:paraId="4BFCEBAC" w14:textId="77777777" w:rsidR="00DD7B7F" w:rsidRPr="00DD7B7F" w:rsidRDefault="00DD7B7F" w:rsidP="00294E75">
      <w:pPr>
        <w:spacing w:after="0" w:line="240" w:lineRule="auto"/>
        <w:jc w:val="both"/>
        <w:rPr>
          <w:rFonts w:ascii="Verdana" w:eastAsia="Times New Roman" w:hAnsi="Verdana" w:cs="Times New Roman"/>
          <w:sz w:val="20"/>
          <w:szCs w:val="24"/>
        </w:rPr>
      </w:pPr>
      <w:r w:rsidRPr="00DD7B7F">
        <w:rPr>
          <w:rFonts w:ascii="Verdana" w:eastAsia="Times New Roman" w:hAnsi="Verdana" w:cs="Times New Roman"/>
          <w:sz w:val="20"/>
          <w:szCs w:val="24"/>
        </w:rPr>
        <w:t xml:space="preserve">  </w:t>
      </w:r>
    </w:p>
    <w:p w14:paraId="40EA1068" w14:textId="77777777" w:rsidR="00DD7B7F" w:rsidRPr="00DD7B7F" w:rsidRDefault="00DD7B7F" w:rsidP="00445AB5">
      <w:pPr>
        <w:spacing w:after="0" w:line="240" w:lineRule="auto"/>
        <w:ind w:left="851" w:hanging="567"/>
        <w:jc w:val="both"/>
        <w:rPr>
          <w:rFonts w:ascii="Verdana" w:eastAsia="Times New Roman" w:hAnsi="Verdana" w:cs="Times New Roman"/>
          <w:sz w:val="20"/>
          <w:szCs w:val="24"/>
        </w:rPr>
      </w:pPr>
      <w:r w:rsidRPr="00DD7B7F">
        <w:rPr>
          <w:rFonts w:ascii="Verdana" w:eastAsia="Times New Roman" w:hAnsi="Verdana" w:cs="Times New Roman"/>
          <w:sz w:val="20"/>
          <w:szCs w:val="24"/>
        </w:rPr>
        <w:t>(a)</w:t>
      </w:r>
      <w:r w:rsidRPr="00DD7B7F">
        <w:rPr>
          <w:rFonts w:ascii="Verdana" w:eastAsia="Times New Roman" w:hAnsi="Verdana" w:cs="Times New Roman"/>
          <w:sz w:val="20"/>
          <w:szCs w:val="24"/>
        </w:rPr>
        <w:tab/>
        <w:t>‘</w:t>
      </w:r>
      <w:r w:rsidRPr="00F95527">
        <w:rPr>
          <w:rFonts w:ascii="Verdana" w:eastAsia="Times New Roman" w:hAnsi="Verdana" w:cs="Times New Roman"/>
          <w:b/>
          <w:sz w:val="20"/>
          <w:szCs w:val="24"/>
        </w:rPr>
        <w:t>Yes</w:t>
      </w:r>
      <w:r w:rsidRPr="00DD7B7F">
        <w:rPr>
          <w:rFonts w:ascii="Verdana" w:eastAsia="Times New Roman" w:hAnsi="Verdana" w:cs="Times New Roman"/>
          <w:sz w:val="20"/>
          <w:szCs w:val="24"/>
        </w:rPr>
        <w:t xml:space="preserve">’ – To be </w:t>
      </w:r>
      <w:r w:rsidR="00445AB5">
        <w:rPr>
          <w:rFonts w:ascii="Verdana" w:eastAsia="Times New Roman" w:hAnsi="Verdana" w:cs="Times New Roman"/>
          <w:sz w:val="20"/>
          <w:szCs w:val="24"/>
        </w:rPr>
        <w:t>entered</w:t>
      </w:r>
      <w:r w:rsidRPr="00DD7B7F">
        <w:rPr>
          <w:rFonts w:ascii="Verdana" w:eastAsia="Times New Roman" w:hAnsi="Verdana" w:cs="Times New Roman"/>
          <w:sz w:val="20"/>
          <w:szCs w:val="24"/>
        </w:rPr>
        <w:t xml:space="preserve"> where the installation is currently complaint with this BAT requirement. </w:t>
      </w:r>
    </w:p>
    <w:p w14:paraId="6E844756" w14:textId="77777777" w:rsidR="00DD7B7F" w:rsidRPr="00DD7B7F" w:rsidRDefault="00DD7B7F" w:rsidP="00445AB5">
      <w:pPr>
        <w:spacing w:after="0" w:line="240" w:lineRule="auto"/>
        <w:ind w:left="851" w:hanging="567"/>
        <w:jc w:val="both"/>
        <w:rPr>
          <w:rFonts w:ascii="Verdana" w:eastAsia="Times New Roman" w:hAnsi="Verdana" w:cs="Times New Roman"/>
          <w:sz w:val="20"/>
          <w:szCs w:val="24"/>
        </w:rPr>
      </w:pPr>
    </w:p>
    <w:p w14:paraId="63B19B1C" w14:textId="77777777" w:rsidR="00DD7B7F" w:rsidRDefault="00DD7B7F" w:rsidP="00445AB5">
      <w:pPr>
        <w:spacing w:after="0" w:line="240" w:lineRule="auto"/>
        <w:ind w:left="851" w:hanging="567"/>
        <w:jc w:val="both"/>
        <w:rPr>
          <w:rFonts w:ascii="Verdana" w:eastAsia="Times New Roman" w:hAnsi="Verdana" w:cs="Times New Roman"/>
          <w:sz w:val="20"/>
          <w:szCs w:val="24"/>
        </w:rPr>
      </w:pPr>
      <w:r w:rsidRPr="00DD7B7F">
        <w:rPr>
          <w:rFonts w:ascii="Verdana" w:eastAsia="Times New Roman" w:hAnsi="Verdana" w:cs="Times New Roman"/>
          <w:sz w:val="20"/>
          <w:szCs w:val="24"/>
        </w:rPr>
        <w:t>(b)</w:t>
      </w:r>
      <w:r w:rsidRPr="00DD7B7F">
        <w:rPr>
          <w:rFonts w:ascii="Verdana" w:eastAsia="Times New Roman" w:hAnsi="Verdana" w:cs="Times New Roman"/>
          <w:sz w:val="20"/>
          <w:szCs w:val="24"/>
        </w:rPr>
        <w:tab/>
        <w:t>‘</w:t>
      </w:r>
      <w:r w:rsidRPr="00F95527">
        <w:rPr>
          <w:rFonts w:ascii="Verdana" w:eastAsia="Times New Roman" w:hAnsi="Verdana" w:cs="Times New Roman"/>
          <w:b/>
          <w:sz w:val="20"/>
          <w:szCs w:val="24"/>
        </w:rPr>
        <w:t>Will be</w:t>
      </w:r>
      <w:r w:rsidRPr="00DD7B7F">
        <w:rPr>
          <w:rFonts w:ascii="Verdana" w:eastAsia="Times New Roman" w:hAnsi="Verdana" w:cs="Times New Roman"/>
          <w:sz w:val="20"/>
          <w:szCs w:val="24"/>
        </w:rPr>
        <w:t xml:space="preserve">’ – To be </w:t>
      </w:r>
      <w:r w:rsidR="00445AB5">
        <w:rPr>
          <w:rFonts w:ascii="Verdana" w:eastAsia="Times New Roman" w:hAnsi="Verdana" w:cs="Times New Roman"/>
          <w:sz w:val="20"/>
          <w:szCs w:val="24"/>
        </w:rPr>
        <w:t>entered</w:t>
      </w:r>
      <w:r w:rsidRPr="00DD7B7F">
        <w:rPr>
          <w:rFonts w:ascii="Verdana" w:eastAsia="Times New Roman" w:hAnsi="Verdana" w:cs="Times New Roman"/>
          <w:sz w:val="20"/>
          <w:szCs w:val="24"/>
        </w:rPr>
        <w:t xml:space="preserve"> where a further technique is required to be installed to achieve compliance with the BAT requirement. In this case you must also </w:t>
      </w:r>
      <w:r w:rsidR="00445AB5">
        <w:rPr>
          <w:rFonts w:ascii="Verdana" w:eastAsia="Times New Roman" w:hAnsi="Verdana" w:cs="Times New Roman"/>
          <w:sz w:val="20"/>
          <w:szCs w:val="24"/>
        </w:rPr>
        <w:t xml:space="preserve">specify </w:t>
      </w:r>
      <w:r w:rsidRPr="00DD7B7F">
        <w:rPr>
          <w:rFonts w:ascii="Verdana" w:eastAsia="Times New Roman" w:hAnsi="Verdana" w:cs="Times New Roman"/>
          <w:sz w:val="20"/>
          <w:szCs w:val="24"/>
        </w:rPr>
        <w:t xml:space="preserve">the date by which the installation will comply with the BAT Conclusion requirement. </w:t>
      </w:r>
    </w:p>
    <w:p w14:paraId="2F987E87" w14:textId="77777777" w:rsidR="00DD7B7F" w:rsidRPr="00DD7B7F" w:rsidRDefault="00DD7B7F" w:rsidP="00DD7B7F">
      <w:pPr>
        <w:spacing w:after="0" w:line="240" w:lineRule="auto"/>
        <w:ind w:hanging="567"/>
        <w:jc w:val="both"/>
        <w:rPr>
          <w:rFonts w:ascii="Verdana" w:eastAsia="Times New Roman" w:hAnsi="Verdana" w:cs="Times New Roman"/>
          <w:sz w:val="20"/>
          <w:szCs w:val="24"/>
        </w:rPr>
      </w:pPr>
    </w:p>
    <w:p w14:paraId="083AD677" w14:textId="77777777" w:rsidR="00DD7B7F" w:rsidRPr="00821560" w:rsidRDefault="00DD7B7F" w:rsidP="00821560">
      <w:pPr>
        <w:spacing w:after="120" w:line="240" w:lineRule="auto"/>
        <w:jc w:val="both"/>
        <w:rPr>
          <w:rFonts w:ascii="Verdana" w:eastAsia="Times New Roman" w:hAnsi="Verdana" w:cs="Times New Roman"/>
          <w:sz w:val="20"/>
          <w:szCs w:val="24"/>
        </w:rPr>
      </w:pPr>
      <w:r w:rsidRPr="00821560">
        <w:rPr>
          <w:rFonts w:ascii="Verdana" w:eastAsia="Times New Roman" w:hAnsi="Verdana" w:cs="Times New Roman"/>
          <w:sz w:val="20"/>
          <w:szCs w:val="24"/>
        </w:rPr>
        <w:br w:type="page"/>
      </w:r>
    </w:p>
    <w:p w14:paraId="54424967" w14:textId="77777777" w:rsidR="00CF6BAC" w:rsidRPr="00821560" w:rsidRDefault="00CF6BAC" w:rsidP="00821560">
      <w:pPr>
        <w:spacing w:after="120" w:line="240" w:lineRule="auto"/>
        <w:jc w:val="both"/>
        <w:rPr>
          <w:rFonts w:ascii="Verdana" w:eastAsia="Times New Roman" w:hAnsi="Verdana" w:cs="Times New Roman"/>
          <w:sz w:val="20"/>
          <w:szCs w:val="24"/>
        </w:rPr>
        <w:sectPr w:rsidR="00CF6BAC" w:rsidRPr="00821560" w:rsidSect="00CF6BAC">
          <w:footerReference w:type="default" r:id="rId11"/>
          <w:pgSz w:w="11906" w:h="16838"/>
          <w:pgMar w:top="1440" w:right="1440" w:bottom="1440" w:left="1440" w:header="708" w:footer="708" w:gutter="0"/>
          <w:cols w:space="708"/>
          <w:docGrid w:linePitch="360"/>
        </w:sectPr>
      </w:pPr>
    </w:p>
    <w:p w14:paraId="0E06DAC6" w14:textId="77777777" w:rsidR="005A7380" w:rsidRDefault="00B83CF2" w:rsidP="00AF082D">
      <w:pPr>
        <w:spacing w:after="0" w:line="240" w:lineRule="auto"/>
        <w:rPr>
          <w:b/>
          <w:sz w:val="28"/>
          <w:szCs w:val="28"/>
        </w:rPr>
      </w:pPr>
      <w:r w:rsidRPr="00AF082D">
        <w:rPr>
          <w:b/>
          <w:sz w:val="28"/>
          <w:szCs w:val="28"/>
        </w:rPr>
        <w:lastRenderedPageBreak/>
        <w:t>Conclusions on BAT</w:t>
      </w:r>
      <w:r w:rsidR="00AF082D" w:rsidRPr="00AF082D">
        <w:rPr>
          <w:b/>
          <w:sz w:val="28"/>
          <w:szCs w:val="28"/>
        </w:rPr>
        <w:t xml:space="preserve"> f</w:t>
      </w:r>
      <w:r w:rsidR="00AF082D">
        <w:rPr>
          <w:b/>
          <w:sz w:val="28"/>
          <w:szCs w:val="28"/>
        </w:rPr>
        <w:t xml:space="preserve">rom the </w:t>
      </w:r>
      <w:r w:rsidR="002657C2">
        <w:rPr>
          <w:b/>
          <w:sz w:val="28"/>
          <w:szCs w:val="28"/>
        </w:rPr>
        <w:t>Energy Efficiency</w:t>
      </w:r>
      <w:r w:rsidR="00AF082D" w:rsidRPr="00AF082D">
        <w:rPr>
          <w:b/>
          <w:sz w:val="28"/>
          <w:szCs w:val="28"/>
        </w:rPr>
        <w:t xml:space="preserve"> </w:t>
      </w:r>
      <w:r w:rsidR="00F27877">
        <w:rPr>
          <w:b/>
          <w:sz w:val="28"/>
          <w:szCs w:val="28"/>
        </w:rPr>
        <w:t>BAT Reference D</w:t>
      </w:r>
      <w:r w:rsidR="00AF082D">
        <w:rPr>
          <w:b/>
          <w:sz w:val="28"/>
          <w:szCs w:val="28"/>
        </w:rPr>
        <w:t>ocument (extracts)</w:t>
      </w:r>
    </w:p>
    <w:p w14:paraId="3803960D" w14:textId="77777777" w:rsidR="006327E4" w:rsidRDefault="006327E4" w:rsidP="00AF082D">
      <w:pPr>
        <w:spacing w:after="0" w:line="240" w:lineRule="auto"/>
      </w:pPr>
      <w:r>
        <w:t xml:space="preserve">The full and complete </w:t>
      </w:r>
      <w:r w:rsidR="002657C2">
        <w:t xml:space="preserve">Energy </w:t>
      </w:r>
      <w:proofErr w:type="gramStart"/>
      <w:r w:rsidR="002657C2">
        <w:t xml:space="preserve">Efficiency </w:t>
      </w:r>
      <w:r w:rsidRPr="00012300">
        <w:rPr>
          <w:color w:val="FF0000"/>
        </w:rPr>
        <w:t xml:space="preserve"> </w:t>
      </w:r>
      <w:r w:rsidRPr="002657C2">
        <w:t>BAT</w:t>
      </w:r>
      <w:proofErr w:type="gramEnd"/>
      <w:r w:rsidRPr="002657C2">
        <w:t xml:space="preserve"> reference document </w:t>
      </w:r>
      <w:r w:rsidR="002657C2" w:rsidRPr="002657C2">
        <w:t>(February 2009</w:t>
      </w:r>
      <w:r w:rsidRPr="002657C2">
        <w:t xml:space="preserve">) is </w:t>
      </w:r>
      <w:r>
        <w:t>available at the EIPPC Bureau website</w:t>
      </w:r>
      <w:r w:rsidRPr="006327E4">
        <w:t xml:space="preserve">: </w:t>
      </w:r>
      <w:hyperlink r:id="rId12" w:history="1">
        <w:r w:rsidRPr="002657C2">
          <w:rPr>
            <w:rStyle w:val="Hyperlink"/>
            <w:color w:val="auto"/>
          </w:rPr>
          <w:t>http://eippcb.jrc.ec.europa.eu/reference/</w:t>
        </w:r>
      </w:hyperlink>
      <w:r w:rsidR="00D36977">
        <w:rPr>
          <w:rStyle w:val="Hyperlink"/>
          <w:color w:val="auto"/>
        </w:rPr>
        <w:t xml:space="preserve">. </w:t>
      </w:r>
      <w:r w:rsidR="00D36977" w:rsidRPr="00D36977">
        <w:rPr>
          <w:rStyle w:val="Hyperlink"/>
          <w:color w:val="auto"/>
          <w:u w:val="none"/>
        </w:rPr>
        <w:t>You may need to refer to this</w:t>
      </w:r>
      <w:r w:rsidR="00D36977">
        <w:rPr>
          <w:rStyle w:val="Hyperlink"/>
          <w:color w:val="auto"/>
          <w:u w:val="none"/>
        </w:rPr>
        <w:t xml:space="preserve"> document in completing the form below.</w:t>
      </w:r>
    </w:p>
    <w:p w14:paraId="7CA04C6E" w14:textId="77777777" w:rsidR="009835BE" w:rsidRDefault="009835BE" w:rsidP="009835BE">
      <w:pPr>
        <w:spacing w:after="0" w:line="240" w:lineRule="auto"/>
        <w:rPr>
          <w:rFonts w:ascii="Verdana" w:hAnsi="Verdana"/>
          <w:sz w:val="20"/>
        </w:rPr>
      </w:pPr>
    </w:p>
    <w:tbl>
      <w:tblPr>
        <w:tblStyle w:val="TableGrid"/>
        <w:tblW w:w="14234" w:type="dxa"/>
        <w:tblLook w:val="04A0" w:firstRow="1" w:lastRow="0" w:firstColumn="1" w:lastColumn="0" w:noHBand="0" w:noVBand="1"/>
      </w:tblPr>
      <w:tblGrid>
        <w:gridCol w:w="14234"/>
      </w:tblGrid>
      <w:tr w:rsidR="009835BE" w14:paraId="7F06E133" w14:textId="77777777" w:rsidTr="00CF6BAC">
        <w:trPr>
          <w:trHeight w:val="659"/>
        </w:trPr>
        <w:tc>
          <w:tcPr>
            <w:tcW w:w="14234" w:type="dxa"/>
          </w:tcPr>
          <w:p w14:paraId="2CA124C1" w14:textId="77777777" w:rsidR="009835BE" w:rsidRPr="00F95527" w:rsidRDefault="009835BE" w:rsidP="00CF6BAC">
            <w:pPr>
              <w:rPr>
                <w:u w:val="single"/>
              </w:rPr>
            </w:pPr>
            <w:r w:rsidRPr="00F95527">
              <w:rPr>
                <w:u w:val="single"/>
              </w:rPr>
              <w:t>SCOPE</w:t>
            </w:r>
          </w:p>
          <w:p w14:paraId="3D0BBF47" w14:textId="77777777" w:rsidR="009835BE" w:rsidRDefault="009835BE" w:rsidP="00CF6BAC"/>
          <w:p w14:paraId="06B5E55B" w14:textId="77777777" w:rsidR="00F95527" w:rsidRPr="00821560" w:rsidRDefault="009835BE" w:rsidP="00CF6BAC">
            <w:pPr>
              <w:rPr>
                <w:rFonts w:ascii="Verdana" w:hAnsi="Verdana"/>
                <w:i/>
                <w:sz w:val="20"/>
              </w:rPr>
            </w:pPr>
            <w:r w:rsidRPr="0075628D">
              <w:rPr>
                <w:rFonts w:ascii="Verdana" w:hAnsi="Verdana"/>
                <w:i/>
                <w:sz w:val="20"/>
              </w:rPr>
              <w:t xml:space="preserve">Identify here </w:t>
            </w:r>
            <w:r w:rsidR="0075628D" w:rsidRPr="0075628D">
              <w:rPr>
                <w:rFonts w:ascii="Verdana" w:hAnsi="Verdana"/>
                <w:i/>
                <w:sz w:val="20"/>
              </w:rPr>
              <w:t>any</w:t>
            </w:r>
            <w:r w:rsidRPr="0075628D">
              <w:rPr>
                <w:rFonts w:ascii="Verdana" w:hAnsi="Verdana"/>
                <w:i/>
                <w:sz w:val="20"/>
              </w:rPr>
              <w:t xml:space="preserve"> particular processes and activities at the installation that </w:t>
            </w:r>
            <w:r w:rsidR="0075628D" w:rsidRPr="0075628D">
              <w:rPr>
                <w:rFonts w:ascii="Verdana" w:hAnsi="Verdana"/>
                <w:i/>
                <w:sz w:val="20"/>
              </w:rPr>
              <w:t>may have particular relevance with regard to the scope of</w:t>
            </w:r>
            <w:r w:rsidRPr="0075628D">
              <w:rPr>
                <w:rFonts w:ascii="Verdana" w:hAnsi="Verdana"/>
                <w:i/>
                <w:sz w:val="20"/>
              </w:rPr>
              <w:t xml:space="preserve"> the conclusions on BAT from the </w:t>
            </w:r>
            <w:r w:rsidR="002657C2" w:rsidRPr="0075628D">
              <w:rPr>
                <w:rFonts w:ascii="Verdana" w:hAnsi="Verdana"/>
                <w:i/>
                <w:sz w:val="20"/>
              </w:rPr>
              <w:t>Energy Efficiency</w:t>
            </w:r>
            <w:r w:rsidRPr="0075628D">
              <w:rPr>
                <w:rFonts w:ascii="Verdana" w:hAnsi="Verdana"/>
                <w:i/>
                <w:sz w:val="20"/>
              </w:rPr>
              <w:t xml:space="preserve"> </w:t>
            </w:r>
            <w:r w:rsidR="002657C2" w:rsidRPr="0075628D">
              <w:rPr>
                <w:rFonts w:ascii="Verdana" w:hAnsi="Verdana"/>
                <w:i/>
                <w:sz w:val="20"/>
              </w:rPr>
              <w:t>reference document</w:t>
            </w:r>
            <w:r w:rsidRPr="0075628D">
              <w:rPr>
                <w:rFonts w:ascii="Verdana" w:hAnsi="Verdana"/>
                <w:i/>
                <w:sz w:val="20"/>
              </w:rPr>
              <w:t xml:space="preserve"> </w:t>
            </w:r>
            <w:r w:rsidRPr="00821560">
              <w:rPr>
                <w:rFonts w:ascii="Verdana" w:hAnsi="Verdana"/>
                <w:i/>
                <w:sz w:val="20"/>
              </w:rPr>
              <w:t>(BREF)</w:t>
            </w:r>
            <w:r w:rsidR="00445AB5" w:rsidRPr="00821560">
              <w:rPr>
                <w:rFonts w:ascii="Verdana" w:hAnsi="Verdana"/>
                <w:i/>
                <w:sz w:val="20"/>
              </w:rPr>
              <w:t>.</w:t>
            </w:r>
          </w:p>
          <w:p w14:paraId="0B2C9061" w14:textId="77777777" w:rsidR="00F95527" w:rsidRPr="00F95527" w:rsidRDefault="00F95527" w:rsidP="00CF6BAC">
            <w:pPr>
              <w:rPr>
                <w:rFonts w:ascii="Verdana" w:hAnsi="Verdana"/>
                <w:sz w:val="20"/>
              </w:rPr>
            </w:pPr>
          </w:p>
          <w:p w14:paraId="47AB952E" w14:textId="77777777" w:rsidR="009835BE" w:rsidRDefault="009835BE" w:rsidP="00CF6BAC"/>
          <w:p w14:paraId="1C86EB8A" w14:textId="77777777" w:rsidR="00DD7B7F" w:rsidRDefault="00DD7B7F" w:rsidP="00CF6BAC"/>
        </w:tc>
      </w:tr>
    </w:tbl>
    <w:p w14:paraId="45FA5A16" w14:textId="77777777" w:rsidR="009835BE" w:rsidRDefault="009835BE" w:rsidP="009835BE">
      <w:pPr>
        <w:spacing w:after="0" w:line="240" w:lineRule="auto"/>
      </w:pPr>
    </w:p>
    <w:p w14:paraId="305EE1DF" w14:textId="77777777" w:rsidR="006327E4" w:rsidRPr="006327E4" w:rsidRDefault="006327E4" w:rsidP="00AF082D">
      <w:pPr>
        <w:spacing w:after="0" w:line="240" w:lineRule="auto"/>
      </w:pPr>
    </w:p>
    <w:tbl>
      <w:tblPr>
        <w:tblStyle w:val="TableGrid"/>
        <w:tblW w:w="14174" w:type="dxa"/>
        <w:tblLook w:val="04A0" w:firstRow="1" w:lastRow="0" w:firstColumn="1" w:lastColumn="0" w:noHBand="0" w:noVBand="1"/>
      </w:tblPr>
      <w:tblGrid>
        <w:gridCol w:w="7905"/>
        <w:gridCol w:w="3969"/>
        <w:gridCol w:w="2300"/>
      </w:tblGrid>
      <w:tr w:rsidR="003252EB" w14:paraId="78F736BB" w14:textId="77777777" w:rsidTr="006327E4">
        <w:tc>
          <w:tcPr>
            <w:tcW w:w="7905" w:type="dxa"/>
            <w:shd w:val="clear" w:color="auto" w:fill="F2F2F2" w:themeFill="background1" w:themeFillShade="F2"/>
          </w:tcPr>
          <w:p w14:paraId="430C06B9" w14:textId="77777777" w:rsidR="003252EB" w:rsidRPr="00C02DCA" w:rsidRDefault="003252EB" w:rsidP="00445326">
            <w:pPr>
              <w:rPr>
                <w:b/>
                <w:sz w:val="28"/>
                <w:szCs w:val="28"/>
              </w:rPr>
            </w:pPr>
            <w:r w:rsidRPr="00AF082D">
              <w:rPr>
                <w:b/>
                <w:sz w:val="28"/>
                <w:szCs w:val="28"/>
              </w:rPr>
              <w:t>Conclusions on BAT</w:t>
            </w:r>
          </w:p>
        </w:tc>
        <w:tc>
          <w:tcPr>
            <w:tcW w:w="3969" w:type="dxa"/>
            <w:shd w:val="clear" w:color="auto" w:fill="F2F2F2" w:themeFill="background1" w:themeFillShade="F2"/>
          </w:tcPr>
          <w:p w14:paraId="3F6AB176" w14:textId="77777777" w:rsidR="003252EB" w:rsidRDefault="003252EB">
            <w:pPr>
              <w:rPr>
                <w:b/>
                <w:sz w:val="28"/>
                <w:szCs w:val="28"/>
              </w:rPr>
            </w:pPr>
            <w:r w:rsidRPr="00AF082D">
              <w:rPr>
                <w:b/>
                <w:sz w:val="28"/>
                <w:szCs w:val="28"/>
              </w:rPr>
              <w:t>Applicability Assessment</w:t>
            </w:r>
          </w:p>
          <w:p w14:paraId="7B26D5ED" w14:textId="77777777" w:rsidR="006327E4" w:rsidRPr="00AF082D" w:rsidRDefault="006327E4">
            <w:pPr>
              <w:rPr>
                <w:b/>
                <w:sz w:val="28"/>
                <w:szCs w:val="28"/>
              </w:rPr>
            </w:pPr>
            <w:r>
              <w:rPr>
                <w:b/>
                <w:sz w:val="28"/>
                <w:szCs w:val="28"/>
              </w:rPr>
              <w:t>(describe how the technique applies or not to your installation)</w:t>
            </w:r>
          </w:p>
        </w:tc>
        <w:tc>
          <w:tcPr>
            <w:tcW w:w="2300" w:type="dxa"/>
            <w:shd w:val="clear" w:color="auto" w:fill="F2F2F2" w:themeFill="background1" w:themeFillShade="F2"/>
          </w:tcPr>
          <w:p w14:paraId="1BE9F20A" w14:textId="77777777" w:rsidR="003252EB" w:rsidRPr="00AF082D" w:rsidRDefault="006327E4" w:rsidP="006327E4">
            <w:pPr>
              <w:rPr>
                <w:b/>
                <w:sz w:val="28"/>
                <w:szCs w:val="28"/>
              </w:rPr>
            </w:pPr>
            <w:r w:rsidRPr="006327E4">
              <w:rPr>
                <w:b/>
                <w:sz w:val="28"/>
                <w:szCs w:val="28"/>
              </w:rPr>
              <w:t>State whether it is in place or state schedule for implementation</w:t>
            </w:r>
          </w:p>
        </w:tc>
      </w:tr>
      <w:tr w:rsidR="003252EB" w14:paraId="1C83C354" w14:textId="77777777" w:rsidTr="006327E4">
        <w:tc>
          <w:tcPr>
            <w:tcW w:w="7905" w:type="dxa"/>
          </w:tcPr>
          <w:p w14:paraId="3EFBA09D" w14:textId="77777777" w:rsidR="00445326" w:rsidRPr="00445326" w:rsidRDefault="003252EB" w:rsidP="00445326">
            <w:pPr>
              <w:rPr>
                <w:b/>
              </w:rPr>
            </w:pPr>
            <w:r w:rsidRPr="00445326">
              <w:rPr>
                <w:b/>
              </w:rPr>
              <w:t>BAT 1.</w:t>
            </w:r>
          </w:p>
          <w:p w14:paraId="564D8A77" w14:textId="77777777" w:rsidR="006134BA" w:rsidRPr="00722026" w:rsidRDefault="003252EB" w:rsidP="00445326">
            <w:r>
              <w:t xml:space="preserve"> </w:t>
            </w:r>
          </w:p>
          <w:p w14:paraId="77C5D27D" w14:textId="77777777" w:rsidR="00723714" w:rsidRDefault="006134BA" w:rsidP="006134BA">
            <w:pPr>
              <w:rPr>
                <w:rFonts w:ascii="Calibri" w:hAnsi="Calibri"/>
                <w:color w:val="000000"/>
                <w:sz w:val="20"/>
                <w:szCs w:val="20"/>
              </w:rPr>
            </w:pPr>
            <w:r w:rsidRPr="00C92282">
              <w:rPr>
                <w:rFonts w:ascii="Calibri" w:hAnsi="Calibri"/>
                <w:bCs/>
                <w:color w:val="000000"/>
                <w:sz w:val="20"/>
                <w:szCs w:val="20"/>
              </w:rPr>
              <w:t xml:space="preserve"> BAT is to implement and adhere to an energy efficiency management system (ENEMS) that incorporates, as appropriate to the local circumstances, all of the following features (see Section 2.1.</w:t>
            </w:r>
            <w:r w:rsidR="00723714">
              <w:rPr>
                <w:rFonts w:ascii="Calibri" w:hAnsi="Calibri"/>
                <w:color w:val="000000"/>
                <w:sz w:val="20"/>
                <w:szCs w:val="20"/>
              </w:rPr>
              <w:t xml:space="preserve"> The letters (a), ( b), etc. be</w:t>
            </w:r>
            <w:r>
              <w:rPr>
                <w:rFonts w:ascii="Calibri" w:hAnsi="Calibri"/>
                <w:color w:val="000000"/>
                <w:sz w:val="20"/>
                <w:szCs w:val="20"/>
              </w:rPr>
              <w:t>low, correspond those in Section 2.1):</w:t>
            </w:r>
          </w:p>
          <w:p w14:paraId="7B290EC0" w14:textId="77777777" w:rsidR="00C92282" w:rsidRDefault="00C92282" w:rsidP="006134BA">
            <w:pPr>
              <w:rPr>
                <w:rFonts w:ascii="Calibri" w:hAnsi="Calibri"/>
                <w:color w:val="000000"/>
                <w:sz w:val="20"/>
                <w:szCs w:val="20"/>
              </w:rPr>
            </w:pPr>
          </w:p>
          <w:p w14:paraId="7127DA00" w14:textId="77777777" w:rsidR="00723714" w:rsidRPr="00723714" w:rsidRDefault="006134BA" w:rsidP="00723714">
            <w:pPr>
              <w:pStyle w:val="ListParagraph"/>
              <w:numPr>
                <w:ilvl w:val="0"/>
                <w:numId w:val="7"/>
              </w:numPr>
              <w:rPr>
                <w:rFonts w:ascii="Calibri" w:hAnsi="Calibri"/>
                <w:color w:val="000000"/>
                <w:sz w:val="20"/>
                <w:szCs w:val="20"/>
              </w:rPr>
            </w:pPr>
            <w:r w:rsidRPr="00723714">
              <w:rPr>
                <w:rFonts w:ascii="Calibri" w:hAnsi="Calibri"/>
                <w:color w:val="000000"/>
                <w:sz w:val="20"/>
                <w:szCs w:val="20"/>
              </w:rPr>
              <w:t>commitment of top management (commitment of the top management is regarded as a precondition for the successful application of energy efficiency management)</w:t>
            </w:r>
            <w:r w:rsidR="00723714" w:rsidRPr="00723714">
              <w:rPr>
                <w:rFonts w:ascii="Calibri" w:hAnsi="Calibri"/>
                <w:color w:val="000000"/>
                <w:sz w:val="20"/>
                <w:szCs w:val="20"/>
              </w:rPr>
              <w:t>;</w:t>
            </w:r>
          </w:p>
          <w:p w14:paraId="20E334C1" w14:textId="77777777" w:rsidR="00723714" w:rsidRPr="00723714" w:rsidRDefault="00723714" w:rsidP="00723714">
            <w:pPr>
              <w:pStyle w:val="ListParagraph"/>
              <w:ind w:left="405"/>
              <w:rPr>
                <w:rFonts w:ascii="Calibri" w:hAnsi="Calibri"/>
                <w:color w:val="000000"/>
                <w:sz w:val="20"/>
                <w:szCs w:val="20"/>
              </w:rPr>
            </w:pPr>
          </w:p>
          <w:p w14:paraId="476B823D" w14:textId="77777777" w:rsidR="00723714" w:rsidRPr="00C92282" w:rsidRDefault="006134BA" w:rsidP="00C92282">
            <w:pPr>
              <w:pStyle w:val="ListParagraph"/>
              <w:numPr>
                <w:ilvl w:val="0"/>
                <w:numId w:val="7"/>
              </w:numPr>
              <w:rPr>
                <w:rFonts w:ascii="Calibri" w:hAnsi="Calibri"/>
                <w:color w:val="000000"/>
                <w:sz w:val="20"/>
                <w:szCs w:val="20"/>
              </w:rPr>
            </w:pPr>
            <w:r w:rsidRPr="00C92282">
              <w:rPr>
                <w:rFonts w:ascii="Calibri" w:hAnsi="Calibri"/>
                <w:color w:val="000000"/>
                <w:sz w:val="20"/>
                <w:szCs w:val="20"/>
              </w:rPr>
              <w:t>definition of an energy efficiency policy for the installation by top management</w:t>
            </w:r>
            <w:r w:rsidR="00723714" w:rsidRPr="00C92282">
              <w:rPr>
                <w:rFonts w:ascii="Calibri" w:hAnsi="Calibri"/>
                <w:color w:val="000000"/>
                <w:sz w:val="20"/>
                <w:szCs w:val="20"/>
              </w:rPr>
              <w:t>;</w:t>
            </w:r>
          </w:p>
          <w:p w14:paraId="02704BDC" w14:textId="77777777" w:rsidR="00C92282" w:rsidRPr="00C92282" w:rsidRDefault="00C92282" w:rsidP="00C92282">
            <w:pPr>
              <w:pStyle w:val="ListParagraph"/>
              <w:rPr>
                <w:rFonts w:ascii="Calibri" w:hAnsi="Calibri"/>
                <w:color w:val="000000"/>
                <w:sz w:val="20"/>
                <w:szCs w:val="20"/>
              </w:rPr>
            </w:pPr>
          </w:p>
          <w:p w14:paraId="291AE767" w14:textId="77777777" w:rsidR="00C92282" w:rsidRPr="00723714" w:rsidRDefault="00C92282" w:rsidP="00C92282">
            <w:pPr>
              <w:pStyle w:val="ListParagraph"/>
              <w:numPr>
                <w:ilvl w:val="0"/>
                <w:numId w:val="7"/>
              </w:numPr>
              <w:rPr>
                <w:rFonts w:ascii="Calibri" w:hAnsi="Calibri"/>
                <w:color w:val="000000"/>
                <w:sz w:val="20"/>
                <w:szCs w:val="20"/>
              </w:rPr>
            </w:pPr>
            <w:r w:rsidRPr="00723714">
              <w:rPr>
                <w:rFonts w:ascii="Calibri" w:hAnsi="Calibri"/>
                <w:color w:val="000000"/>
                <w:sz w:val="20"/>
                <w:szCs w:val="20"/>
              </w:rPr>
              <w:t>planning and establishing objectives and targets (see BAT 2, 3 and 8) ;</w:t>
            </w:r>
          </w:p>
          <w:p w14:paraId="082C21E8" w14:textId="77777777" w:rsidR="00723714" w:rsidRPr="00723714" w:rsidRDefault="00723714" w:rsidP="00723714">
            <w:pPr>
              <w:rPr>
                <w:rFonts w:ascii="Calibri" w:hAnsi="Calibri"/>
                <w:color w:val="000000"/>
                <w:sz w:val="20"/>
                <w:szCs w:val="20"/>
              </w:rPr>
            </w:pPr>
          </w:p>
          <w:p w14:paraId="201D7057" w14:textId="77777777" w:rsidR="00C92282" w:rsidRDefault="006134BA" w:rsidP="00C92282">
            <w:pPr>
              <w:pStyle w:val="ListParagraph"/>
              <w:numPr>
                <w:ilvl w:val="0"/>
                <w:numId w:val="7"/>
              </w:numPr>
              <w:rPr>
                <w:rFonts w:ascii="Calibri" w:hAnsi="Calibri"/>
                <w:color w:val="000000"/>
                <w:sz w:val="20"/>
                <w:szCs w:val="20"/>
              </w:rPr>
            </w:pPr>
            <w:r w:rsidRPr="00C92282">
              <w:rPr>
                <w:rFonts w:ascii="Calibri" w:hAnsi="Calibri"/>
                <w:color w:val="000000"/>
                <w:sz w:val="20"/>
                <w:szCs w:val="20"/>
              </w:rPr>
              <w:t>implementation and operation of procedures paying particular attention to:</w:t>
            </w:r>
          </w:p>
          <w:p w14:paraId="246B6FC8" w14:textId="77777777" w:rsidR="00C92282" w:rsidRPr="00C92282" w:rsidRDefault="00C92282" w:rsidP="00C92282">
            <w:pPr>
              <w:pStyle w:val="ListParagraph"/>
              <w:rPr>
                <w:rFonts w:ascii="Calibri" w:hAnsi="Calibri"/>
                <w:color w:val="000000"/>
                <w:sz w:val="20"/>
                <w:szCs w:val="20"/>
              </w:rPr>
            </w:pPr>
          </w:p>
          <w:p w14:paraId="48AC0BA5" w14:textId="77777777" w:rsidR="00C92282" w:rsidRPr="00C92282" w:rsidRDefault="006134BA" w:rsidP="00C92282">
            <w:pPr>
              <w:ind w:left="405"/>
              <w:rPr>
                <w:rFonts w:ascii="Calibri" w:hAnsi="Calibri"/>
                <w:color w:val="000000"/>
                <w:sz w:val="20"/>
                <w:szCs w:val="20"/>
              </w:rPr>
            </w:pPr>
            <w:r w:rsidRPr="00C92282">
              <w:rPr>
                <w:rFonts w:ascii="Calibri" w:hAnsi="Calibri"/>
                <w:color w:val="000000"/>
                <w:sz w:val="20"/>
                <w:szCs w:val="20"/>
              </w:rPr>
              <w:t xml:space="preserve"> </w:t>
            </w:r>
            <w:proofErr w:type="spellStart"/>
            <w:r w:rsidRPr="00C92282">
              <w:rPr>
                <w:rFonts w:ascii="Calibri" w:hAnsi="Calibri"/>
                <w:color w:val="000000"/>
                <w:sz w:val="20"/>
                <w:szCs w:val="20"/>
              </w:rPr>
              <w:t>i</w:t>
            </w:r>
            <w:proofErr w:type="spellEnd"/>
            <w:r w:rsidRPr="00C92282">
              <w:rPr>
                <w:rFonts w:ascii="Calibri" w:hAnsi="Calibri"/>
                <w:color w:val="000000"/>
                <w:sz w:val="20"/>
                <w:szCs w:val="20"/>
              </w:rPr>
              <w:t xml:space="preserve">) structure and responsibility </w:t>
            </w:r>
          </w:p>
          <w:p w14:paraId="0B47976E" w14:textId="77777777" w:rsidR="00C92282" w:rsidRPr="00C92282" w:rsidRDefault="00C92282" w:rsidP="00C92282">
            <w:pPr>
              <w:pStyle w:val="ListParagraph"/>
              <w:ind w:left="1080"/>
              <w:rPr>
                <w:rFonts w:ascii="Calibri" w:hAnsi="Calibri"/>
                <w:color w:val="000000"/>
                <w:sz w:val="20"/>
                <w:szCs w:val="20"/>
              </w:rPr>
            </w:pPr>
          </w:p>
          <w:p w14:paraId="54890C4F" w14:textId="77777777" w:rsidR="00C92282" w:rsidRPr="00C92282" w:rsidRDefault="006134BA" w:rsidP="00C92282">
            <w:pPr>
              <w:ind w:left="405"/>
              <w:rPr>
                <w:rFonts w:ascii="Calibri" w:hAnsi="Calibri"/>
                <w:color w:val="000000"/>
                <w:sz w:val="20"/>
                <w:szCs w:val="20"/>
              </w:rPr>
            </w:pPr>
            <w:r w:rsidRPr="00C92282">
              <w:rPr>
                <w:rFonts w:ascii="Calibri" w:hAnsi="Calibri"/>
                <w:color w:val="000000"/>
                <w:sz w:val="20"/>
                <w:szCs w:val="20"/>
              </w:rPr>
              <w:t>ii) training, awareness and competence (see BAT 13)</w:t>
            </w:r>
            <w:r w:rsidR="00C92282" w:rsidRPr="00C92282">
              <w:rPr>
                <w:rFonts w:ascii="Calibri" w:hAnsi="Calibri"/>
                <w:color w:val="000000"/>
                <w:sz w:val="20"/>
                <w:szCs w:val="20"/>
              </w:rPr>
              <w:t>;</w:t>
            </w:r>
          </w:p>
          <w:p w14:paraId="28AA1921" w14:textId="77777777" w:rsidR="00C92282" w:rsidRPr="00C92282" w:rsidRDefault="00C92282" w:rsidP="00C92282">
            <w:pPr>
              <w:pStyle w:val="ListParagraph"/>
              <w:ind w:left="1080"/>
              <w:rPr>
                <w:rFonts w:ascii="Calibri" w:hAnsi="Calibri"/>
                <w:color w:val="000000"/>
                <w:sz w:val="20"/>
                <w:szCs w:val="20"/>
              </w:rPr>
            </w:pPr>
          </w:p>
          <w:p w14:paraId="2092C615" w14:textId="77777777" w:rsidR="00C92282" w:rsidRPr="00C92282" w:rsidRDefault="006134BA" w:rsidP="00C92282">
            <w:pPr>
              <w:ind w:left="405"/>
              <w:rPr>
                <w:rFonts w:ascii="Calibri" w:hAnsi="Calibri"/>
                <w:color w:val="000000"/>
                <w:sz w:val="20"/>
                <w:szCs w:val="20"/>
              </w:rPr>
            </w:pPr>
            <w:r w:rsidRPr="00C92282">
              <w:rPr>
                <w:rFonts w:ascii="Calibri" w:hAnsi="Calibri"/>
                <w:color w:val="000000"/>
                <w:sz w:val="20"/>
                <w:szCs w:val="20"/>
              </w:rPr>
              <w:t xml:space="preserve"> iii) communication</w:t>
            </w:r>
          </w:p>
          <w:p w14:paraId="39C5C4DC" w14:textId="77777777" w:rsidR="00C92282" w:rsidRPr="00C92282" w:rsidRDefault="00C92282" w:rsidP="00C92282">
            <w:pPr>
              <w:pStyle w:val="ListParagraph"/>
              <w:ind w:left="1080"/>
              <w:rPr>
                <w:rFonts w:ascii="Calibri" w:hAnsi="Calibri"/>
                <w:color w:val="000000"/>
                <w:sz w:val="20"/>
                <w:szCs w:val="20"/>
              </w:rPr>
            </w:pPr>
          </w:p>
          <w:p w14:paraId="731DEC5B" w14:textId="77777777" w:rsidR="00C92282" w:rsidRPr="00C92282" w:rsidRDefault="006134BA" w:rsidP="00C92282">
            <w:pPr>
              <w:ind w:left="405"/>
              <w:rPr>
                <w:rFonts w:ascii="Calibri" w:hAnsi="Calibri"/>
                <w:color w:val="000000"/>
                <w:sz w:val="20"/>
                <w:szCs w:val="20"/>
              </w:rPr>
            </w:pPr>
            <w:r w:rsidRPr="00C92282">
              <w:rPr>
                <w:rFonts w:ascii="Calibri" w:hAnsi="Calibri"/>
                <w:color w:val="000000"/>
                <w:sz w:val="20"/>
                <w:szCs w:val="20"/>
              </w:rPr>
              <w:t xml:space="preserve"> iv) employee involvement </w:t>
            </w:r>
          </w:p>
          <w:p w14:paraId="5E01675A" w14:textId="77777777" w:rsidR="00C92282" w:rsidRPr="00C92282" w:rsidRDefault="00C92282" w:rsidP="00C92282">
            <w:pPr>
              <w:pStyle w:val="ListParagraph"/>
              <w:ind w:left="1080"/>
              <w:rPr>
                <w:rFonts w:ascii="Calibri" w:hAnsi="Calibri"/>
                <w:color w:val="000000"/>
                <w:sz w:val="20"/>
                <w:szCs w:val="20"/>
              </w:rPr>
            </w:pPr>
          </w:p>
          <w:p w14:paraId="76E6D11E" w14:textId="77777777" w:rsidR="00C92282" w:rsidRPr="00C92282" w:rsidRDefault="006134BA" w:rsidP="00C92282">
            <w:pPr>
              <w:ind w:left="405"/>
              <w:rPr>
                <w:rFonts w:ascii="Calibri" w:hAnsi="Calibri"/>
                <w:color w:val="000000"/>
                <w:sz w:val="20"/>
                <w:szCs w:val="20"/>
              </w:rPr>
            </w:pPr>
            <w:r w:rsidRPr="00C92282">
              <w:rPr>
                <w:rFonts w:ascii="Calibri" w:hAnsi="Calibri"/>
                <w:color w:val="000000"/>
                <w:sz w:val="20"/>
                <w:szCs w:val="20"/>
              </w:rPr>
              <w:t xml:space="preserve">v) documentation </w:t>
            </w:r>
          </w:p>
          <w:p w14:paraId="0FF15B8B" w14:textId="77777777" w:rsidR="00C92282" w:rsidRPr="00C92282" w:rsidRDefault="00C92282" w:rsidP="00C92282">
            <w:pPr>
              <w:pStyle w:val="ListParagraph"/>
              <w:ind w:left="1080"/>
              <w:rPr>
                <w:rFonts w:ascii="Calibri" w:hAnsi="Calibri"/>
                <w:color w:val="000000"/>
                <w:sz w:val="20"/>
                <w:szCs w:val="20"/>
              </w:rPr>
            </w:pPr>
          </w:p>
          <w:p w14:paraId="3951AFD9" w14:textId="77777777" w:rsidR="00C92282" w:rsidRPr="00C92282" w:rsidRDefault="006134BA" w:rsidP="00C92282">
            <w:pPr>
              <w:ind w:left="405"/>
              <w:rPr>
                <w:rFonts w:ascii="Calibri" w:hAnsi="Calibri"/>
                <w:color w:val="000000"/>
                <w:sz w:val="20"/>
                <w:szCs w:val="20"/>
              </w:rPr>
            </w:pPr>
            <w:r w:rsidRPr="00C92282">
              <w:rPr>
                <w:rFonts w:ascii="Calibri" w:hAnsi="Calibri"/>
                <w:color w:val="000000"/>
                <w:sz w:val="20"/>
                <w:szCs w:val="20"/>
              </w:rPr>
              <w:t xml:space="preserve">vi) effective control of processes (see BAT 14) </w:t>
            </w:r>
          </w:p>
          <w:p w14:paraId="0DD3F532" w14:textId="77777777" w:rsidR="00C92282" w:rsidRPr="00C92282" w:rsidRDefault="00C92282" w:rsidP="00C92282">
            <w:pPr>
              <w:pStyle w:val="ListParagraph"/>
              <w:ind w:left="1080"/>
              <w:rPr>
                <w:rFonts w:ascii="Calibri" w:hAnsi="Calibri"/>
                <w:color w:val="000000"/>
                <w:sz w:val="20"/>
                <w:szCs w:val="20"/>
              </w:rPr>
            </w:pPr>
          </w:p>
          <w:p w14:paraId="17723F15" w14:textId="77777777" w:rsidR="00C92282" w:rsidRPr="00C92282" w:rsidRDefault="006134BA" w:rsidP="00C92282">
            <w:pPr>
              <w:ind w:left="405"/>
              <w:rPr>
                <w:rFonts w:ascii="Calibri" w:hAnsi="Calibri"/>
                <w:color w:val="000000"/>
                <w:sz w:val="20"/>
                <w:szCs w:val="20"/>
              </w:rPr>
            </w:pPr>
            <w:r w:rsidRPr="00C92282">
              <w:rPr>
                <w:rFonts w:ascii="Calibri" w:hAnsi="Calibri"/>
                <w:color w:val="000000"/>
                <w:sz w:val="20"/>
                <w:szCs w:val="20"/>
              </w:rPr>
              <w:t xml:space="preserve">vii) maintenance (see BAT 15) </w:t>
            </w:r>
          </w:p>
          <w:p w14:paraId="14EAB9C9" w14:textId="77777777" w:rsidR="00C92282" w:rsidRPr="00C92282" w:rsidRDefault="00C92282" w:rsidP="00C92282">
            <w:pPr>
              <w:pStyle w:val="ListParagraph"/>
              <w:ind w:left="1080"/>
              <w:rPr>
                <w:rFonts w:ascii="Calibri" w:hAnsi="Calibri"/>
                <w:color w:val="000000"/>
                <w:sz w:val="20"/>
                <w:szCs w:val="20"/>
              </w:rPr>
            </w:pPr>
          </w:p>
          <w:p w14:paraId="0BE60D7E" w14:textId="77777777" w:rsidR="00C92282" w:rsidRPr="00C92282" w:rsidRDefault="006134BA" w:rsidP="00C92282">
            <w:pPr>
              <w:ind w:left="405"/>
              <w:rPr>
                <w:rFonts w:ascii="Calibri" w:hAnsi="Calibri"/>
                <w:color w:val="000000"/>
                <w:sz w:val="20"/>
                <w:szCs w:val="20"/>
              </w:rPr>
            </w:pPr>
            <w:r w:rsidRPr="00C92282">
              <w:rPr>
                <w:rFonts w:ascii="Calibri" w:hAnsi="Calibri"/>
                <w:color w:val="000000"/>
                <w:sz w:val="20"/>
                <w:szCs w:val="20"/>
              </w:rPr>
              <w:t>viii) emergency preparedness and response</w:t>
            </w:r>
          </w:p>
          <w:p w14:paraId="13A05A77" w14:textId="77777777" w:rsidR="00C92282" w:rsidRPr="00C92282" w:rsidRDefault="00C92282" w:rsidP="00C92282">
            <w:pPr>
              <w:pStyle w:val="ListParagraph"/>
              <w:ind w:left="1080"/>
              <w:rPr>
                <w:rFonts w:ascii="Calibri" w:hAnsi="Calibri"/>
                <w:color w:val="000000"/>
                <w:sz w:val="20"/>
                <w:szCs w:val="20"/>
              </w:rPr>
            </w:pPr>
          </w:p>
          <w:p w14:paraId="09BB49D8" w14:textId="77777777" w:rsidR="00C92282" w:rsidRPr="00C92282" w:rsidRDefault="006134BA" w:rsidP="00C92282">
            <w:pPr>
              <w:ind w:left="405"/>
              <w:rPr>
                <w:rFonts w:ascii="Calibri" w:hAnsi="Calibri"/>
                <w:color w:val="000000"/>
                <w:sz w:val="20"/>
                <w:szCs w:val="20"/>
              </w:rPr>
            </w:pPr>
            <w:r w:rsidRPr="00C92282">
              <w:rPr>
                <w:rFonts w:ascii="Calibri" w:hAnsi="Calibri"/>
                <w:color w:val="000000"/>
                <w:sz w:val="20"/>
                <w:szCs w:val="20"/>
              </w:rPr>
              <w:t xml:space="preserve"> ix) safeguarding compliance with energy efficiency-related legislation and agreements (where such agreements exist).    </w:t>
            </w:r>
          </w:p>
          <w:p w14:paraId="710CA94D" w14:textId="77777777" w:rsidR="00C92282" w:rsidRPr="00C92282" w:rsidRDefault="00C92282" w:rsidP="00C92282">
            <w:pPr>
              <w:pStyle w:val="ListParagraph"/>
              <w:rPr>
                <w:rFonts w:ascii="Calibri" w:hAnsi="Calibri"/>
                <w:color w:val="000000"/>
                <w:sz w:val="20"/>
                <w:szCs w:val="20"/>
              </w:rPr>
            </w:pPr>
          </w:p>
          <w:p w14:paraId="0DC7D3E8" w14:textId="77777777" w:rsidR="006134BA" w:rsidRPr="00C92282" w:rsidRDefault="00C92282" w:rsidP="00C92282">
            <w:pPr>
              <w:pStyle w:val="ListParagraph"/>
              <w:numPr>
                <w:ilvl w:val="0"/>
                <w:numId w:val="7"/>
              </w:numPr>
              <w:rPr>
                <w:rFonts w:ascii="Calibri" w:hAnsi="Calibri"/>
                <w:color w:val="000000"/>
                <w:sz w:val="20"/>
                <w:szCs w:val="20"/>
              </w:rPr>
            </w:pPr>
            <w:r>
              <w:rPr>
                <w:rFonts w:ascii="Calibri" w:hAnsi="Calibri"/>
                <w:color w:val="000000"/>
                <w:sz w:val="20"/>
                <w:szCs w:val="20"/>
              </w:rPr>
              <w:t xml:space="preserve"> </w:t>
            </w:r>
            <w:r w:rsidR="006134BA" w:rsidRPr="00C92282">
              <w:rPr>
                <w:rFonts w:ascii="Calibri" w:hAnsi="Calibri"/>
                <w:color w:val="000000"/>
                <w:sz w:val="20"/>
                <w:szCs w:val="20"/>
              </w:rPr>
              <w:t>benchmarking,</w:t>
            </w:r>
          </w:p>
          <w:p w14:paraId="4619122B" w14:textId="77777777" w:rsidR="003252EB" w:rsidRPr="00722026" w:rsidRDefault="003252EB" w:rsidP="00445326"/>
        </w:tc>
        <w:tc>
          <w:tcPr>
            <w:tcW w:w="3969" w:type="dxa"/>
          </w:tcPr>
          <w:p w14:paraId="4ADADFE0" w14:textId="77777777" w:rsidR="003252EB" w:rsidRDefault="003252EB"/>
        </w:tc>
        <w:tc>
          <w:tcPr>
            <w:tcW w:w="2300" w:type="dxa"/>
          </w:tcPr>
          <w:p w14:paraId="49CB6F90" w14:textId="77777777" w:rsidR="003252EB" w:rsidRDefault="003252EB"/>
        </w:tc>
      </w:tr>
      <w:tr w:rsidR="006134BA" w14:paraId="6845FE65" w14:textId="77777777" w:rsidTr="006327E4">
        <w:tc>
          <w:tcPr>
            <w:tcW w:w="7905" w:type="dxa"/>
          </w:tcPr>
          <w:p w14:paraId="05E92318" w14:textId="77777777" w:rsidR="006134BA" w:rsidRDefault="006134BA" w:rsidP="006134BA">
            <w:pPr>
              <w:rPr>
                <w:rFonts w:ascii="Calibri" w:hAnsi="Calibri"/>
                <w:color w:val="000000"/>
                <w:sz w:val="20"/>
                <w:szCs w:val="20"/>
              </w:rPr>
            </w:pPr>
            <w:r>
              <w:rPr>
                <w:rFonts w:ascii="Calibri" w:hAnsi="Calibri"/>
                <w:color w:val="000000"/>
                <w:sz w:val="20"/>
                <w:szCs w:val="20"/>
              </w:rPr>
              <w:t xml:space="preserve">f. checking </w:t>
            </w:r>
            <w:proofErr w:type="spellStart"/>
            <w:r>
              <w:rPr>
                <w:rFonts w:ascii="Calibri" w:hAnsi="Calibri"/>
                <w:color w:val="000000"/>
                <w:sz w:val="20"/>
                <w:szCs w:val="20"/>
              </w:rPr>
              <w:t>perforamnce</w:t>
            </w:r>
            <w:proofErr w:type="spellEnd"/>
            <w:r>
              <w:rPr>
                <w:rFonts w:ascii="Calibri" w:hAnsi="Calibri"/>
                <w:color w:val="000000"/>
                <w:sz w:val="20"/>
                <w:szCs w:val="20"/>
              </w:rPr>
              <w:t xml:space="preserve"> and taking corrective active, g review of EMS</w:t>
            </w:r>
          </w:p>
          <w:p w14:paraId="5BF3FE53" w14:textId="77777777" w:rsidR="006134BA" w:rsidRPr="00445326" w:rsidRDefault="006134BA" w:rsidP="00445326">
            <w:pPr>
              <w:rPr>
                <w:b/>
              </w:rPr>
            </w:pPr>
          </w:p>
        </w:tc>
        <w:tc>
          <w:tcPr>
            <w:tcW w:w="3969" w:type="dxa"/>
          </w:tcPr>
          <w:p w14:paraId="3A708F3E" w14:textId="77777777" w:rsidR="006134BA" w:rsidRDefault="006134BA"/>
        </w:tc>
        <w:tc>
          <w:tcPr>
            <w:tcW w:w="2300" w:type="dxa"/>
          </w:tcPr>
          <w:p w14:paraId="0B34163E" w14:textId="77777777" w:rsidR="006134BA" w:rsidRDefault="006134BA"/>
        </w:tc>
      </w:tr>
      <w:tr w:rsidR="003252EB" w14:paraId="0600A931" w14:textId="77777777" w:rsidTr="006327E4">
        <w:tc>
          <w:tcPr>
            <w:tcW w:w="7905" w:type="dxa"/>
          </w:tcPr>
          <w:p w14:paraId="603D5988" w14:textId="77777777" w:rsidR="00445326" w:rsidRPr="00445326" w:rsidRDefault="003252EB" w:rsidP="00445326">
            <w:pPr>
              <w:rPr>
                <w:b/>
              </w:rPr>
            </w:pPr>
            <w:r w:rsidRPr="00445326">
              <w:rPr>
                <w:b/>
              </w:rPr>
              <w:t xml:space="preserve">BAT 2. </w:t>
            </w:r>
          </w:p>
          <w:p w14:paraId="2CA0A560" w14:textId="77777777" w:rsidR="006134BA" w:rsidRDefault="006134BA" w:rsidP="006134BA">
            <w:pPr>
              <w:rPr>
                <w:rFonts w:ascii="Calibri" w:hAnsi="Calibri"/>
                <w:color w:val="000000"/>
                <w:sz w:val="20"/>
                <w:szCs w:val="20"/>
              </w:rPr>
            </w:pPr>
            <w:r>
              <w:rPr>
                <w:rFonts w:ascii="Calibri" w:hAnsi="Calibri"/>
                <w:color w:val="000000"/>
                <w:sz w:val="20"/>
                <w:szCs w:val="20"/>
              </w:rPr>
              <w:t>BAT is to continuously minimise the environmental impact of an installation by planning action &amp; investments on an integrated basis and for the short, medium and long term, considering the costs/benefits &amp; cross media effects</w:t>
            </w:r>
            <w:r w:rsidR="00723714">
              <w:rPr>
                <w:rFonts w:ascii="Calibri" w:hAnsi="Calibri"/>
                <w:color w:val="000000"/>
                <w:sz w:val="20"/>
                <w:szCs w:val="20"/>
              </w:rPr>
              <w:t>.</w:t>
            </w:r>
          </w:p>
          <w:p w14:paraId="29F52E17" w14:textId="77777777" w:rsidR="003252EB" w:rsidRDefault="003252EB" w:rsidP="00445326"/>
        </w:tc>
        <w:tc>
          <w:tcPr>
            <w:tcW w:w="3969" w:type="dxa"/>
          </w:tcPr>
          <w:p w14:paraId="3DF5F682" w14:textId="77777777" w:rsidR="003252EB" w:rsidRDefault="003252EB"/>
        </w:tc>
        <w:tc>
          <w:tcPr>
            <w:tcW w:w="2300" w:type="dxa"/>
          </w:tcPr>
          <w:p w14:paraId="1FFE9E03" w14:textId="77777777" w:rsidR="003252EB" w:rsidRDefault="003252EB"/>
        </w:tc>
      </w:tr>
      <w:tr w:rsidR="003252EB" w14:paraId="70652D47" w14:textId="77777777" w:rsidTr="006327E4">
        <w:tc>
          <w:tcPr>
            <w:tcW w:w="7905" w:type="dxa"/>
          </w:tcPr>
          <w:p w14:paraId="626776F2" w14:textId="77777777" w:rsidR="00445326" w:rsidRPr="00445326" w:rsidRDefault="003252EB" w:rsidP="00445326">
            <w:pPr>
              <w:rPr>
                <w:b/>
              </w:rPr>
            </w:pPr>
            <w:r w:rsidRPr="00445326">
              <w:rPr>
                <w:b/>
              </w:rPr>
              <w:t>BAT</w:t>
            </w:r>
            <w:r w:rsidR="006134BA">
              <w:rPr>
                <w:b/>
              </w:rPr>
              <w:t xml:space="preserve"> </w:t>
            </w:r>
            <w:r w:rsidRPr="00445326">
              <w:rPr>
                <w:b/>
              </w:rPr>
              <w:t xml:space="preserve">3. </w:t>
            </w:r>
          </w:p>
          <w:p w14:paraId="364AF9F5" w14:textId="77777777" w:rsidR="006134BA" w:rsidRDefault="006134BA" w:rsidP="006134BA">
            <w:pPr>
              <w:rPr>
                <w:rFonts w:ascii="Calibri" w:hAnsi="Calibri"/>
                <w:color w:val="000000"/>
                <w:sz w:val="20"/>
                <w:szCs w:val="20"/>
              </w:rPr>
            </w:pPr>
            <w:r>
              <w:rPr>
                <w:rFonts w:ascii="Calibri" w:hAnsi="Calibri"/>
                <w:color w:val="000000"/>
                <w:sz w:val="20"/>
                <w:szCs w:val="20"/>
              </w:rPr>
              <w:t>BAT is to identify the aspects of an installation that influence EE by means of an audit.</w:t>
            </w:r>
          </w:p>
          <w:p w14:paraId="7563EFE3" w14:textId="77777777" w:rsidR="003252EB" w:rsidRDefault="003252EB" w:rsidP="00445326"/>
        </w:tc>
        <w:tc>
          <w:tcPr>
            <w:tcW w:w="3969" w:type="dxa"/>
          </w:tcPr>
          <w:p w14:paraId="15F6C709" w14:textId="77777777" w:rsidR="003252EB" w:rsidRDefault="003252EB"/>
        </w:tc>
        <w:tc>
          <w:tcPr>
            <w:tcW w:w="2300" w:type="dxa"/>
          </w:tcPr>
          <w:p w14:paraId="373E6994" w14:textId="77777777" w:rsidR="003252EB" w:rsidRDefault="003252EB"/>
        </w:tc>
      </w:tr>
      <w:tr w:rsidR="003252EB" w14:paraId="23317E0B" w14:textId="77777777" w:rsidTr="006327E4">
        <w:tc>
          <w:tcPr>
            <w:tcW w:w="7905" w:type="dxa"/>
          </w:tcPr>
          <w:p w14:paraId="7486E6D0" w14:textId="77777777" w:rsidR="00445326" w:rsidRPr="00445326" w:rsidRDefault="003252EB" w:rsidP="00445326">
            <w:pPr>
              <w:rPr>
                <w:b/>
              </w:rPr>
            </w:pPr>
            <w:r w:rsidRPr="00445326">
              <w:rPr>
                <w:b/>
              </w:rPr>
              <w:t xml:space="preserve">BAT 4. </w:t>
            </w:r>
          </w:p>
          <w:p w14:paraId="7651BAA9" w14:textId="77777777" w:rsidR="006134BA" w:rsidRDefault="006134BA" w:rsidP="006134BA">
            <w:pPr>
              <w:rPr>
                <w:rFonts w:ascii="Calibri" w:hAnsi="Calibri"/>
                <w:color w:val="000000"/>
                <w:sz w:val="20"/>
                <w:szCs w:val="20"/>
              </w:rPr>
            </w:pPr>
            <w:r w:rsidRPr="006134BA">
              <w:rPr>
                <w:rFonts w:ascii="Calibri" w:hAnsi="Calibri"/>
                <w:bCs/>
                <w:color w:val="000000"/>
                <w:sz w:val="20"/>
                <w:szCs w:val="20"/>
              </w:rPr>
              <w:t>When carrying out an audit</w:t>
            </w:r>
            <w:r w:rsidR="00EA036F">
              <w:rPr>
                <w:rFonts w:ascii="Calibri" w:hAnsi="Calibri"/>
                <w:bCs/>
                <w:color w:val="000000"/>
                <w:sz w:val="20"/>
                <w:szCs w:val="20"/>
              </w:rPr>
              <w:t>,</w:t>
            </w:r>
            <w:r w:rsidRPr="006134BA">
              <w:rPr>
                <w:rFonts w:ascii="Calibri" w:hAnsi="Calibri"/>
                <w:bCs/>
                <w:color w:val="000000"/>
                <w:sz w:val="20"/>
                <w:szCs w:val="20"/>
              </w:rPr>
              <w:t xml:space="preserve"> BAT is to ensure that the audit identifies the following aspects (See BREF Section 2.11)</w:t>
            </w:r>
            <w:r w:rsidRPr="006134BA">
              <w:rPr>
                <w:rFonts w:ascii="Calibri" w:hAnsi="Calibri"/>
                <w:color w:val="000000"/>
                <w:sz w:val="20"/>
                <w:szCs w:val="20"/>
              </w:rPr>
              <w:t xml:space="preserve"> :</w:t>
            </w:r>
            <w:r>
              <w:rPr>
                <w:rFonts w:ascii="Calibri" w:hAnsi="Calibri"/>
                <w:color w:val="000000"/>
                <w:sz w:val="20"/>
                <w:szCs w:val="20"/>
              </w:rPr>
              <w:t xml:space="preserve"> This BATC lists the aspects to be considered (a) - (f)</w:t>
            </w:r>
            <w:r w:rsidR="00AC75A4">
              <w:rPr>
                <w:rFonts w:ascii="Calibri" w:hAnsi="Calibri"/>
                <w:color w:val="000000"/>
                <w:sz w:val="20"/>
                <w:szCs w:val="20"/>
              </w:rPr>
              <w:t>:</w:t>
            </w:r>
          </w:p>
          <w:p w14:paraId="3872E466" w14:textId="77777777" w:rsidR="00AC75A4" w:rsidRDefault="00AC75A4" w:rsidP="006134BA">
            <w:pPr>
              <w:rPr>
                <w:rFonts w:ascii="Calibri" w:hAnsi="Calibri"/>
                <w:color w:val="000000"/>
                <w:sz w:val="20"/>
                <w:szCs w:val="20"/>
              </w:rPr>
            </w:pPr>
          </w:p>
          <w:p w14:paraId="2AB0F266" w14:textId="77777777" w:rsidR="00AC75A4" w:rsidRPr="00723714" w:rsidRDefault="00AC75A4" w:rsidP="00AC75A4">
            <w:pPr>
              <w:pStyle w:val="ListParagraph"/>
              <w:numPr>
                <w:ilvl w:val="0"/>
                <w:numId w:val="5"/>
              </w:numPr>
              <w:rPr>
                <w:rFonts w:cs="TimesNewRoman"/>
                <w:sz w:val="20"/>
                <w:szCs w:val="20"/>
                <w:lang w:val="en-IE"/>
              </w:rPr>
            </w:pPr>
            <w:r w:rsidRPr="00723714">
              <w:rPr>
                <w:rFonts w:cs="TimesNewRoman"/>
                <w:sz w:val="20"/>
                <w:szCs w:val="20"/>
                <w:lang w:val="en-IE"/>
              </w:rPr>
              <w:t>energy use and type in the installation and its component systems and processes;</w:t>
            </w:r>
          </w:p>
          <w:p w14:paraId="6150089F" w14:textId="77777777" w:rsidR="00AC75A4" w:rsidRPr="00723714" w:rsidRDefault="00AC75A4" w:rsidP="006134BA">
            <w:pPr>
              <w:rPr>
                <w:rFonts w:cs="TimesNewRoman"/>
                <w:sz w:val="20"/>
                <w:szCs w:val="20"/>
                <w:lang w:val="en-IE"/>
              </w:rPr>
            </w:pPr>
          </w:p>
          <w:p w14:paraId="5667A63C" w14:textId="77777777" w:rsidR="00AC75A4" w:rsidRPr="00723714" w:rsidRDefault="00AC75A4" w:rsidP="00AC75A4">
            <w:pPr>
              <w:pStyle w:val="ListParagraph"/>
              <w:numPr>
                <w:ilvl w:val="0"/>
                <w:numId w:val="5"/>
              </w:numPr>
              <w:rPr>
                <w:rFonts w:cs="TimesNewRoman"/>
                <w:sz w:val="20"/>
                <w:szCs w:val="20"/>
                <w:lang w:val="en-IE"/>
              </w:rPr>
            </w:pPr>
            <w:r w:rsidRPr="00723714">
              <w:rPr>
                <w:rFonts w:cs="TimesNewRoman"/>
                <w:sz w:val="20"/>
                <w:szCs w:val="20"/>
                <w:lang w:val="en-IE"/>
              </w:rPr>
              <w:lastRenderedPageBreak/>
              <w:t>energy-using equipment, and the type and quantity of energy used in the installation;</w:t>
            </w:r>
          </w:p>
          <w:p w14:paraId="616129E8" w14:textId="77777777" w:rsidR="00AC75A4" w:rsidRPr="00723714" w:rsidRDefault="00AC75A4" w:rsidP="006134BA">
            <w:pPr>
              <w:rPr>
                <w:rFonts w:cs="TimesNewRoman"/>
                <w:sz w:val="20"/>
                <w:szCs w:val="20"/>
                <w:lang w:val="en-IE"/>
              </w:rPr>
            </w:pPr>
          </w:p>
          <w:p w14:paraId="67918883" w14:textId="77777777" w:rsidR="00AC75A4" w:rsidRPr="00723714" w:rsidRDefault="00AC75A4" w:rsidP="00AC75A4">
            <w:pPr>
              <w:pStyle w:val="ListParagraph"/>
              <w:numPr>
                <w:ilvl w:val="0"/>
                <w:numId w:val="5"/>
              </w:numPr>
              <w:autoSpaceDE w:val="0"/>
              <w:autoSpaceDN w:val="0"/>
              <w:adjustRightInd w:val="0"/>
              <w:rPr>
                <w:rFonts w:cs="TimesNewRoman"/>
                <w:sz w:val="20"/>
                <w:szCs w:val="20"/>
                <w:lang w:val="en-IE"/>
              </w:rPr>
            </w:pPr>
            <w:r w:rsidRPr="00723714">
              <w:rPr>
                <w:rFonts w:cs="TimesNewRoman"/>
                <w:sz w:val="20"/>
                <w:szCs w:val="20"/>
                <w:lang w:val="en-IE"/>
              </w:rPr>
              <w:t>possibilities to minimise energy use, such as:</w:t>
            </w:r>
          </w:p>
          <w:p w14:paraId="552F049F" w14:textId="77777777" w:rsidR="00AC75A4" w:rsidRPr="00723714" w:rsidRDefault="00AC75A4" w:rsidP="00AC75A4">
            <w:pPr>
              <w:pStyle w:val="ListParagraph"/>
              <w:numPr>
                <w:ilvl w:val="0"/>
                <w:numId w:val="6"/>
              </w:numPr>
              <w:autoSpaceDE w:val="0"/>
              <w:autoSpaceDN w:val="0"/>
              <w:adjustRightInd w:val="0"/>
              <w:rPr>
                <w:rFonts w:cs="TimesNewRoman"/>
                <w:sz w:val="20"/>
                <w:szCs w:val="20"/>
                <w:lang w:val="en-IE"/>
              </w:rPr>
            </w:pPr>
            <w:r w:rsidRPr="00723714">
              <w:rPr>
                <w:rFonts w:cs="TimesNewRoman"/>
                <w:sz w:val="20"/>
                <w:szCs w:val="20"/>
                <w:lang w:val="en-IE"/>
              </w:rPr>
              <w:t>controlling/reducing operating times, e.g. switching off when not in use (e.g.   see Sections 3.6, 3.7, 3.8, 3.9, 3.11)</w:t>
            </w:r>
          </w:p>
          <w:p w14:paraId="07D12B58" w14:textId="77777777" w:rsidR="00AC75A4" w:rsidRPr="00723714" w:rsidRDefault="00AC75A4" w:rsidP="00AC75A4">
            <w:pPr>
              <w:pStyle w:val="ListParagraph"/>
              <w:numPr>
                <w:ilvl w:val="0"/>
                <w:numId w:val="6"/>
              </w:numPr>
              <w:autoSpaceDE w:val="0"/>
              <w:autoSpaceDN w:val="0"/>
              <w:adjustRightInd w:val="0"/>
              <w:rPr>
                <w:rFonts w:cs="TimesNewRoman"/>
                <w:sz w:val="20"/>
                <w:szCs w:val="20"/>
                <w:lang w:val="en-IE"/>
              </w:rPr>
            </w:pPr>
            <w:r w:rsidRPr="00723714">
              <w:rPr>
                <w:rFonts w:cs="TimesNewRoman"/>
                <w:sz w:val="20"/>
                <w:szCs w:val="20"/>
                <w:lang w:val="en-IE"/>
              </w:rPr>
              <w:t>ensuring insulation is optimised, e.g. see Sections 3.1.7, 3.2.11 and 3.11.3.7</w:t>
            </w:r>
          </w:p>
          <w:p w14:paraId="7E7891CD" w14:textId="77777777" w:rsidR="00AC75A4" w:rsidRPr="00723714" w:rsidRDefault="00AC75A4" w:rsidP="00AC75A4">
            <w:pPr>
              <w:pStyle w:val="ListParagraph"/>
              <w:numPr>
                <w:ilvl w:val="0"/>
                <w:numId w:val="6"/>
              </w:numPr>
              <w:rPr>
                <w:rFonts w:cs="TimesNewRoman"/>
                <w:sz w:val="20"/>
                <w:szCs w:val="20"/>
                <w:lang w:val="en-IE"/>
              </w:rPr>
            </w:pPr>
            <w:r w:rsidRPr="00723714">
              <w:rPr>
                <w:rFonts w:cs="TimesNewRoman"/>
                <w:sz w:val="20"/>
                <w:szCs w:val="20"/>
                <w:lang w:val="en-IE"/>
              </w:rPr>
              <w:t>optimising utilities, associated systems, processes and equipment (see Chapter 3);</w:t>
            </w:r>
          </w:p>
          <w:p w14:paraId="727E6692" w14:textId="77777777" w:rsidR="00AC75A4" w:rsidRPr="00723714" w:rsidRDefault="00AC75A4" w:rsidP="00AC75A4">
            <w:pPr>
              <w:rPr>
                <w:rFonts w:cs="TimesNewRoman"/>
                <w:sz w:val="20"/>
                <w:szCs w:val="20"/>
                <w:lang w:val="en-IE"/>
              </w:rPr>
            </w:pPr>
          </w:p>
          <w:p w14:paraId="7631EE0A" w14:textId="77777777" w:rsidR="00AC75A4" w:rsidRPr="00723714" w:rsidRDefault="00AC75A4" w:rsidP="00AC75A4">
            <w:pPr>
              <w:pStyle w:val="ListParagraph"/>
              <w:numPr>
                <w:ilvl w:val="0"/>
                <w:numId w:val="5"/>
              </w:numPr>
              <w:autoSpaceDE w:val="0"/>
              <w:autoSpaceDN w:val="0"/>
              <w:adjustRightInd w:val="0"/>
              <w:rPr>
                <w:rFonts w:cs="TimesNewRoman"/>
                <w:sz w:val="20"/>
                <w:szCs w:val="20"/>
                <w:lang w:val="en-IE"/>
              </w:rPr>
            </w:pPr>
            <w:r w:rsidRPr="00723714">
              <w:rPr>
                <w:rFonts w:cs="TimesNewRoman"/>
                <w:sz w:val="20"/>
                <w:szCs w:val="20"/>
                <w:lang w:val="en-IE"/>
              </w:rPr>
              <w:t>possibilities to use alternative sources or use of energy that is more efficient, in particular energy surplus from other processes/ systems, see Section 3.3;</w:t>
            </w:r>
          </w:p>
          <w:p w14:paraId="7485F156" w14:textId="77777777" w:rsidR="00AC75A4" w:rsidRPr="00723714" w:rsidRDefault="00AC75A4" w:rsidP="00AC75A4">
            <w:pPr>
              <w:autoSpaceDE w:val="0"/>
              <w:autoSpaceDN w:val="0"/>
              <w:adjustRightInd w:val="0"/>
              <w:rPr>
                <w:rFonts w:cs="TimesNewRoman"/>
                <w:sz w:val="20"/>
                <w:szCs w:val="20"/>
                <w:lang w:val="en-IE"/>
              </w:rPr>
            </w:pPr>
          </w:p>
          <w:p w14:paraId="51886C3F" w14:textId="77777777" w:rsidR="00AC75A4" w:rsidRPr="00723714" w:rsidRDefault="00AC75A4" w:rsidP="00AC75A4">
            <w:pPr>
              <w:pStyle w:val="ListParagraph"/>
              <w:numPr>
                <w:ilvl w:val="0"/>
                <w:numId w:val="5"/>
              </w:numPr>
              <w:autoSpaceDE w:val="0"/>
              <w:autoSpaceDN w:val="0"/>
              <w:adjustRightInd w:val="0"/>
              <w:rPr>
                <w:rFonts w:cs="TimesNewRoman"/>
                <w:sz w:val="20"/>
                <w:szCs w:val="20"/>
                <w:lang w:val="en-IE"/>
              </w:rPr>
            </w:pPr>
            <w:r w:rsidRPr="00723714">
              <w:rPr>
                <w:rFonts w:cs="TimesNewRoman"/>
                <w:sz w:val="20"/>
                <w:szCs w:val="20"/>
                <w:lang w:val="en-IE"/>
              </w:rPr>
              <w:t>possibilities to apply energy surplus to other processes and/or systems, see Section 3.3;</w:t>
            </w:r>
          </w:p>
          <w:p w14:paraId="79AD9E66" w14:textId="77777777" w:rsidR="00AC75A4" w:rsidRPr="00723714" w:rsidRDefault="00AC75A4" w:rsidP="00AC75A4">
            <w:pPr>
              <w:autoSpaceDE w:val="0"/>
              <w:autoSpaceDN w:val="0"/>
              <w:adjustRightInd w:val="0"/>
              <w:rPr>
                <w:rFonts w:cs="TimesNewRoman"/>
                <w:sz w:val="20"/>
                <w:szCs w:val="20"/>
                <w:lang w:val="en-IE"/>
              </w:rPr>
            </w:pPr>
          </w:p>
          <w:p w14:paraId="14A2B661" w14:textId="77777777" w:rsidR="00AC75A4" w:rsidRPr="00723714" w:rsidRDefault="00AC75A4" w:rsidP="00AC75A4">
            <w:pPr>
              <w:pStyle w:val="ListParagraph"/>
              <w:numPr>
                <w:ilvl w:val="0"/>
                <w:numId w:val="5"/>
              </w:numPr>
              <w:autoSpaceDE w:val="0"/>
              <w:autoSpaceDN w:val="0"/>
              <w:adjustRightInd w:val="0"/>
              <w:rPr>
                <w:rFonts w:cs="TimesNewRoman"/>
                <w:sz w:val="20"/>
                <w:szCs w:val="20"/>
                <w:lang w:val="en-IE"/>
              </w:rPr>
            </w:pPr>
            <w:r w:rsidRPr="00723714">
              <w:rPr>
                <w:rFonts w:cs="TimesNewRoman"/>
                <w:sz w:val="20"/>
                <w:szCs w:val="20"/>
                <w:lang w:val="en-IE"/>
              </w:rPr>
              <w:t>possibilities to upgrade heat quality (see Section 3.3.</w:t>
            </w:r>
            <w:r w:rsidR="00DC1B5D" w:rsidRPr="00723714">
              <w:rPr>
                <w:rFonts w:cs="TimesNewRoman"/>
                <w:sz w:val="20"/>
                <w:szCs w:val="20"/>
                <w:lang w:val="en-IE"/>
              </w:rPr>
              <w:t>).</w:t>
            </w:r>
          </w:p>
          <w:p w14:paraId="413B5C83" w14:textId="77777777" w:rsidR="003252EB" w:rsidRDefault="003252EB" w:rsidP="006134BA"/>
        </w:tc>
        <w:tc>
          <w:tcPr>
            <w:tcW w:w="3969" w:type="dxa"/>
          </w:tcPr>
          <w:p w14:paraId="1D58ED0D" w14:textId="77777777" w:rsidR="003252EB" w:rsidRDefault="003252EB"/>
        </w:tc>
        <w:tc>
          <w:tcPr>
            <w:tcW w:w="2300" w:type="dxa"/>
          </w:tcPr>
          <w:p w14:paraId="778ACEEE" w14:textId="77777777" w:rsidR="003252EB" w:rsidRDefault="003252EB"/>
        </w:tc>
      </w:tr>
      <w:tr w:rsidR="003252EB" w14:paraId="50AE7371" w14:textId="77777777" w:rsidTr="006327E4">
        <w:tc>
          <w:tcPr>
            <w:tcW w:w="7905" w:type="dxa"/>
          </w:tcPr>
          <w:p w14:paraId="3CBD2FF5" w14:textId="77777777" w:rsidR="00445326" w:rsidRDefault="003252EB" w:rsidP="00445326">
            <w:r w:rsidRPr="00445326">
              <w:rPr>
                <w:b/>
              </w:rPr>
              <w:t>BAT 5.</w:t>
            </w:r>
            <w:r>
              <w:t xml:space="preserve"> </w:t>
            </w:r>
          </w:p>
          <w:p w14:paraId="40E59A2D" w14:textId="77777777" w:rsidR="006134BA" w:rsidRDefault="006134BA" w:rsidP="006134BA">
            <w:pPr>
              <w:rPr>
                <w:rFonts w:ascii="Calibri" w:hAnsi="Calibri"/>
                <w:color w:val="000000"/>
                <w:sz w:val="20"/>
                <w:szCs w:val="20"/>
              </w:rPr>
            </w:pPr>
            <w:r w:rsidRPr="006134BA">
              <w:rPr>
                <w:rFonts w:ascii="Calibri" w:hAnsi="Calibri"/>
                <w:bCs/>
                <w:color w:val="000000"/>
                <w:sz w:val="20"/>
                <w:szCs w:val="20"/>
              </w:rPr>
              <w:t xml:space="preserve">BAT is to use appropriate tools/methods to identify/quantify energy optimisation, </w:t>
            </w:r>
            <w:proofErr w:type="spellStart"/>
            <w:r w:rsidRPr="006134BA">
              <w:rPr>
                <w:rFonts w:ascii="Calibri" w:hAnsi="Calibri"/>
                <w:bCs/>
                <w:color w:val="000000"/>
                <w:sz w:val="20"/>
                <w:szCs w:val="20"/>
              </w:rPr>
              <w:t>eg</w:t>
            </w:r>
            <w:proofErr w:type="spellEnd"/>
            <w:r>
              <w:rPr>
                <w:rFonts w:ascii="Calibri" w:hAnsi="Calibri"/>
                <w:color w:val="000000"/>
                <w:sz w:val="20"/>
                <w:szCs w:val="20"/>
              </w:rPr>
              <w:t xml:space="preserve"> models databases &amp; balances; techniques such as pinch technology, </w:t>
            </w:r>
            <w:proofErr w:type="spellStart"/>
            <w:r>
              <w:rPr>
                <w:rFonts w:ascii="Calibri" w:hAnsi="Calibri"/>
                <w:color w:val="000000"/>
                <w:sz w:val="20"/>
                <w:szCs w:val="20"/>
              </w:rPr>
              <w:t>thermoeconomics</w:t>
            </w:r>
            <w:proofErr w:type="spellEnd"/>
            <w:r>
              <w:rPr>
                <w:rFonts w:ascii="Calibri" w:hAnsi="Calibri"/>
                <w:color w:val="000000"/>
                <w:sz w:val="20"/>
                <w:szCs w:val="20"/>
              </w:rPr>
              <w:t>; estimates &amp; calculations.</w:t>
            </w:r>
          </w:p>
          <w:p w14:paraId="435897D3" w14:textId="77777777" w:rsidR="003252EB" w:rsidRDefault="003252EB" w:rsidP="00445326"/>
        </w:tc>
        <w:tc>
          <w:tcPr>
            <w:tcW w:w="3969" w:type="dxa"/>
          </w:tcPr>
          <w:p w14:paraId="38C54D93" w14:textId="77777777" w:rsidR="003252EB" w:rsidRDefault="003252EB"/>
        </w:tc>
        <w:tc>
          <w:tcPr>
            <w:tcW w:w="2300" w:type="dxa"/>
          </w:tcPr>
          <w:p w14:paraId="043DC4AA" w14:textId="77777777" w:rsidR="003252EB" w:rsidRDefault="003252EB"/>
        </w:tc>
      </w:tr>
      <w:tr w:rsidR="003252EB" w14:paraId="64B9ACA3" w14:textId="77777777" w:rsidTr="006327E4">
        <w:tc>
          <w:tcPr>
            <w:tcW w:w="7905" w:type="dxa"/>
          </w:tcPr>
          <w:p w14:paraId="4F8F8D0B" w14:textId="77777777" w:rsidR="00445326" w:rsidRPr="00445326" w:rsidRDefault="003252EB" w:rsidP="00445326">
            <w:pPr>
              <w:rPr>
                <w:b/>
              </w:rPr>
            </w:pPr>
            <w:r w:rsidRPr="00445326">
              <w:rPr>
                <w:b/>
              </w:rPr>
              <w:t xml:space="preserve">BAT 6. </w:t>
            </w:r>
          </w:p>
          <w:p w14:paraId="5122B46A" w14:textId="77777777" w:rsidR="006134BA" w:rsidRPr="006134BA" w:rsidRDefault="006134BA" w:rsidP="006134BA">
            <w:pPr>
              <w:rPr>
                <w:rFonts w:ascii="Calibri" w:hAnsi="Calibri"/>
                <w:bCs/>
                <w:color w:val="000000"/>
                <w:sz w:val="20"/>
                <w:szCs w:val="20"/>
              </w:rPr>
            </w:pPr>
            <w:r w:rsidRPr="006134BA">
              <w:rPr>
                <w:rFonts w:ascii="Calibri" w:hAnsi="Calibri"/>
                <w:bCs/>
                <w:color w:val="000000"/>
                <w:sz w:val="20"/>
                <w:szCs w:val="20"/>
              </w:rPr>
              <w:t>BAT is to Identify opportunities to optimise energy recovery within and between systems at the installation, including 3rd parties as per BREF 3.2-3.4</w:t>
            </w:r>
          </w:p>
          <w:p w14:paraId="3B70230B" w14:textId="77777777" w:rsidR="003252EB" w:rsidRDefault="003252EB" w:rsidP="00445326"/>
        </w:tc>
        <w:tc>
          <w:tcPr>
            <w:tcW w:w="3969" w:type="dxa"/>
          </w:tcPr>
          <w:p w14:paraId="57FD4359" w14:textId="77777777" w:rsidR="003252EB" w:rsidRDefault="003252EB"/>
        </w:tc>
        <w:tc>
          <w:tcPr>
            <w:tcW w:w="2300" w:type="dxa"/>
          </w:tcPr>
          <w:p w14:paraId="2A0D8BD1" w14:textId="77777777" w:rsidR="003252EB" w:rsidRDefault="003252EB"/>
        </w:tc>
      </w:tr>
      <w:tr w:rsidR="003252EB" w14:paraId="37D52324" w14:textId="77777777" w:rsidTr="006327E4">
        <w:tc>
          <w:tcPr>
            <w:tcW w:w="7905" w:type="dxa"/>
          </w:tcPr>
          <w:p w14:paraId="4220CFA4" w14:textId="77777777" w:rsidR="00445326" w:rsidRPr="00445326" w:rsidRDefault="003252EB" w:rsidP="00445326">
            <w:pPr>
              <w:rPr>
                <w:b/>
              </w:rPr>
            </w:pPr>
            <w:r w:rsidRPr="00445326">
              <w:rPr>
                <w:b/>
              </w:rPr>
              <w:t xml:space="preserve">BAT 7. </w:t>
            </w:r>
          </w:p>
          <w:p w14:paraId="7FCAAC07" w14:textId="77777777" w:rsidR="006134BA" w:rsidRPr="006134BA" w:rsidRDefault="006134BA" w:rsidP="006134BA">
            <w:pPr>
              <w:rPr>
                <w:rFonts w:ascii="Calibri" w:hAnsi="Calibri"/>
                <w:bCs/>
                <w:color w:val="000000"/>
                <w:sz w:val="20"/>
                <w:szCs w:val="20"/>
              </w:rPr>
            </w:pPr>
            <w:r w:rsidRPr="006134BA">
              <w:rPr>
                <w:rFonts w:ascii="Calibri" w:hAnsi="Calibri"/>
                <w:bCs/>
                <w:color w:val="000000"/>
                <w:sz w:val="20"/>
                <w:szCs w:val="20"/>
              </w:rPr>
              <w:t>BAT is to Optimise EE through a systems approach to energy m</w:t>
            </w:r>
            <w:r>
              <w:rPr>
                <w:rFonts w:ascii="Calibri" w:hAnsi="Calibri"/>
                <w:bCs/>
                <w:color w:val="000000"/>
                <w:sz w:val="20"/>
                <w:szCs w:val="20"/>
              </w:rPr>
              <w:t>anagement.</w:t>
            </w:r>
          </w:p>
          <w:p w14:paraId="1D368680" w14:textId="77777777" w:rsidR="003252EB" w:rsidRDefault="003252EB" w:rsidP="00445326"/>
        </w:tc>
        <w:tc>
          <w:tcPr>
            <w:tcW w:w="3969" w:type="dxa"/>
          </w:tcPr>
          <w:p w14:paraId="4FD29D03" w14:textId="77777777" w:rsidR="003252EB" w:rsidRDefault="003252EB"/>
        </w:tc>
        <w:tc>
          <w:tcPr>
            <w:tcW w:w="2300" w:type="dxa"/>
          </w:tcPr>
          <w:p w14:paraId="5DDE64FD" w14:textId="77777777" w:rsidR="003252EB" w:rsidRDefault="003252EB"/>
        </w:tc>
      </w:tr>
      <w:tr w:rsidR="003252EB" w14:paraId="2E035158" w14:textId="77777777" w:rsidTr="006327E4">
        <w:tc>
          <w:tcPr>
            <w:tcW w:w="7905" w:type="dxa"/>
          </w:tcPr>
          <w:p w14:paraId="06B1DEC5" w14:textId="77777777" w:rsidR="006134BA" w:rsidRPr="006134BA" w:rsidRDefault="006134BA" w:rsidP="006134BA">
            <w:pPr>
              <w:rPr>
                <w:b/>
              </w:rPr>
            </w:pPr>
            <w:r w:rsidRPr="006134BA">
              <w:rPr>
                <w:b/>
              </w:rPr>
              <w:t xml:space="preserve">BAT 8. </w:t>
            </w:r>
          </w:p>
          <w:p w14:paraId="70BBD201" w14:textId="77777777" w:rsidR="006134BA" w:rsidRDefault="006134BA" w:rsidP="006134BA">
            <w:pPr>
              <w:rPr>
                <w:rFonts w:ascii="Calibri" w:hAnsi="Calibri"/>
                <w:color w:val="000000"/>
                <w:sz w:val="20"/>
                <w:szCs w:val="20"/>
              </w:rPr>
            </w:pPr>
            <w:r w:rsidRPr="00D36977">
              <w:rPr>
                <w:rFonts w:ascii="Calibri" w:hAnsi="Calibri"/>
                <w:bCs/>
                <w:color w:val="000000"/>
                <w:sz w:val="20"/>
                <w:szCs w:val="20"/>
              </w:rPr>
              <w:t>BAT is to establish EE indicators by carrying out all of the following:</w:t>
            </w:r>
            <w:r>
              <w:rPr>
                <w:rFonts w:ascii="Calibri" w:hAnsi="Calibri"/>
                <w:b/>
                <w:bCs/>
                <w:color w:val="000000"/>
                <w:sz w:val="20"/>
                <w:szCs w:val="20"/>
              </w:rPr>
              <w:t xml:space="preserve"> </w:t>
            </w:r>
            <w:r>
              <w:rPr>
                <w:rFonts w:ascii="Calibri" w:hAnsi="Calibri"/>
                <w:color w:val="000000"/>
                <w:sz w:val="20"/>
                <w:szCs w:val="20"/>
              </w:rPr>
              <w:t xml:space="preserve">to be developed as per section 4.2.2.4  </w:t>
            </w:r>
            <w:r>
              <w:rPr>
                <w:rFonts w:ascii="Calibri" w:hAnsi="Calibri"/>
                <w:color w:val="000000"/>
                <w:sz w:val="20"/>
                <w:szCs w:val="20"/>
              </w:rPr>
              <w:br/>
            </w:r>
            <w:r>
              <w:rPr>
                <w:rFonts w:ascii="Calibri" w:hAnsi="Calibri"/>
                <w:color w:val="000000"/>
                <w:sz w:val="20"/>
                <w:szCs w:val="20"/>
              </w:rPr>
              <w:br/>
              <w:t>a. identifying suitable energy efficiency indicators for the installation, and where necessary</w:t>
            </w:r>
            <w:r w:rsidR="00EA036F">
              <w:rPr>
                <w:rFonts w:ascii="Calibri" w:hAnsi="Calibri"/>
                <w:color w:val="000000"/>
                <w:sz w:val="20"/>
                <w:szCs w:val="20"/>
              </w:rPr>
              <w:t xml:space="preserve">, individual processes, systems </w:t>
            </w:r>
            <w:r>
              <w:rPr>
                <w:rFonts w:ascii="Calibri" w:hAnsi="Calibri"/>
                <w:color w:val="000000"/>
                <w:sz w:val="20"/>
                <w:szCs w:val="20"/>
              </w:rPr>
              <w:t>and/or units, and measure their change over time or after the implementation of energy efficiency measures.</w:t>
            </w:r>
            <w:r>
              <w:rPr>
                <w:rFonts w:ascii="Calibri" w:hAnsi="Calibri"/>
                <w:color w:val="000000"/>
                <w:sz w:val="20"/>
                <w:szCs w:val="20"/>
              </w:rPr>
              <w:br/>
              <w:t>b. identifying and recording appropriate boundaries associated with the indicators</w:t>
            </w:r>
            <w:r w:rsidR="00EA036F">
              <w:rPr>
                <w:rFonts w:ascii="Calibri" w:hAnsi="Calibri"/>
                <w:color w:val="000000"/>
                <w:sz w:val="20"/>
                <w:szCs w:val="20"/>
              </w:rPr>
              <w:t>.</w:t>
            </w:r>
            <w:r>
              <w:rPr>
                <w:rFonts w:ascii="Calibri" w:hAnsi="Calibri"/>
                <w:color w:val="000000"/>
                <w:sz w:val="20"/>
                <w:szCs w:val="20"/>
              </w:rPr>
              <w:br/>
            </w:r>
            <w:r>
              <w:rPr>
                <w:rFonts w:ascii="Calibri" w:hAnsi="Calibri"/>
                <w:color w:val="000000"/>
                <w:sz w:val="20"/>
                <w:szCs w:val="20"/>
              </w:rPr>
              <w:lastRenderedPageBreak/>
              <w:t xml:space="preserve">c. identifying and recording </w:t>
            </w:r>
            <w:r w:rsidR="00EA036F">
              <w:rPr>
                <w:rFonts w:ascii="Calibri" w:hAnsi="Calibri"/>
                <w:color w:val="000000"/>
                <w:sz w:val="20"/>
                <w:szCs w:val="20"/>
              </w:rPr>
              <w:t xml:space="preserve"> </w:t>
            </w:r>
            <w:r>
              <w:rPr>
                <w:rFonts w:ascii="Calibri" w:hAnsi="Calibri"/>
                <w:color w:val="000000"/>
                <w:sz w:val="20"/>
                <w:szCs w:val="20"/>
              </w:rPr>
              <w:t>factors that can cause variation in the energy efficiency of the relevant process, systems and/or units.</w:t>
            </w:r>
          </w:p>
          <w:p w14:paraId="7074512B" w14:textId="77777777" w:rsidR="003252EB" w:rsidRPr="00C02DCA" w:rsidRDefault="003252EB" w:rsidP="00445326">
            <w:pPr>
              <w:rPr>
                <w:b/>
                <w:sz w:val="28"/>
                <w:szCs w:val="28"/>
              </w:rPr>
            </w:pPr>
          </w:p>
        </w:tc>
        <w:tc>
          <w:tcPr>
            <w:tcW w:w="3969" w:type="dxa"/>
          </w:tcPr>
          <w:p w14:paraId="395AD289" w14:textId="77777777" w:rsidR="003252EB" w:rsidRDefault="003252EB"/>
        </w:tc>
        <w:tc>
          <w:tcPr>
            <w:tcW w:w="2300" w:type="dxa"/>
          </w:tcPr>
          <w:p w14:paraId="6C4BAB9B" w14:textId="77777777" w:rsidR="003252EB" w:rsidRDefault="003252EB"/>
        </w:tc>
      </w:tr>
      <w:tr w:rsidR="006134BA" w14:paraId="70E6EB16" w14:textId="77777777" w:rsidTr="006327E4">
        <w:tc>
          <w:tcPr>
            <w:tcW w:w="7905" w:type="dxa"/>
          </w:tcPr>
          <w:p w14:paraId="50547682" w14:textId="77777777" w:rsidR="006134BA" w:rsidRPr="00445326" w:rsidRDefault="006134BA" w:rsidP="006134BA">
            <w:pPr>
              <w:rPr>
                <w:b/>
              </w:rPr>
            </w:pPr>
            <w:r>
              <w:rPr>
                <w:b/>
              </w:rPr>
              <w:t>BAT 9</w:t>
            </w:r>
            <w:r w:rsidRPr="00445326">
              <w:rPr>
                <w:b/>
              </w:rPr>
              <w:t xml:space="preserve">. </w:t>
            </w:r>
          </w:p>
          <w:p w14:paraId="53533563" w14:textId="77777777" w:rsidR="006134BA" w:rsidRPr="006134BA" w:rsidRDefault="00EA036F" w:rsidP="006134BA">
            <w:pPr>
              <w:rPr>
                <w:rFonts w:ascii="Calibri" w:hAnsi="Calibri"/>
                <w:bCs/>
                <w:color w:val="000000"/>
                <w:sz w:val="20"/>
                <w:szCs w:val="20"/>
              </w:rPr>
            </w:pPr>
            <w:r>
              <w:rPr>
                <w:rFonts w:ascii="Calibri" w:hAnsi="Calibri"/>
                <w:bCs/>
                <w:color w:val="000000"/>
                <w:sz w:val="20"/>
                <w:szCs w:val="20"/>
              </w:rPr>
              <w:t>BAT is to c</w:t>
            </w:r>
            <w:r w:rsidR="006134BA" w:rsidRPr="006134BA">
              <w:rPr>
                <w:rFonts w:ascii="Calibri" w:hAnsi="Calibri"/>
                <w:bCs/>
                <w:color w:val="000000"/>
                <w:sz w:val="20"/>
                <w:szCs w:val="20"/>
              </w:rPr>
              <w:t>arry out sectoral/regional/national benchmarking.</w:t>
            </w:r>
          </w:p>
          <w:p w14:paraId="3A3400D7" w14:textId="77777777" w:rsidR="006134BA" w:rsidRPr="00445326" w:rsidRDefault="006134BA" w:rsidP="006134BA">
            <w:pPr>
              <w:rPr>
                <w:b/>
              </w:rPr>
            </w:pPr>
          </w:p>
        </w:tc>
        <w:tc>
          <w:tcPr>
            <w:tcW w:w="3969" w:type="dxa"/>
          </w:tcPr>
          <w:p w14:paraId="781104D4" w14:textId="77777777" w:rsidR="006134BA" w:rsidRDefault="006134BA"/>
        </w:tc>
        <w:tc>
          <w:tcPr>
            <w:tcW w:w="2300" w:type="dxa"/>
          </w:tcPr>
          <w:p w14:paraId="3FF33938" w14:textId="77777777" w:rsidR="006134BA" w:rsidRDefault="006134BA"/>
        </w:tc>
      </w:tr>
      <w:tr w:rsidR="003252EB" w14:paraId="669D3361" w14:textId="77777777" w:rsidTr="006327E4">
        <w:tc>
          <w:tcPr>
            <w:tcW w:w="7905" w:type="dxa"/>
          </w:tcPr>
          <w:p w14:paraId="65D5B1B6" w14:textId="77777777" w:rsidR="00445326" w:rsidRPr="00445326" w:rsidRDefault="006134BA" w:rsidP="00445326">
            <w:pPr>
              <w:rPr>
                <w:b/>
              </w:rPr>
            </w:pPr>
            <w:r>
              <w:rPr>
                <w:b/>
              </w:rPr>
              <w:t>BAT 10</w:t>
            </w:r>
            <w:r w:rsidR="003252EB" w:rsidRPr="00445326">
              <w:rPr>
                <w:b/>
              </w:rPr>
              <w:t xml:space="preserve">. </w:t>
            </w:r>
          </w:p>
          <w:p w14:paraId="520F83BC" w14:textId="77777777" w:rsidR="00D36977" w:rsidRDefault="006134BA" w:rsidP="006134BA">
            <w:pPr>
              <w:spacing w:after="240"/>
              <w:rPr>
                <w:rFonts w:ascii="Calibri" w:hAnsi="Calibri"/>
                <w:color w:val="000000"/>
                <w:sz w:val="20"/>
                <w:szCs w:val="20"/>
              </w:rPr>
            </w:pPr>
            <w:r w:rsidRPr="00D36977">
              <w:rPr>
                <w:rFonts w:ascii="Calibri" w:hAnsi="Calibri"/>
                <w:bCs/>
                <w:color w:val="000000"/>
                <w:sz w:val="20"/>
                <w:szCs w:val="20"/>
              </w:rPr>
              <w:t>BAT is to optimise EE when planning a new installation</w:t>
            </w:r>
            <w:r w:rsidR="00EA036F">
              <w:rPr>
                <w:rFonts w:ascii="Calibri" w:hAnsi="Calibri"/>
                <w:bCs/>
                <w:color w:val="000000"/>
                <w:sz w:val="20"/>
                <w:szCs w:val="20"/>
              </w:rPr>
              <w:t>,</w:t>
            </w:r>
            <w:r w:rsidRPr="00D36977">
              <w:rPr>
                <w:rFonts w:ascii="Calibri" w:hAnsi="Calibri"/>
                <w:bCs/>
                <w:color w:val="000000"/>
                <w:sz w:val="20"/>
                <w:szCs w:val="20"/>
              </w:rPr>
              <w:t xml:space="preserve"> unit</w:t>
            </w:r>
            <w:r w:rsidR="00EA036F">
              <w:rPr>
                <w:rFonts w:ascii="Calibri" w:hAnsi="Calibri"/>
                <w:bCs/>
                <w:color w:val="000000"/>
                <w:sz w:val="20"/>
                <w:szCs w:val="20"/>
              </w:rPr>
              <w:t>,</w:t>
            </w:r>
            <w:r w:rsidRPr="00D36977">
              <w:rPr>
                <w:rFonts w:ascii="Calibri" w:hAnsi="Calibri"/>
                <w:bCs/>
                <w:color w:val="000000"/>
                <w:sz w:val="20"/>
                <w:szCs w:val="20"/>
              </w:rPr>
              <w:t xml:space="preserve"> system or significant upgrade by considering</w:t>
            </w:r>
            <w:r>
              <w:rPr>
                <w:rFonts w:ascii="Calibri" w:hAnsi="Calibri"/>
                <w:b/>
                <w:bCs/>
                <w:color w:val="000000"/>
                <w:sz w:val="20"/>
                <w:szCs w:val="20"/>
              </w:rPr>
              <w:t xml:space="preserve"> </w:t>
            </w:r>
            <w:r>
              <w:rPr>
                <w:rFonts w:ascii="Calibri" w:hAnsi="Calibri"/>
                <w:color w:val="000000"/>
                <w:sz w:val="20"/>
                <w:szCs w:val="20"/>
              </w:rPr>
              <w:t xml:space="preserve">the list in 4.2.3: </w:t>
            </w:r>
          </w:p>
          <w:p w14:paraId="383D9D5D" w14:textId="77777777" w:rsidR="006134BA" w:rsidRDefault="006134BA" w:rsidP="006134BA">
            <w:pPr>
              <w:spacing w:after="240"/>
              <w:rPr>
                <w:rFonts w:ascii="Calibri" w:hAnsi="Calibri"/>
                <w:color w:val="000000"/>
                <w:sz w:val="20"/>
                <w:szCs w:val="20"/>
              </w:rPr>
            </w:pPr>
            <w:r>
              <w:rPr>
                <w:rFonts w:ascii="Calibri" w:hAnsi="Calibri"/>
                <w:color w:val="000000"/>
                <w:sz w:val="20"/>
                <w:szCs w:val="20"/>
              </w:rPr>
              <w:t>a. the energy efficient design (EED) should be initiated at the early stages of the conceptual design/basic design phase</w:t>
            </w:r>
            <w:r>
              <w:rPr>
                <w:rFonts w:ascii="Calibri" w:hAnsi="Calibri"/>
                <w:color w:val="000000"/>
                <w:sz w:val="20"/>
                <w:szCs w:val="20"/>
              </w:rPr>
              <w:br/>
              <w:t>b. the development and/or selection of energy efficient technologies</w:t>
            </w:r>
            <w:r>
              <w:rPr>
                <w:rFonts w:ascii="Calibri" w:hAnsi="Calibri"/>
                <w:color w:val="000000"/>
                <w:sz w:val="20"/>
                <w:szCs w:val="20"/>
              </w:rPr>
              <w:br/>
              <w:t>c. additional data collection may need to be carried out to supplement existing data or fill gaps in knowledge</w:t>
            </w:r>
            <w:r>
              <w:rPr>
                <w:rFonts w:ascii="Calibri" w:hAnsi="Calibri"/>
                <w:color w:val="000000"/>
                <w:sz w:val="20"/>
                <w:szCs w:val="20"/>
              </w:rPr>
              <w:br/>
              <w:t xml:space="preserve">d. the EED work should be carried out by an energy expert </w:t>
            </w:r>
            <w:r>
              <w:rPr>
                <w:rFonts w:ascii="Calibri" w:hAnsi="Calibri"/>
                <w:color w:val="000000"/>
                <w:sz w:val="20"/>
                <w:szCs w:val="20"/>
              </w:rPr>
              <w:br/>
              <w:t xml:space="preserve">e. the initial mapping of energy consumption should also address which parties in the project organisations influence the future energy consumption, and should optimise EED of the future plant with them. </w:t>
            </w:r>
          </w:p>
          <w:p w14:paraId="2ECAB900" w14:textId="77777777" w:rsidR="003252EB" w:rsidRDefault="003252EB" w:rsidP="00445326"/>
        </w:tc>
        <w:tc>
          <w:tcPr>
            <w:tcW w:w="3969" w:type="dxa"/>
          </w:tcPr>
          <w:p w14:paraId="32280207" w14:textId="77777777" w:rsidR="003252EB" w:rsidRDefault="003252EB"/>
        </w:tc>
        <w:tc>
          <w:tcPr>
            <w:tcW w:w="2300" w:type="dxa"/>
          </w:tcPr>
          <w:p w14:paraId="43E295E4" w14:textId="77777777" w:rsidR="003252EB" w:rsidRDefault="003252EB"/>
        </w:tc>
      </w:tr>
      <w:tr w:rsidR="003252EB" w14:paraId="31730249" w14:textId="77777777" w:rsidTr="006327E4">
        <w:tc>
          <w:tcPr>
            <w:tcW w:w="7905" w:type="dxa"/>
          </w:tcPr>
          <w:p w14:paraId="37C8EB21" w14:textId="77777777" w:rsidR="00445326" w:rsidRPr="00445326" w:rsidRDefault="003252EB" w:rsidP="00445326">
            <w:pPr>
              <w:rPr>
                <w:b/>
              </w:rPr>
            </w:pPr>
            <w:r w:rsidRPr="00445326">
              <w:rPr>
                <w:b/>
              </w:rPr>
              <w:t xml:space="preserve">BAT </w:t>
            </w:r>
            <w:r w:rsidR="00D36977">
              <w:rPr>
                <w:b/>
              </w:rPr>
              <w:t>11</w:t>
            </w:r>
            <w:r w:rsidRPr="00445326">
              <w:rPr>
                <w:b/>
              </w:rPr>
              <w:t xml:space="preserve">. </w:t>
            </w:r>
          </w:p>
          <w:p w14:paraId="31F11121" w14:textId="77777777" w:rsidR="00D36977" w:rsidRPr="00D36977" w:rsidRDefault="00D36977" w:rsidP="00D36977">
            <w:pPr>
              <w:rPr>
                <w:rFonts w:ascii="Calibri" w:hAnsi="Calibri"/>
                <w:bCs/>
                <w:color w:val="000000"/>
                <w:sz w:val="20"/>
                <w:szCs w:val="20"/>
              </w:rPr>
            </w:pPr>
            <w:r w:rsidRPr="00D36977">
              <w:rPr>
                <w:rFonts w:ascii="Calibri" w:hAnsi="Calibri"/>
                <w:bCs/>
                <w:color w:val="000000"/>
                <w:sz w:val="20"/>
                <w:szCs w:val="20"/>
              </w:rPr>
              <w:t>Optimise EE/Energy recovery between systems/processes /parties at installations.</w:t>
            </w:r>
          </w:p>
          <w:p w14:paraId="082AE50D" w14:textId="77777777" w:rsidR="003252EB" w:rsidRDefault="003252EB" w:rsidP="00445326"/>
        </w:tc>
        <w:tc>
          <w:tcPr>
            <w:tcW w:w="3969" w:type="dxa"/>
          </w:tcPr>
          <w:p w14:paraId="70A1D0D4" w14:textId="77777777" w:rsidR="003252EB" w:rsidRDefault="003252EB"/>
        </w:tc>
        <w:tc>
          <w:tcPr>
            <w:tcW w:w="2300" w:type="dxa"/>
          </w:tcPr>
          <w:p w14:paraId="0AD53C32" w14:textId="77777777" w:rsidR="003252EB" w:rsidRDefault="003252EB"/>
        </w:tc>
      </w:tr>
      <w:tr w:rsidR="003252EB" w14:paraId="335D96D7" w14:textId="77777777" w:rsidTr="006327E4">
        <w:tc>
          <w:tcPr>
            <w:tcW w:w="7905" w:type="dxa"/>
          </w:tcPr>
          <w:p w14:paraId="242B863C" w14:textId="77777777" w:rsidR="00445326" w:rsidRPr="00445326" w:rsidRDefault="003252EB" w:rsidP="00445326">
            <w:pPr>
              <w:rPr>
                <w:b/>
              </w:rPr>
            </w:pPr>
            <w:r w:rsidRPr="00445326">
              <w:rPr>
                <w:b/>
              </w:rPr>
              <w:t>BAT 1</w:t>
            </w:r>
            <w:r w:rsidR="00D36977">
              <w:rPr>
                <w:b/>
              </w:rPr>
              <w:t>2</w:t>
            </w:r>
            <w:r w:rsidRPr="00445326">
              <w:rPr>
                <w:b/>
              </w:rPr>
              <w:t xml:space="preserve">. </w:t>
            </w:r>
          </w:p>
          <w:p w14:paraId="34C96BDD" w14:textId="77777777" w:rsidR="00D36977" w:rsidRPr="00D36977" w:rsidRDefault="00D36977" w:rsidP="00D36977">
            <w:pPr>
              <w:rPr>
                <w:rFonts w:ascii="Calibri" w:hAnsi="Calibri"/>
                <w:bCs/>
                <w:color w:val="000000"/>
                <w:sz w:val="20"/>
                <w:szCs w:val="20"/>
              </w:rPr>
            </w:pPr>
            <w:r>
              <w:rPr>
                <w:rFonts w:ascii="Calibri" w:hAnsi="Calibri"/>
                <w:bCs/>
                <w:color w:val="000000"/>
                <w:sz w:val="20"/>
                <w:szCs w:val="20"/>
              </w:rPr>
              <w:t>M</w:t>
            </w:r>
            <w:r w:rsidRPr="00D36977">
              <w:rPr>
                <w:rFonts w:ascii="Calibri" w:hAnsi="Calibri"/>
                <w:bCs/>
                <w:color w:val="000000"/>
                <w:sz w:val="20"/>
                <w:szCs w:val="20"/>
              </w:rPr>
              <w:t>aintain impetus of EE initiatives as per list</w:t>
            </w:r>
          </w:p>
          <w:p w14:paraId="2E3BBC60" w14:textId="77777777" w:rsidR="003252EB" w:rsidRPr="00766CED" w:rsidRDefault="003252EB" w:rsidP="00B05ADB"/>
        </w:tc>
        <w:tc>
          <w:tcPr>
            <w:tcW w:w="3969" w:type="dxa"/>
          </w:tcPr>
          <w:p w14:paraId="44B68677" w14:textId="77777777" w:rsidR="003252EB" w:rsidRDefault="003252EB"/>
        </w:tc>
        <w:tc>
          <w:tcPr>
            <w:tcW w:w="2300" w:type="dxa"/>
          </w:tcPr>
          <w:p w14:paraId="29516A09" w14:textId="77777777" w:rsidR="003252EB" w:rsidRDefault="003252EB"/>
        </w:tc>
      </w:tr>
      <w:tr w:rsidR="00B05ADB" w14:paraId="7DF01972" w14:textId="77777777" w:rsidTr="006327E4">
        <w:tc>
          <w:tcPr>
            <w:tcW w:w="7905" w:type="dxa"/>
          </w:tcPr>
          <w:p w14:paraId="28707918" w14:textId="77777777" w:rsidR="00B05ADB" w:rsidRDefault="00D36977" w:rsidP="00B05ADB">
            <w:pPr>
              <w:rPr>
                <w:b/>
              </w:rPr>
            </w:pPr>
            <w:r>
              <w:rPr>
                <w:b/>
              </w:rPr>
              <w:t>BAT 13</w:t>
            </w:r>
            <w:r w:rsidR="00B05ADB" w:rsidRPr="00B05ADB">
              <w:rPr>
                <w:b/>
              </w:rPr>
              <w:t xml:space="preserve">. </w:t>
            </w:r>
          </w:p>
          <w:p w14:paraId="7DE25007" w14:textId="77777777" w:rsidR="00D36977" w:rsidRDefault="00D36977" w:rsidP="00D36977">
            <w:pPr>
              <w:rPr>
                <w:rFonts w:ascii="Calibri" w:hAnsi="Calibri"/>
                <w:color w:val="000000"/>
                <w:sz w:val="20"/>
                <w:szCs w:val="20"/>
              </w:rPr>
            </w:pPr>
            <w:r w:rsidRPr="00D36977">
              <w:rPr>
                <w:rFonts w:ascii="Calibri" w:hAnsi="Calibri"/>
                <w:color w:val="000000"/>
                <w:sz w:val="20"/>
                <w:szCs w:val="20"/>
              </w:rPr>
              <w:t xml:space="preserve">Maintain expertise in EE/energy using systems </w:t>
            </w:r>
            <w:r>
              <w:rPr>
                <w:rFonts w:ascii="Calibri" w:hAnsi="Calibri"/>
                <w:color w:val="000000"/>
                <w:sz w:val="20"/>
                <w:szCs w:val="20"/>
              </w:rPr>
              <w:t xml:space="preserve">through recruitment/training; use </w:t>
            </w:r>
            <w:r w:rsidR="00EA036F">
              <w:rPr>
                <w:rFonts w:ascii="Calibri" w:hAnsi="Calibri"/>
                <w:color w:val="000000"/>
                <w:sz w:val="20"/>
                <w:szCs w:val="20"/>
              </w:rPr>
              <w:t>of</w:t>
            </w:r>
            <w:r>
              <w:rPr>
                <w:rFonts w:ascii="Calibri" w:hAnsi="Calibri"/>
                <w:color w:val="000000"/>
                <w:sz w:val="20"/>
                <w:szCs w:val="20"/>
              </w:rPr>
              <w:t xml:space="preserve"> specialist staff/systems/functions; resource sharing.</w:t>
            </w:r>
          </w:p>
          <w:p w14:paraId="6E25133A" w14:textId="77777777" w:rsidR="00B05ADB" w:rsidRDefault="00B05ADB" w:rsidP="00B05ADB">
            <w:pPr>
              <w:rPr>
                <w:rFonts w:ascii="TimesNewRoman,BoldItalic" w:hAnsi="TimesNewRoman,BoldItalic" w:cs="TimesNewRoman,BoldItalic"/>
                <w:b/>
                <w:bCs/>
                <w:i/>
                <w:iCs/>
              </w:rPr>
            </w:pPr>
          </w:p>
        </w:tc>
        <w:tc>
          <w:tcPr>
            <w:tcW w:w="3969" w:type="dxa"/>
          </w:tcPr>
          <w:p w14:paraId="1F5F8D7C" w14:textId="77777777" w:rsidR="00B05ADB" w:rsidRDefault="00B05ADB"/>
        </w:tc>
        <w:tc>
          <w:tcPr>
            <w:tcW w:w="2300" w:type="dxa"/>
          </w:tcPr>
          <w:p w14:paraId="2FC399CD" w14:textId="77777777" w:rsidR="00B05ADB" w:rsidRDefault="00B05ADB"/>
        </w:tc>
      </w:tr>
      <w:tr w:rsidR="003252EB" w14:paraId="790383A5" w14:textId="77777777" w:rsidTr="006327E4">
        <w:tc>
          <w:tcPr>
            <w:tcW w:w="7905" w:type="dxa"/>
          </w:tcPr>
          <w:p w14:paraId="7F0D31A8" w14:textId="77777777" w:rsidR="00445326" w:rsidRPr="00445326" w:rsidRDefault="00D36977" w:rsidP="00445326">
            <w:pPr>
              <w:rPr>
                <w:b/>
              </w:rPr>
            </w:pPr>
            <w:r>
              <w:rPr>
                <w:b/>
              </w:rPr>
              <w:t>BAT 14</w:t>
            </w:r>
            <w:r w:rsidR="003252EB" w:rsidRPr="00445326">
              <w:rPr>
                <w:b/>
              </w:rPr>
              <w:t xml:space="preserve">. </w:t>
            </w:r>
          </w:p>
          <w:p w14:paraId="3836F4FD" w14:textId="77777777" w:rsidR="00D36977" w:rsidRDefault="00D36977" w:rsidP="00D36977">
            <w:pPr>
              <w:rPr>
                <w:rFonts w:ascii="Calibri" w:hAnsi="Calibri"/>
                <w:color w:val="000000"/>
                <w:sz w:val="20"/>
                <w:szCs w:val="20"/>
              </w:rPr>
            </w:pPr>
            <w:r w:rsidRPr="00D36977">
              <w:rPr>
                <w:rFonts w:ascii="Calibri" w:hAnsi="Calibri"/>
                <w:bCs/>
                <w:color w:val="000000"/>
                <w:sz w:val="20"/>
                <w:szCs w:val="20"/>
              </w:rPr>
              <w:t xml:space="preserve"> Implement effective process control throug</w:t>
            </w:r>
            <w:r w:rsidRPr="00D36977">
              <w:rPr>
                <w:rFonts w:ascii="Calibri" w:hAnsi="Calibri"/>
                <w:color w:val="000000"/>
                <w:sz w:val="20"/>
                <w:szCs w:val="20"/>
              </w:rPr>
              <w:t xml:space="preserve">h: compliance with procedures; EE performance parameters identified &amp; optimised, </w:t>
            </w:r>
            <w:r>
              <w:rPr>
                <w:rFonts w:ascii="Calibri" w:hAnsi="Calibri"/>
                <w:color w:val="000000"/>
                <w:sz w:val="20"/>
                <w:szCs w:val="20"/>
              </w:rPr>
              <w:t xml:space="preserve">and </w:t>
            </w:r>
            <w:proofErr w:type="spellStart"/>
            <w:r>
              <w:rPr>
                <w:rFonts w:ascii="Calibri" w:hAnsi="Calibri"/>
                <w:color w:val="000000"/>
                <w:sz w:val="20"/>
                <w:szCs w:val="20"/>
              </w:rPr>
              <w:t>docmented</w:t>
            </w:r>
            <w:proofErr w:type="spellEnd"/>
            <w:r>
              <w:rPr>
                <w:rFonts w:ascii="Calibri" w:hAnsi="Calibri"/>
                <w:color w:val="000000"/>
                <w:sz w:val="20"/>
                <w:szCs w:val="20"/>
              </w:rPr>
              <w:t>/recorded.</w:t>
            </w:r>
          </w:p>
          <w:p w14:paraId="2F616A99" w14:textId="77777777" w:rsidR="00D36977" w:rsidRDefault="00D36977" w:rsidP="00D36977">
            <w:pPr>
              <w:rPr>
                <w:rFonts w:ascii="Calibri" w:hAnsi="Calibri"/>
                <w:color w:val="000000"/>
                <w:sz w:val="20"/>
                <w:szCs w:val="20"/>
              </w:rPr>
            </w:pPr>
            <w:r w:rsidRPr="00D36977">
              <w:rPr>
                <w:rFonts w:ascii="Calibri" w:hAnsi="Calibri"/>
                <w:color w:val="000000"/>
                <w:sz w:val="20"/>
                <w:szCs w:val="20"/>
              </w:rPr>
              <w:t xml:space="preserve">  </w:t>
            </w:r>
            <w:r w:rsidR="00EA036F">
              <w:rPr>
                <w:rFonts w:ascii="Calibri" w:hAnsi="Calibri"/>
                <w:color w:val="000000"/>
                <w:sz w:val="20"/>
                <w:szCs w:val="20"/>
              </w:rPr>
              <w:t>a. having systems in place to e</w:t>
            </w:r>
            <w:r w:rsidRPr="00D36977">
              <w:rPr>
                <w:rFonts w:ascii="Calibri" w:hAnsi="Calibri"/>
                <w:color w:val="000000"/>
                <w:sz w:val="20"/>
                <w:szCs w:val="20"/>
              </w:rPr>
              <w:t>n</w:t>
            </w:r>
            <w:r>
              <w:rPr>
                <w:rFonts w:ascii="Calibri" w:hAnsi="Calibri"/>
                <w:color w:val="000000"/>
                <w:sz w:val="20"/>
                <w:szCs w:val="20"/>
              </w:rPr>
              <w:t xml:space="preserve">sure that procedures are </w:t>
            </w:r>
            <w:proofErr w:type="spellStart"/>
            <w:proofErr w:type="gramStart"/>
            <w:r>
              <w:rPr>
                <w:rFonts w:ascii="Calibri" w:hAnsi="Calibri"/>
                <w:color w:val="000000"/>
                <w:sz w:val="20"/>
                <w:szCs w:val="20"/>
              </w:rPr>
              <w:t>known,</w:t>
            </w:r>
            <w:r w:rsidRPr="00D36977">
              <w:rPr>
                <w:rFonts w:ascii="Calibri" w:hAnsi="Calibri"/>
                <w:color w:val="000000"/>
                <w:sz w:val="20"/>
                <w:szCs w:val="20"/>
              </w:rPr>
              <w:t>understood</w:t>
            </w:r>
            <w:proofErr w:type="spellEnd"/>
            <w:proofErr w:type="gramEnd"/>
            <w:r w:rsidRPr="00D36977">
              <w:rPr>
                <w:rFonts w:ascii="Calibri" w:hAnsi="Calibri"/>
                <w:color w:val="000000"/>
                <w:sz w:val="20"/>
                <w:szCs w:val="20"/>
              </w:rPr>
              <w:t xml:space="preserve"> and complied </w:t>
            </w:r>
            <w:r w:rsidRPr="00D36977">
              <w:rPr>
                <w:rFonts w:ascii="Calibri" w:hAnsi="Calibri"/>
                <w:color w:val="000000"/>
                <w:sz w:val="20"/>
                <w:szCs w:val="20"/>
              </w:rPr>
              <w:lastRenderedPageBreak/>
              <w:t>with.</w:t>
            </w:r>
          </w:p>
          <w:p w14:paraId="47433D82" w14:textId="77777777" w:rsidR="00D36977" w:rsidRDefault="00D36977" w:rsidP="00D36977">
            <w:pPr>
              <w:rPr>
                <w:rFonts w:ascii="Calibri" w:hAnsi="Calibri"/>
                <w:color w:val="000000"/>
                <w:sz w:val="20"/>
                <w:szCs w:val="20"/>
              </w:rPr>
            </w:pPr>
            <w:r w:rsidRPr="00D36977">
              <w:rPr>
                <w:rFonts w:ascii="Calibri" w:hAnsi="Calibri"/>
                <w:color w:val="000000"/>
                <w:sz w:val="20"/>
                <w:szCs w:val="20"/>
              </w:rPr>
              <w:t>b</w:t>
            </w:r>
            <w:r>
              <w:rPr>
                <w:rFonts w:ascii="Calibri" w:hAnsi="Calibri"/>
                <w:color w:val="000000"/>
                <w:sz w:val="20"/>
                <w:szCs w:val="20"/>
              </w:rPr>
              <w:t>. ensuring that the key performance parameters a</w:t>
            </w:r>
            <w:r w:rsidRPr="00D36977">
              <w:rPr>
                <w:rFonts w:ascii="Calibri" w:hAnsi="Calibri"/>
                <w:color w:val="000000"/>
                <w:sz w:val="20"/>
                <w:szCs w:val="20"/>
              </w:rPr>
              <w:t>re identified, optimised for energy efficiency and monitored.</w:t>
            </w:r>
          </w:p>
          <w:p w14:paraId="799B7A77" w14:textId="77777777" w:rsidR="00D36977" w:rsidRPr="00D36977" w:rsidRDefault="00D36977" w:rsidP="00D36977">
            <w:pPr>
              <w:rPr>
                <w:rFonts w:ascii="Calibri" w:hAnsi="Calibri"/>
                <w:color w:val="000000"/>
                <w:sz w:val="20"/>
                <w:szCs w:val="20"/>
              </w:rPr>
            </w:pPr>
            <w:r w:rsidRPr="00D36977">
              <w:rPr>
                <w:rFonts w:ascii="Calibri" w:hAnsi="Calibri"/>
                <w:color w:val="000000"/>
                <w:sz w:val="20"/>
                <w:szCs w:val="20"/>
              </w:rPr>
              <w:t>c. documenting or recording these parameters</w:t>
            </w:r>
          </w:p>
          <w:p w14:paraId="5CB62A0E" w14:textId="77777777" w:rsidR="003252EB" w:rsidRDefault="003252EB" w:rsidP="00445326"/>
        </w:tc>
        <w:tc>
          <w:tcPr>
            <w:tcW w:w="3969" w:type="dxa"/>
          </w:tcPr>
          <w:p w14:paraId="53783A9E" w14:textId="77777777" w:rsidR="003252EB" w:rsidRDefault="003252EB"/>
        </w:tc>
        <w:tc>
          <w:tcPr>
            <w:tcW w:w="2300" w:type="dxa"/>
          </w:tcPr>
          <w:p w14:paraId="466DAFF1" w14:textId="77777777" w:rsidR="003252EB" w:rsidRDefault="003252EB"/>
        </w:tc>
      </w:tr>
      <w:tr w:rsidR="003252EB" w14:paraId="2E274362" w14:textId="77777777" w:rsidTr="006327E4">
        <w:tc>
          <w:tcPr>
            <w:tcW w:w="7905" w:type="dxa"/>
          </w:tcPr>
          <w:p w14:paraId="16DE3BA4" w14:textId="77777777" w:rsidR="00445326" w:rsidRPr="00445326" w:rsidRDefault="00D36977" w:rsidP="00445326">
            <w:pPr>
              <w:rPr>
                <w:b/>
              </w:rPr>
            </w:pPr>
            <w:r>
              <w:rPr>
                <w:b/>
              </w:rPr>
              <w:t>BAT 15</w:t>
            </w:r>
            <w:r w:rsidR="003252EB" w:rsidRPr="00445326">
              <w:rPr>
                <w:b/>
              </w:rPr>
              <w:t xml:space="preserve">. </w:t>
            </w:r>
          </w:p>
          <w:p w14:paraId="66A2CF3A" w14:textId="77777777" w:rsidR="00D36977" w:rsidRDefault="00D36977" w:rsidP="00D36977">
            <w:pPr>
              <w:rPr>
                <w:rFonts w:ascii="Calibri" w:hAnsi="Calibri"/>
                <w:color w:val="000000"/>
                <w:sz w:val="20"/>
                <w:szCs w:val="20"/>
              </w:rPr>
            </w:pPr>
            <w:r>
              <w:rPr>
                <w:rFonts w:ascii="Calibri" w:hAnsi="Calibri"/>
                <w:color w:val="000000"/>
                <w:sz w:val="20"/>
                <w:szCs w:val="20"/>
              </w:rPr>
              <w:t xml:space="preserve">Carry out </w:t>
            </w:r>
            <w:proofErr w:type="spellStart"/>
            <w:r>
              <w:rPr>
                <w:rFonts w:ascii="Calibri" w:hAnsi="Calibri"/>
                <w:color w:val="000000"/>
                <w:sz w:val="20"/>
                <w:szCs w:val="20"/>
              </w:rPr>
              <w:t>maintenenace</w:t>
            </w:r>
            <w:proofErr w:type="spellEnd"/>
            <w:r>
              <w:rPr>
                <w:rFonts w:ascii="Calibri" w:hAnsi="Calibri"/>
                <w:color w:val="000000"/>
                <w:sz w:val="20"/>
                <w:szCs w:val="20"/>
              </w:rPr>
              <w:t xml:space="preserve"> to optimise EE through measures specified in 4.2.8.  </w:t>
            </w:r>
          </w:p>
          <w:p w14:paraId="0EF4DD4F" w14:textId="77777777" w:rsidR="00D36977" w:rsidRDefault="00D36977" w:rsidP="00D36977">
            <w:pPr>
              <w:rPr>
                <w:rFonts w:ascii="Calibri" w:hAnsi="Calibri"/>
                <w:color w:val="000000"/>
                <w:sz w:val="20"/>
                <w:szCs w:val="20"/>
              </w:rPr>
            </w:pPr>
          </w:p>
          <w:p w14:paraId="62DACF21" w14:textId="77777777" w:rsidR="00D36977" w:rsidRDefault="00D36977" w:rsidP="00D36977">
            <w:pPr>
              <w:rPr>
                <w:rFonts w:ascii="Calibri" w:hAnsi="Calibri"/>
                <w:color w:val="000000"/>
                <w:sz w:val="20"/>
                <w:szCs w:val="20"/>
              </w:rPr>
            </w:pPr>
            <w:r>
              <w:rPr>
                <w:rFonts w:ascii="Calibri" w:hAnsi="Calibri"/>
                <w:color w:val="000000"/>
                <w:sz w:val="20"/>
                <w:szCs w:val="20"/>
              </w:rPr>
              <w:t>a. clearly allocating responsibility for the planning and execution of maintenance.</w:t>
            </w:r>
            <w:r>
              <w:rPr>
                <w:rFonts w:ascii="Calibri" w:hAnsi="Calibri"/>
                <w:color w:val="000000"/>
                <w:sz w:val="20"/>
                <w:szCs w:val="20"/>
              </w:rPr>
              <w:br/>
            </w:r>
            <w:r>
              <w:rPr>
                <w:rFonts w:ascii="Calibri" w:hAnsi="Calibri"/>
                <w:color w:val="000000"/>
                <w:sz w:val="20"/>
                <w:szCs w:val="20"/>
              </w:rPr>
              <w:br/>
              <w:t>b. establishing a structured programme for maintenance based on technical descriptions of the equipment, norms, etc. as well as any equipment failures and consequences. Some maintenance activities may be best scheduled for plant sh</w:t>
            </w:r>
            <w:r w:rsidR="00EA036F">
              <w:rPr>
                <w:rFonts w:ascii="Calibri" w:hAnsi="Calibri"/>
                <w:color w:val="000000"/>
                <w:sz w:val="20"/>
                <w:szCs w:val="20"/>
              </w:rPr>
              <w:t>utdown periods.</w:t>
            </w:r>
            <w:r w:rsidR="00EA036F">
              <w:rPr>
                <w:rFonts w:ascii="Calibri" w:hAnsi="Calibri"/>
                <w:color w:val="000000"/>
                <w:sz w:val="20"/>
                <w:szCs w:val="20"/>
              </w:rPr>
              <w:br/>
              <w:t>c. supporting t</w:t>
            </w:r>
            <w:r>
              <w:rPr>
                <w:rFonts w:ascii="Calibri" w:hAnsi="Calibri"/>
                <w:color w:val="000000"/>
                <w:sz w:val="20"/>
                <w:szCs w:val="20"/>
              </w:rPr>
              <w:t>he maintenance programme by appropriate record keeping systems and diagnostic testing.</w:t>
            </w:r>
            <w:r>
              <w:rPr>
                <w:rFonts w:ascii="Calibri" w:hAnsi="Calibri"/>
                <w:color w:val="000000"/>
                <w:sz w:val="20"/>
                <w:szCs w:val="20"/>
              </w:rPr>
              <w:br/>
              <w:t>d. identifying from routine maintenance, breakdowns and/or abnormalities possible losses in energy efficiency, or where energy efficiency could be improved.</w:t>
            </w:r>
            <w:r>
              <w:rPr>
                <w:rFonts w:ascii="Calibri" w:hAnsi="Calibri"/>
                <w:color w:val="000000"/>
                <w:sz w:val="20"/>
                <w:szCs w:val="20"/>
              </w:rPr>
              <w:br/>
              <w:t xml:space="preserve">e. identifying leaks, broken equipment, worn bearings, etc. that affect </w:t>
            </w:r>
            <w:r w:rsidR="00EA036F">
              <w:rPr>
                <w:rFonts w:ascii="Calibri" w:hAnsi="Calibri"/>
                <w:color w:val="000000"/>
                <w:sz w:val="20"/>
                <w:szCs w:val="20"/>
              </w:rPr>
              <w:t>o</w:t>
            </w:r>
            <w:r>
              <w:rPr>
                <w:rFonts w:ascii="Calibri" w:hAnsi="Calibri"/>
                <w:color w:val="000000"/>
                <w:sz w:val="20"/>
                <w:szCs w:val="20"/>
              </w:rPr>
              <w:t>r control energy usage, and rectifying them at the earliest opportunity.</w:t>
            </w:r>
          </w:p>
          <w:p w14:paraId="7F48FE00" w14:textId="77777777" w:rsidR="003252EB" w:rsidRPr="00766CED" w:rsidRDefault="003252EB" w:rsidP="00445326"/>
        </w:tc>
        <w:tc>
          <w:tcPr>
            <w:tcW w:w="3969" w:type="dxa"/>
          </w:tcPr>
          <w:p w14:paraId="2E453E1D" w14:textId="77777777" w:rsidR="003252EB" w:rsidRDefault="003252EB"/>
        </w:tc>
        <w:tc>
          <w:tcPr>
            <w:tcW w:w="2300" w:type="dxa"/>
          </w:tcPr>
          <w:p w14:paraId="316C989B" w14:textId="77777777" w:rsidR="003252EB" w:rsidRDefault="003252EB"/>
        </w:tc>
      </w:tr>
      <w:tr w:rsidR="003252EB" w14:paraId="32D045A1" w14:textId="77777777" w:rsidTr="006327E4">
        <w:tc>
          <w:tcPr>
            <w:tcW w:w="7905" w:type="dxa"/>
          </w:tcPr>
          <w:p w14:paraId="3350CE9C" w14:textId="77777777" w:rsidR="00445326" w:rsidRPr="00445326" w:rsidRDefault="003252EB" w:rsidP="00445326">
            <w:pPr>
              <w:rPr>
                <w:b/>
              </w:rPr>
            </w:pPr>
            <w:r w:rsidRPr="00445326">
              <w:rPr>
                <w:b/>
              </w:rPr>
              <w:t>BAT 1</w:t>
            </w:r>
            <w:r w:rsidR="00093D58">
              <w:rPr>
                <w:b/>
              </w:rPr>
              <w:t>6</w:t>
            </w:r>
            <w:r w:rsidRPr="00445326">
              <w:rPr>
                <w:b/>
              </w:rPr>
              <w:t xml:space="preserve">. </w:t>
            </w:r>
          </w:p>
          <w:p w14:paraId="3E12FF81" w14:textId="77777777" w:rsidR="00093D58" w:rsidRPr="00093D58" w:rsidRDefault="00093D58" w:rsidP="00093D58">
            <w:pPr>
              <w:rPr>
                <w:rFonts w:ascii="Calibri" w:hAnsi="Calibri"/>
                <w:bCs/>
                <w:color w:val="000000"/>
                <w:sz w:val="20"/>
                <w:szCs w:val="20"/>
              </w:rPr>
            </w:pPr>
            <w:r w:rsidRPr="00093D58">
              <w:rPr>
                <w:rFonts w:ascii="Calibri" w:hAnsi="Calibri"/>
                <w:bCs/>
                <w:color w:val="000000"/>
                <w:sz w:val="20"/>
                <w:szCs w:val="20"/>
              </w:rPr>
              <w:t>Establish &amp; maintain doc</w:t>
            </w:r>
            <w:r w:rsidR="00EA036F">
              <w:rPr>
                <w:rFonts w:ascii="Calibri" w:hAnsi="Calibri"/>
                <w:bCs/>
                <w:color w:val="000000"/>
                <w:sz w:val="20"/>
                <w:szCs w:val="20"/>
              </w:rPr>
              <w:t>umented</w:t>
            </w:r>
            <w:r w:rsidRPr="00093D58">
              <w:rPr>
                <w:rFonts w:ascii="Calibri" w:hAnsi="Calibri"/>
                <w:bCs/>
                <w:color w:val="000000"/>
                <w:sz w:val="20"/>
                <w:szCs w:val="20"/>
              </w:rPr>
              <w:t xml:space="preserve"> procedures to measure characteristics of op</w:t>
            </w:r>
            <w:r>
              <w:rPr>
                <w:rFonts w:ascii="Calibri" w:hAnsi="Calibri"/>
                <w:bCs/>
                <w:color w:val="000000"/>
                <w:sz w:val="20"/>
                <w:szCs w:val="20"/>
              </w:rPr>
              <w:t>eration</w:t>
            </w:r>
            <w:r w:rsidRPr="00093D58">
              <w:rPr>
                <w:rFonts w:ascii="Calibri" w:hAnsi="Calibri"/>
                <w:bCs/>
                <w:color w:val="000000"/>
                <w:sz w:val="20"/>
                <w:szCs w:val="20"/>
              </w:rPr>
              <w:t>s with a significant impact on EE.</w:t>
            </w:r>
          </w:p>
          <w:p w14:paraId="79E0C09E" w14:textId="77777777" w:rsidR="003252EB" w:rsidRDefault="003252EB" w:rsidP="00445326"/>
        </w:tc>
        <w:tc>
          <w:tcPr>
            <w:tcW w:w="3969" w:type="dxa"/>
          </w:tcPr>
          <w:p w14:paraId="3E4A558D" w14:textId="77777777" w:rsidR="003252EB" w:rsidRDefault="003252EB"/>
        </w:tc>
        <w:tc>
          <w:tcPr>
            <w:tcW w:w="2300" w:type="dxa"/>
          </w:tcPr>
          <w:p w14:paraId="44C0C848" w14:textId="77777777" w:rsidR="003252EB" w:rsidRDefault="003252EB"/>
        </w:tc>
      </w:tr>
      <w:tr w:rsidR="003252EB" w14:paraId="5090F5E7" w14:textId="77777777" w:rsidTr="006327E4">
        <w:tc>
          <w:tcPr>
            <w:tcW w:w="7905" w:type="dxa"/>
          </w:tcPr>
          <w:p w14:paraId="7B0BF24C" w14:textId="77777777" w:rsidR="00445326" w:rsidRPr="00445326" w:rsidRDefault="003252EB" w:rsidP="00445326">
            <w:pPr>
              <w:rPr>
                <w:b/>
              </w:rPr>
            </w:pPr>
            <w:r w:rsidRPr="00445326">
              <w:rPr>
                <w:b/>
              </w:rPr>
              <w:t>BAT 1</w:t>
            </w:r>
            <w:r w:rsidR="00093D58">
              <w:rPr>
                <w:b/>
              </w:rPr>
              <w:t>7</w:t>
            </w:r>
            <w:r w:rsidRPr="00445326">
              <w:rPr>
                <w:b/>
              </w:rPr>
              <w:t xml:space="preserve">. </w:t>
            </w:r>
          </w:p>
          <w:p w14:paraId="145B5263" w14:textId="77777777" w:rsidR="00093D58" w:rsidRDefault="00093D58" w:rsidP="00093D58">
            <w:pPr>
              <w:spacing w:after="240"/>
              <w:rPr>
                <w:rFonts w:ascii="Calibri" w:hAnsi="Calibri"/>
                <w:color w:val="000000"/>
                <w:sz w:val="20"/>
                <w:szCs w:val="20"/>
              </w:rPr>
            </w:pPr>
            <w:r>
              <w:rPr>
                <w:rFonts w:ascii="Calibri" w:hAnsi="Calibri"/>
                <w:b/>
                <w:bCs/>
                <w:color w:val="000000"/>
                <w:sz w:val="20"/>
                <w:szCs w:val="20"/>
              </w:rPr>
              <w:t>BAT is to optimise EE of combustion by related techniques such as:</w:t>
            </w:r>
            <w:r>
              <w:rPr>
                <w:rFonts w:ascii="Calibri" w:hAnsi="Calibri"/>
                <w:color w:val="000000"/>
                <w:sz w:val="20"/>
                <w:szCs w:val="20"/>
              </w:rPr>
              <w:t xml:space="preserve"> </w:t>
            </w:r>
          </w:p>
          <w:p w14:paraId="0E744E59" w14:textId="77777777" w:rsidR="00093D58" w:rsidRDefault="00093D58" w:rsidP="00093D58">
            <w:pPr>
              <w:pStyle w:val="ListParagraph"/>
              <w:numPr>
                <w:ilvl w:val="0"/>
                <w:numId w:val="3"/>
              </w:numPr>
              <w:spacing w:after="240"/>
              <w:rPr>
                <w:rFonts w:ascii="Calibri" w:hAnsi="Calibri"/>
                <w:color w:val="000000"/>
                <w:sz w:val="20"/>
                <w:szCs w:val="20"/>
              </w:rPr>
            </w:pPr>
            <w:r w:rsidRPr="00093D58">
              <w:rPr>
                <w:rFonts w:ascii="Calibri" w:hAnsi="Calibri"/>
                <w:color w:val="000000"/>
                <w:sz w:val="20"/>
                <w:szCs w:val="20"/>
              </w:rPr>
              <w:t>Advanced computer control of combustion conditions.</w:t>
            </w:r>
          </w:p>
          <w:p w14:paraId="1EEE7085" w14:textId="77777777" w:rsidR="00093D58" w:rsidRPr="00093D58" w:rsidRDefault="00093D58" w:rsidP="00093D58">
            <w:pPr>
              <w:pStyle w:val="ListParagraph"/>
              <w:numPr>
                <w:ilvl w:val="0"/>
                <w:numId w:val="3"/>
              </w:numPr>
              <w:spacing w:after="240"/>
              <w:rPr>
                <w:rFonts w:ascii="Calibri" w:hAnsi="Calibri"/>
                <w:color w:val="000000"/>
                <w:sz w:val="20"/>
                <w:szCs w:val="20"/>
              </w:rPr>
            </w:pPr>
            <w:r w:rsidRPr="00093D58">
              <w:rPr>
                <w:rFonts w:ascii="Calibri" w:hAnsi="Calibri"/>
                <w:color w:val="000000"/>
                <w:sz w:val="20"/>
                <w:szCs w:val="20"/>
              </w:rPr>
              <w:t>reduced excess air</w:t>
            </w:r>
            <w:r w:rsidR="00362D72">
              <w:rPr>
                <w:rFonts w:ascii="Calibri" w:hAnsi="Calibri"/>
                <w:color w:val="000000"/>
                <w:sz w:val="20"/>
                <w:szCs w:val="20"/>
              </w:rPr>
              <w:t>.</w:t>
            </w:r>
          </w:p>
          <w:p w14:paraId="3C5F5D08" w14:textId="77777777" w:rsidR="00093D58" w:rsidRPr="00362D72" w:rsidRDefault="00093D58" w:rsidP="00093D58">
            <w:pPr>
              <w:pStyle w:val="ListParagraph"/>
              <w:numPr>
                <w:ilvl w:val="0"/>
                <w:numId w:val="3"/>
              </w:numPr>
              <w:spacing w:after="240"/>
              <w:rPr>
                <w:rFonts w:ascii="Calibri" w:hAnsi="Calibri"/>
                <w:color w:val="000000"/>
                <w:sz w:val="20"/>
                <w:szCs w:val="20"/>
              </w:rPr>
            </w:pPr>
            <w:r w:rsidRPr="00093D58">
              <w:rPr>
                <w:rFonts w:ascii="Calibri" w:hAnsi="Calibri"/>
                <w:color w:val="000000"/>
                <w:sz w:val="20"/>
                <w:szCs w:val="20"/>
              </w:rPr>
              <w:t>pre-heating of fuel gas</w:t>
            </w:r>
            <w:r w:rsidR="00362D72">
              <w:rPr>
                <w:rFonts w:ascii="Calibri" w:hAnsi="Calibri"/>
                <w:color w:val="000000"/>
                <w:sz w:val="20"/>
                <w:szCs w:val="20"/>
              </w:rPr>
              <w:t>.</w:t>
            </w:r>
          </w:p>
          <w:p w14:paraId="3180D705" w14:textId="77777777" w:rsidR="00093D58" w:rsidRPr="00093D58" w:rsidRDefault="00093D58" w:rsidP="00093D58">
            <w:pPr>
              <w:pStyle w:val="ListParagraph"/>
              <w:numPr>
                <w:ilvl w:val="0"/>
                <w:numId w:val="3"/>
              </w:numPr>
              <w:spacing w:after="240"/>
              <w:rPr>
                <w:rFonts w:ascii="Calibri" w:hAnsi="Calibri"/>
                <w:b/>
                <w:bCs/>
                <w:color w:val="000000"/>
                <w:sz w:val="20"/>
                <w:szCs w:val="20"/>
              </w:rPr>
            </w:pPr>
            <w:r w:rsidRPr="00093D58">
              <w:rPr>
                <w:rFonts w:ascii="Calibri" w:hAnsi="Calibri"/>
                <w:color w:val="000000"/>
                <w:sz w:val="20"/>
                <w:szCs w:val="20"/>
              </w:rPr>
              <w:t>pre-heating of combustion air</w:t>
            </w:r>
            <w:r w:rsidR="00362D72">
              <w:rPr>
                <w:rFonts w:ascii="Calibri" w:hAnsi="Calibri"/>
                <w:color w:val="000000"/>
                <w:sz w:val="20"/>
                <w:szCs w:val="20"/>
              </w:rPr>
              <w:t>.</w:t>
            </w:r>
            <w:r w:rsidRPr="00093D58">
              <w:rPr>
                <w:rFonts w:ascii="Calibri" w:hAnsi="Calibri"/>
                <w:color w:val="000000"/>
                <w:sz w:val="20"/>
                <w:szCs w:val="20"/>
              </w:rPr>
              <w:br/>
            </w:r>
            <w:r w:rsidRPr="00093D58">
              <w:rPr>
                <w:rFonts w:ascii="Calibri" w:hAnsi="Calibri"/>
                <w:color w:val="000000"/>
                <w:sz w:val="20"/>
                <w:szCs w:val="20"/>
              </w:rPr>
              <w:br/>
            </w:r>
          </w:p>
          <w:p w14:paraId="36C5AFDC" w14:textId="77777777" w:rsidR="003252EB" w:rsidRDefault="003252EB" w:rsidP="00445326"/>
        </w:tc>
        <w:tc>
          <w:tcPr>
            <w:tcW w:w="3969" w:type="dxa"/>
          </w:tcPr>
          <w:p w14:paraId="58F86AFB" w14:textId="77777777" w:rsidR="003252EB" w:rsidRDefault="003252EB"/>
        </w:tc>
        <w:tc>
          <w:tcPr>
            <w:tcW w:w="2300" w:type="dxa"/>
          </w:tcPr>
          <w:p w14:paraId="4D2CF3C7" w14:textId="77777777" w:rsidR="003252EB" w:rsidRDefault="003252EB"/>
        </w:tc>
      </w:tr>
      <w:tr w:rsidR="003252EB" w14:paraId="02302C49" w14:textId="77777777" w:rsidTr="006327E4">
        <w:tc>
          <w:tcPr>
            <w:tcW w:w="7905" w:type="dxa"/>
          </w:tcPr>
          <w:p w14:paraId="64368C3D" w14:textId="77777777" w:rsidR="00445326" w:rsidRPr="00445326" w:rsidRDefault="00093D58" w:rsidP="00445326">
            <w:pPr>
              <w:rPr>
                <w:b/>
              </w:rPr>
            </w:pPr>
            <w:r>
              <w:rPr>
                <w:b/>
              </w:rPr>
              <w:lastRenderedPageBreak/>
              <w:t>BAT 18</w:t>
            </w:r>
            <w:r w:rsidR="003252EB" w:rsidRPr="00445326">
              <w:rPr>
                <w:b/>
              </w:rPr>
              <w:t xml:space="preserve">. </w:t>
            </w:r>
          </w:p>
          <w:p w14:paraId="1BAEDA87" w14:textId="77777777" w:rsidR="00093D58" w:rsidRDefault="00093D58" w:rsidP="00093D58">
            <w:pPr>
              <w:rPr>
                <w:rFonts w:ascii="Calibri" w:hAnsi="Calibri"/>
                <w:b/>
                <w:bCs/>
                <w:color w:val="000000"/>
                <w:sz w:val="20"/>
                <w:szCs w:val="20"/>
              </w:rPr>
            </w:pPr>
            <w:r w:rsidRPr="00093D58">
              <w:rPr>
                <w:rFonts w:ascii="Calibri" w:hAnsi="Calibri"/>
                <w:bCs/>
                <w:color w:val="000000"/>
                <w:sz w:val="20"/>
                <w:szCs w:val="20"/>
              </w:rPr>
              <w:t>BAT for steam systems is to optimise EE by using techniques such as:</w:t>
            </w:r>
            <w:r>
              <w:rPr>
                <w:rFonts w:ascii="Calibri" w:hAnsi="Calibri"/>
                <w:b/>
                <w:bCs/>
                <w:color w:val="000000"/>
                <w:sz w:val="20"/>
                <w:szCs w:val="20"/>
              </w:rPr>
              <w:t xml:space="preserve"> </w:t>
            </w:r>
            <w:r>
              <w:rPr>
                <w:rFonts w:ascii="Calibri" w:hAnsi="Calibri"/>
                <w:color w:val="000000"/>
                <w:sz w:val="20"/>
                <w:szCs w:val="20"/>
              </w:rPr>
              <w:t xml:space="preserve">those measures listed in 4.2 </w:t>
            </w:r>
            <w:proofErr w:type="gramStart"/>
            <w:r>
              <w:rPr>
                <w:rFonts w:ascii="Calibri" w:hAnsi="Calibri"/>
                <w:color w:val="000000"/>
                <w:sz w:val="20"/>
                <w:szCs w:val="20"/>
              </w:rPr>
              <w:t>in regard to</w:t>
            </w:r>
            <w:proofErr w:type="gramEnd"/>
            <w:r>
              <w:rPr>
                <w:rFonts w:ascii="Calibri" w:hAnsi="Calibri"/>
                <w:color w:val="000000"/>
                <w:sz w:val="20"/>
                <w:szCs w:val="20"/>
              </w:rPr>
              <w:t xml:space="preserve"> design, operation/control, generation and distr</w:t>
            </w:r>
            <w:r w:rsidR="0023589F">
              <w:rPr>
                <w:rFonts w:ascii="Calibri" w:hAnsi="Calibri"/>
                <w:color w:val="000000"/>
                <w:sz w:val="20"/>
                <w:szCs w:val="20"/>
              </w:rPr>
              <w:t>ibution,</w:t>
            </w:r>
            <w:r w:rsidR="0023589F">
              <w:rPr>
                <w:rFonts w:ascii="Calibri" w:hAnsi="Calibri"/>
                <w:color w:val="000000"/>
                <w:sz w:val="20"/>
                <w:szCs w:val="20"/>
              </w:rPr>
              <w:br/>
              <w:t>recovery of condensate.</w:t>
            </w:r>
          </w:p>
          <w:p w14:paraId="1E0222C5" w14:textId="77777777" w:rsidR="003252EB" w:rsidRDefault="003252EB" w:rsidP="00445326"/>
        </w:tc>
        <w:tc>
          <w:tcPr>
            <w:tcW w:w="3969" w:type="dxa"/>
          </w:tcPr>
          <w:p w14:paraId="52FC9C1C" w14:textId="77777777" w:rsidR="003252EB" w:rsidRDefault="003252EB"/>
        </w:tc>
        <w:tc>
          <w:tcPr>
            <w:tcW w:w="2300" w:type="dxa"/>
          </w:tcPr>
          <w:p w14:paraId="3FFDAF05" w14:textId="77777777" w:rsidR="003252EB" w:rsidRDefault="003252EB"/>
        </w:tc>
      </w:tr>
      <w:tr w:rsidR="003252EB" w14:paraId="64939560" w14:textId="77777777" w:rsidTr="006327E4">
        <w:tc>
          <w:tcPr>
            <w:tcW w:w="7905" w:type="dxa"/>
          </w:tcPr>
          <w:p w14:paraId="0D1F9B5A" w14:textId="77777777" w:rsidR="00445326" w:rsidRPr="00445326" w:rsidRDefault="0023589F" w:rsidP="00445326">
            <w:pPr>
              <w:rPr>
                <w:b/>
              </w:rPr>
            </w:pPr>
            <w:r>
              <w:rPr>
                <w:b/>
              </w:rPr>
              <w:t>BAT 19</w:t>
            </w:r>
            <w:r w:rsidR="003252EB" w:rsidRPr="00445326">
              <w:rPr>
                <w:b/>
              </w:rPr>
              <w:t xml:space="preserve">. </w:t>
            </w:r>
          </w:p>
          <w:p w14:paraId="10979355" w14:textId="77777777" w:rsidR="0023589F" w:rsidRDefault="0023589F" w:rsidP="0023589F">
            <w:pPr>
              <w:rPr>
                <w:rFonts w:ascii="Calibri" w:hAnsi="Calibri"/>
                <w:b/>
                <w:bCs/>
                <w:color w:val="000000"/>
                <w:sz w:val="20"/>
                <w:szCs w:val="20"/>
              </w:rPr>
            </w:pPr>
            <w:r>
              <w:rPr>
                <w:rFonts w:ascii="Calibri" w:hAnsi="Calibri"/>
                <w:b/>
                <w:bCs/>
                <w:color w:val="000000"/>
                <w:sz w:val="20"/>
                <w:szCs w:val="20"/>
              </w:rPr>
              <w:t xml:space="preserve"> </w:t>
            </w:r>
            <w:r w:rsidRPr="0023589F">
              <w:rPr>
                <w:rFonts w:ascii="Calibri" w:hAnsi="Calibri"/>
                <w:color w:val="000000"/>
                <w:sz w:val="20"/>
                <w:szCs w:val="20"/>
              </w:rPr>
              <w:t>Maintain heat exchanger efficiency by</w:t>
            </w:r>
            <w:r>
              <w:rPr>
                <w:rFonts w:ascii="Calibri" w:hAnsi="Calibri"/>
                <w:b/>
                <w:bCs/>
                <w:color w:val="000000"/>
                <w:sz w:val="20"/>
                <w:szCs w:val="20"/>
              </w:rPr>
              <w:t xml:space="preserve"> </w:t>
            </w:r>
            <w:r>
              <w:rPr>
                <w:rFonts w:ascii="Calibri" w:hAnsi="Calibri"/>
                <w:color w:val="000000"/>
                <w:sz w:val="20"/>
                <w:szCs w:val="20"/>
              </w:rPr>
              <w:t>monitoring efficiency &amp; preventing/removing fouling.</w:t>
            </w:r>
          </w:p>
          <w:p w14:paraId="21FBE0DD" w14:textId="77777777" w:rsidR="003252EB" w:rsidRPr="00766CED" w:rsidRDefault="003252EB" w:rsidP="00445326"/>
        </w:tc>
        <w:tc>
          <w:tcPr>
            <w:tcW w:w="3969" w:type="dxa"/>
          </w:tcPr>
          <w:p w14:paraId="56EE4355" w14:textId="77777777" w:rsidR="003252EB" w:rsidRDefault="003252EB"/>
        </w:tc>
        <w:tc>
          <w:tcPr>
            <w:tcW w:w="2300" w:type="dxa"/>
          </w:tcPr>
          <w:p w14:paraId="0D99E930" w14:textId="77777777" w:rsidR="003252EB" w:rsidRDefault="003252EB"/>
        </w:tc>
      </w:tr>
      <w:tr w:rsidR="003252EB" w14:paraId="0C4277BC" w14:textId="77777777" w:rsidTr="006327E4">
        <w:tc>
          <w:tcPr>
            <w:tcW w:w="7905" w:type="dxa"/>
          </w:tcPr>
          <w:p w14:paraId="0CD673E5" w14:textId="77777777" w:rsidR="00445326" w:rsidRPr="00445326" w:rsidRDefault="0023589F" w:rsidP="00445326">
            <w:pPr>
              <w:rPr>
                <w:b/>
              </w:rPr>
            </w:pPr>
            <w:r>
              <w:rPr>
                <w:b/>
              </w:rPr>
              <w:t>BAT 20</w:t>
            </w:r>
            <w:r w:rsidR="003252EB" w:rsidRPr="00445326">
              <w:rPr>
                <w:b/>
              </w:rPr>
              <w:t xml:space="preserve">. </w:t>
            </w:r>
          </w:p>
          <w:p w14:paraId="1A28E0E0" w14:textId="77777777" w:rsidR="0023589F" w:rsidRPr="0023589F" w:rsidRDefault="0023589F" w:rsidP="0023589F">
            <w:pPr>
              <w:rPr>
                <w:rFonts w:ascii="Calibri" w:hAnsi="Calibri"/>
                <w:bCs/>
                <w:color w:val="000000"/>
                <w:sz w:val="20"/>
                <w:szCs w:val="20"/>
              </w:rPr>
            </w:pPr>
            <w:r w:rsidRPr="0023589F">
              <w:rPr>
                <w:rFonts w:ascii="Calibri" w:hAnsi="Calibri"/>
                <w:bCs/>
                <w:color w:val="000000"/>
                <w:sz w:val="20"/>
                <w:szCs w:val="20"/>
              </w:rPr>
              <w:t>BAT is to seek possibilities for cogeneration inside and /or outside the installation (with a third party).</w:t>
            </w:r>
          </w:p>
          <w:p w14:paraId="2D47AC32" w14:textId="77777777" w:rsidR="003252EB" w:rsidRDefault="003252EB" w:rsidP="00445326"/>
        </w:tc>
        <w:tc>
          <w:tcPr>
            <w:tcW w:w="3969" w:type="dxa"/>
          </w:tcPr>
          <w:p w14:paraId="31A5C432" w14:textId="77777777" w:rsidR="003252EB" w:rsidRDefault="003252EB"/>
        </w:tc>
        <w:tc>
          <w:tcPr>
            <w:tcW w:w="2300" w:type="dxa"/>
          </w:tcPr>
          <w:p w14:paraId="3F647753" w14:textId="77777777" w:rsidR="003252EB" w:rsidRDefault="003252EB"/>
        </w:tc>
      </w:tr>
      <w:tr w:rsidR="003252EB" w14:paraId="491AA335" w14:textId="77777777" w:rsidTr="006327E4">
        <w:tc>
          <w:tcPr>
            <w:tcW w:w="7905" w:type="dxa"/>
          </w:tcPr>
          <w:p w14:paraId="6CF80CD5" w14:textId="77777777" w:rsidR="00445326" w:rsidRPr="00445326" w:rsidRDefault="00FE6FE4" w:rsidP="00445326">
            <w:pPr>
              <w:rPr>
                <w:b/>
              </w:rPr>
            </w:pPr>
            <w:r>
              <w:rPr>
                <w:b/>
              </w:rPr>
              <w:t>BAT 21</w:t>
            </w:r>
            <w:r w:rsidR="003252EB" w:rsidRPr="00445326">
              <w:rPr>
                <w:b/>
              </w:rPr>
              <w:t xml:space="preserve">. </w:t>
            </w:r>
          </w:p>
          <w:p w14:paraId="031147A9" w14:textId="77777777" w:rsidR="00FE6FE4" w:rsidRDefault="00FE6FE4" w:rsidP="00FE6FE4">
            <w:pPr>
              <w:spacing w:after="240"/>
              <w:rPr>
                <w:rFonts w:ascii="Calibri" w:hAnsi="Calibri"/>
                <w:b/>
                <w:bCs/>
                <w:color w:val="000000"/>
                <w:sz w:val="20"/>
                <w:szCs w:val="20"/>
              </w:rPr>
            </w:pPr>
            <w:r>
              <w:rPr>
                <w:rFonts w:ascii="Calibri" w:hAnsi="Calibri"/>
                <w:b/>
                <w:bCs/>
                <w:color w:val="000000"/>
                <w:sz w:val="20"/>
                <w:szCs w:val="20"/>
              </w:rPr>
              <w:t xml:space="preserve">Increase power factor according to local power distributor requirements: </w:t>
            </w:r>
          </w:p>
          <w:p w14:paraId="48F6D0AC" w14:textId="77777777" w:rsidR="00FE6FE4" w:rsidRPr="00FE6FE4" w:rsidRDefault="00FE6FE4" w:rsidP="00FE6FE4">
            <w:pPr>
              <w:pStyle w:val="ListParagraph"/>
              <w:numPr>
                <w:ilvl w:val="0"/>
                <w:numId w:val="4"/>
              </w:numPr>
              <w:spacing w:after="240"/>
              <w:rPr>
                <w:rFonts w:ascii="Calibri" w:hAnsi="Calibri"/>
                <w:color w:val="000000"/>
                <w:sz w:val="20"/>
                <w:szCs w:val="20"/>
              </w:rPr>
            </w:pPr>
            <w:r w:rsidRPr="00FE6FE4">
              <w:rPr>
                <w:rFonts w:ascii="Calibri" w:hAnsi="Calibri"/>
                <w:color w:val="000000"/>
                <w:sz w:val="20"/>
                <w:szCs w:val="20"/>
              </w:rPr>
              <w:t>Installing capacitors in the AC circuits to decrease the magnitude of reactive power.</w:t>
            </w:r>
            <w:r w:rsidRPr="00FE6FE4">
              <w:rPr>
                <w:rFonts w:ascii="Calibri" w:hAnsi="Calibri"/>
                <w:color w:val="000000"/>
                <w:sz w:val="20"/>
                <w:szCs w:val="20"/>
              </w:rPr>
              <w:br/>
              <w:t xml:space="preserve">or lightly loaded motors. </w:t>
            </w:r>
            <w:r w:rsidRPr="00FE6FE4">
              <w:rPr>
                <w:rFonts w:ascii="Calibri" w:hAnsi="Calibri"/>
                <w:color w:val="000000"/>
                <w:sz w:val="20"/>
                <w:szCs w:val="20"/>
              </w:rPr>
              <w:br/>
            </w:r>
          </w:p>
          <w:p w14:paraId="3FB02BC1" w14:textId="77777777" w:rsidR="00FE6FE4" w:rsidRDefault="00FE6FE4" w:rsidP="00FE6FE4">
            <w:pPr>
              <w:pStyle w:val="ListParagraph"/>
              <w:numPr>
                <w:ilvl w:val="0"/>
                <w:numId w:val="4"/>
              </w:numPr>
              <w:spacing w:after="240"/>
              <w:rPr>
                <w:rFonts w:ascii="Calibri" w:hAnsi="Calibri"/>
                <w:color w:val="000000"/>
                <w:sz w:val="20"/>
                <w:szCs w:val="20"/>
              </w:rPr>
            </w:pPr>
            <w:r w:rsidRPr="00FE6FE4">
              <w:rPr>
                <w:rFonts w:ascii="Calibri" w:hAnsi="Calibri"/>
                <w:color w:val="000000"/>
                <w:sz w:val="20"/>
                <w:szCs w:val="20"/>
              </w:rPr>
              <w:t>Minimising the operation of idling</w:t>
            </w:r>
            <w:r>
              <w:rPr>
                <w:rFonts w:ascii="Calibri" w:hAnsi="Calibri"/>
                <w:color w:val="000000"/>
                <w:sz w:val="20"/>
                <w:szCs w:val="20"/>
              </w:rPr>
              <w:t>.</w:t>
            </w:r>
          </w:p>
          <w:p w14:paraId="648B70B7" w14:textId="77777777" w:rsidR="00FE6FE4" w:rsidRDefault="00FE6FE4" w:rsidP="00FE6FE4">
            <w:pPr>
              <w:pStyle w:val="ListParagraph"/>
              <w:numPr>
                <w:ilvl w:val="0"/>
                <w:numId w:val="4"/>
              </w:numPr>
              <w:spacing w:after="240"/>
              <w:rPr>
                <w:rFonts w:ascii="Calibri" w:hAnsi="Calibri"/>
                <w:color w:val="000000"/>
                <w:sz w:val="20"/>
                <w:szCs w:val="20"/>
              </w:rPr>
            </w:pPr>
            <w:r w:rsidRPr="00FE6FE4">
              <w:rPr>
                <w:rFonts w:ascii="Calibri" w:hAnsi="Calibri"/>
                <w:color w:val="000000"/>
                <w:sz w:val="20"/>
                <w:szCs w:val="20"/>
              </w:rPr>
              <w:t>Avoiding the operation of equipment above its rated voltage.</w:t>
            </w:r>
          </w:p>
          <w:p w14:paraId="54700202" w14:textId="77777777" w:rsidR="00B0608A" w:rsidRPr="00FE6FE4" w:rsidRDefault="00B0608A" w:rsidP="00B0608A">
            <w:pPr>
              <w:pStyle w:val="ListParagraph"/>
              <w:numPr>
                <w:ilvl w:val="0"/>
                <w:numId w:val="4"/>
              </w:numPr>
              <w:spacing w:after="240"/>
              <w:rPr>
                <w:rFonts w:ascii="Calibri" w:hAnsi="Calibri"/>
                <w:color w:val="000000"/>
                <w:sz w:val="20"/>
                <w:szCs w:val="20"/>
              </w:rPr>
            </w:pPr>
            <w:r w:rsidRPr="00B0608A">
              <w:rPr>
                <w:rFonts w:ascii="Calibri" w:hAnsi="Calibri"/>
                <w:color w:val="000000"/>
                <w:sz w:val="20"/>
                <w:szCs w:val="20"/>
              </w:rPr>
              <w:t>When replacing motors, using energy efficient motors.</w:t>
            </w:r>
          </w:p>
          <w:p w14:paraId="6809E549" w14:textId="77777777" w:rsidR="003252EB" w:rsidRPr="00766CED" w:rsidRDefault="003252EB" w:rsidP="00445326"/>
        </w:tc>
        <w:tc>
          <w:tcPr>
            <w:tcW w:w="3969" w:type="dxa"/>
          </w:tcPr>
          <w:p w14:paraId="5EAE0433" w14:textId="77777777" w:rsidR="003252EB" w:rsidRDefault="003252EB"/>
        </w:tc>
        <w:tc>
          <w:tcPr>
            <w:tcW w:w="2300" w:type="dxa"/>
          </w:tcPr>
          <w:p w14:paraId="54E3FAD5" w14:textId="77777777" w:rsidR="003252EB" w:rsidRDefault="003252EB"/>
        </w:tc>
      </w:tr>
      <w:tr w:rsidR="003252EB" w14:paraId="5200E4E1" w14:textId="77777777" w:rsidTr="006327E4">
        <w:tc>
          <w:tcPr>
            <w:tcW w:w="7905" w:type="dxa"/>
          </w:tcPr>
          <w:p w14:paraId="1DF3FC53" w14:textId="77777777" w:rsidR="00445326" w:rsidRPr="00445326" w:rsidRDefault="00B0608A" w:rsidP="00445326">
            <w:pPr>
              <w:rPr>
                <w:b/>
              </w:rPr>
            </w:pPr>
            <w:r>
              <w:rPr>
                <w:b/>
              </w:rPr>
              <w:t>BAT 22</w:t>
            </w:r>
            <w:r w:rsidR="003252EB" w:rsidRPr="00445326">
              <w:rPr>
                <w:b/>
              </w:rPr>
              <w:t xml:space="preserve">. </w:t>
            </w:r>
          </w:p>
          <w:p w14:paraId="3423CE5A" w14:textId="77777777" w:rsidR="003252EB" w:rsidRPr="00B0608A" w:rsidRDefault="00B0608A" w:rsidP="00445326">
            <w:pPr>
              <w:rPr>
                <w:sz w:val="20"/>
                <w:szCs w:val="20"/>
              </w:rPr>
            </w:pPr>
            <w:r w:rsidRPr="00B0608A">
              <w:rPr>
                <w:sz w:val="20"/>
                <w:szCs w:val="20"/>
              </w:rPr>
              <w:t>Check for harmonics &amp; apply filters if required.</w:t>
            </w:r>
          </w:p>
        </w:tc>
        <w:tc>
          <w:tcPr>
            <w:tcW w:w="3969" w:type="dxa"/>
          </w:tcPr>
          <w:p w14:paraId="5CB01023" w14:textId="77777777" w:rsidR="003252EB" w:rsidRDefault="003252EB"/>
        </w:tc>
        <w:tc>
          <w:tcPr>
            <w:tcW w:w="2300" w:type="dxa"/>
          </w:tcPr>
          <w:p w14:paraId="6967E674" w14:textId="77777777" w:rsidR="003252EB" w:rsidRDefault="003252EB"/>
        </w:tc>
      </w:tr>
      <w:tr w:rsidR="003252EB" w14:paraId="675DDEFF" w14:textId="77777777" w:rsidTr="006327E4">
        <w:tc>
          <w:tcPr>
            <w:tcW w:w="7905" w:type="dxa"/>
          </w:tcPr>
          <w:p w14:paraId="0759656E" w14:textId="77777777" w:rsidR="00445326" w:rsidRPr="00445326" w:rsidRDefault="003252EB" w:rsidP="00445326">
            <w:pPr>
              <w:rPr>
                <w:b/>
              </w:rPr>
            </w:pPr>
            <w:r w:rsidRPr="00445326">
              <w:rPr>
                <w:b/>
              </w:rPr>
              <w:t>BAT 2</w:t>
            </w:r>
            <w:r w:rsidR="00B0608A">
              <w:rPr>
                <w:b/>
              </w:rPr>
              <w:t>3</w:t>
            </w:r>
            <w:r w:rsidRPr="00445326">
              <w:rPr>
                <w:b/>
              </w:rPr>
              <w:t xml:space="preserve">. </w:t>
            </w:r>
          </w:p>
          <w:p w14:paraId="0B94F0B3" w14:textId="77777777" w:rsidR="00B0608A" w:rsidRDefault="00B0608A" w:rsidP="00B0608A">
            <w:pPr>
              <w:rPr>
                <w:sz w:val="20"/>
                <w:szCs w:val="20"/>
              </w:rPr>
            </w:pPr>
            <w:r w:rsidRPr="00B0608A">
              <w:rPr>
                <w:sz w:val="20"/>
                <w:szCs w:val="20"/>
              </w:rPr>
              <w:t xml:space="preserve">Optimise various power supply efficiency measures. </w:t>
            </w:r>
          </w:p>
          <w:p w14:paraId="6BE2BE4B" w14:textId="77777777" w:rsidR="00B0608A" w:rsidRPr="00B0608A" w:rsidRDefault="00B0608A" w:rsidP="00B0608A">
            <w:pPr>
              <w:rPr>
                <w:sz w:val="20"/>
                <w:szCs w:val="20"/>
              </w:rPr>
            </w:pPr>
            <w:r w:rsidRPr="00B0608A">
              <w:rPr>
                <w:sz w:val="20"/>
                <w:szCs w:val="20"/>
              </w:rPr>
              <w:t>a. Ensure power cables have the correct dimensions for the power demand.</w:t>
            </w:r>
          </w:p>
          <w:p w14:paraId="74AB3715" w14:textId="77777777" w:rsidR="00B0608A" w:rsidRPr="00B0608A" w:rsidRDefault="00B0608A" w:rsidP="00B0608A">
            <w:pPr>
              <w:rPr>
                <w:sz w:val="20"/>
                <w:szCs w:val="20"/>
              </w:rPr>
            </w:pPr>
            <w:r w:rsidRPr="00B0608A">
              <w:rPr>
                <w:sz w:val="20"/>
                <w:szCs w:val="20"/>
              </w:rPr>
              <w:t>b. Keep online transformer(s) operating at a load above 40 50 % of the rated power.</w:t>
            </w:r>
          </w:p>
          <w:p w14:paraId="676D19F0" w14:textId="77777777" w:rsidR="003252EB" w:rsidRDefault="00B0608A" w:rsidP="00B0608A">
            <w:r w:rsidRPr="00B0608A">
              <w:rPr>
                <w:sz w:val="20"/>
                <w:szCs w:val="20"/>
              </w:rPr>
              <w:t>c. Use high efficiency/low loss transformers.</w:t>
            </w:r>
          </w:p>
        </w:tc>
        <w:tc>
          <w:tcPr>
            <w:tcW w:w="3969" w:type="dxa"/>
          </w:tcPr>
          <w:p w14:paraId="5F88E906" w14:textId="77777777" w:rsidR="003252EB" w:rsidRDefault="003252EB"/>
        </w:tc>
        <w:tc>
          <w:tcPr>
            <w:tcW w:w="2300" w:type="dxa"/>
          </w:tcPr>
          <w:p w14:paraId="2260670B" w14:textId="77777777" w:rsidR="003252EB" w:rsidRDefault="003252EB"/>
        </w:tc>
      </w:tr>
      <w:tr w:rsidR="003252EB" w14:paraId="2D6FC11D" w14:textId="77777777" w:rsidTr="006327E4">
        <w:tc>
          <w:tcPr>
            <w:tcW w:w="7905" w:type="dxa"/>
          </w:tcPr>
          <w:p w14:paraId="1740B9DA" w14:textId="77777777" w:rsidR="00445326" w:rsidRPr="00445326" w:rsidRDefault="00B0608A" w:rsidP="00445326">
            <w:pPr>
              <w:rPr>
                <w:b/>
              </w:rPr>
            </w:pPr>
            <w:r>
              <w:rPr>
                <w:b/>
              </w:rPr>
              <w:t>BAT 24</w:t>
            </w:r>
            <w:r w:rsidR="003252EB" w:rsidRPr="00445326">
              <w:rPr>
                <w:b/>
              </w:rPr>
              <w:t xml:space="preserve">. </w:t>
            </w:r>
          </w:p>
          <w:p w14:paraId="2926922D" w14:textId="77777777" w:rsidR="00B0608A" w:rsidRDefault="00B0608A" w:rsidP="00B0608A">
            <w:pPr>
              <w:rPr>
                <w:rFonts w:ascii="Calibri" w:hAnsi="Calibri"/>
                <w:b/>
                <w:bCs/>
                <w:color w:val="000000"/>
                <w:sz w:val="20"/>
                <w:szCs w:val="20"/>
              </w:rPr>
            </w:pPr>
            <w:r>
              <w:rPr>
                <w:rFonts w:ascii="Calibri" w:hAnsi="Calibri"/>
                <w:b/>
                <w:bCs/>
                <w:color w:val="000000"/>
                <w:sz w:val="20"/>
                <w:szCs w:val="20"/>
              </w:rPr>
              <w:t xml:space="preserve">Optimise electric motors as per section 4.3.6a. </w:t>
            </w:r>
          </w:p>
          <w:p w14:paraId="47C281BE" w14:textId="77777777" w:rsidR="00B0608A" w:rsidRDefault="00B0608A" w:rsidP="00B0608A">
            <w:pPr>
              <w:rPr>
                <w:rFonts w:ascii="Calibri" w:hAnsi="Calibri"/>
                <w:b/>
                <w:bCs/>
                <w:color w:val="000000"/>
                <w:sz w:val="20"/>
                <w:szCs w:val="20"/>
              </w:rPr>
            </w:pPr>
            <w:r>
              <w:rPr>
                <w:rFonts w:ascii="Calibri" w:hAnsi="Calibri"/>
                <w:color w:val="000000"/>
                <w:sz w:val="20"/>
                <w:szCs w:val="20"/>
              </w:rPr>
              <w:t xml:space="preserve">a. Using energy efficient motors (EEM). </w:t>
            </w:r>
            <w:r>
              <w:rPr>
                <w:rFonts w:ascii="Calibri" w:hAnsi="Calibri"/>
                <w:color w:val="000000"/>
                <w:sz w:val="20"/>
                <w:szCs w:val="20"/>
              </w:rPr>
              <w:br/>
              <w:t xml:space="preserve">b. Proper motor sizing </w:t>
            </w:r>
            <w:r>
              <w:rPr>
                <w:rFonts w:ascii="Calibri" w:hAnsi="Calibri"/>
                <w:color w:val="000000"/>
                <w:sz w:val="20"/>
                <w:szCs w:val="20"/>
              </w:rPr>
              <w:br/>
              <w:t xml:space="preserve">c. Installing variable speed drives (VSD) </w:t>
            </w:r>
            <w:r>
              <w:rPr>
                <w:rFonts w:ascii="Calibri" w:hAnsi="Calibri"/>
                <w:color w:val="000000"/>
                <w:sz w:val="20"/>
                <w:szCs w:val="20"/>
              </w:rPr>
              <w:br/>
            </w:r>
            <w:r>
              <w:rPr>
                <w:rFonts w:ascii="Calibri" w:hAnsi="Calibri"/>
                <w:color w:val="000000"/>
                <w:sz w:val="20"/>
                <w:szCs w:val="20"/>
              </w:rPr>
              <w:lastRenderedPageBreak/>
              <w:t>d. Installing high efficiency transmission/reducers</w:t>
            </w:r>
            <w:r>
              <w:rPr>
                <w:rFonts w:ascii="Calibri" w:hAnsi="Calibri"/>
                <w:color w:val="000000"/>
                <w:sz w:val="20"/>
                <w:szCs w:val="20"/>
              </w:rPr>
              <w:br/>
              <w:t>e. Use direct coupling where possible, synchronous belts or cogged</w:t>
            </w:r>
            <w:r>
              <w:rPr>
                <w:rFonts w:ascii="Calibri" w:hAnsi="Calibri"/>
                <w:color w:val="000000"/>
                <w:sz w:val="20"/>
                <w:szCs w:val="20"/>
              </w:rPr>
              <w:br/>
              <w:t>V-belts in place of V belts and helical gears in place of worm gears.</w:t>
            </w:r>
            <w:r>
              <w:rPr>
                <w:rFonts w:ascii="Calibri" w:hAnsi="Calibri"/>
                <w:color w:val="000000"/>
                <w:sz w:val="20"/>
                <w:szCs w:val="20"/>
              </w:rPr>
              <w:br/>
              <w:t>f. Energy efficient motor repair (EEMR) or replacement with an EEM.</w:t>
            </w:r>
            <w:r>
              <w:rPr>
                <w:rFonts w:ascii="Calibri" w:hAnsi="Calibri"/>
                <w:color w:val="000000"/>
                <w:sz w:val="20"/>
                <w:szCs w:val="20"/>
              </w:rPr>
              <w:br/>
              <w:t>g. Rewinding: avoid rewinding and replace with an EEM, or use a certified rewinding contractor (EEMR).</w:t>
            </w:r>
            <w:r>
              <w:rPr>
                <w:rFonts w:ascii="Calibri" w:hAnsi="Calibri"/>
                <w:color w:val="000000"/>
                <w:sz w:val="20"/>
                <w:szCs w:val="20"/>
              </w:rPr>
              <w:br/>
              <w:t xml:space="preserve">h. Power quality control </w:t>
            </w:r>
            <w:r>
              <w:rPr>
                <w:rFonts w:ascii="Calibri" w:hAnsi="Calibri"/>
                <w:color w:val="000000"/>
                <w:sz w:val="20"/>
                <w:szCs w:val="20"/>
              </w:rPr>
              <w:br/>
              <w:t>I. Integrate lubrication, adjustments and tuning into system operation and maintenance.</w:t>
            </w:r>
          </w:p>
          <w:p w14:paraId="0BF8351C" w14:textId="77777777" w:rsidR="003252EB" w:rsidRDefault="003252EB" w:rsidP="00445326"/>
        </w:tc>
        <w:tc>
          <w:tcPr>
            <w:tcW w:w="3969" w:type="dxa"/>
          </w:tcPr>
          <w:p w14:paraId="4C1A39E7" w14:textId="77777777" w:rsidR="003252EB" w:rsidRDefault="003252EB"/>
        </w:tc>
        <w:tc>
          <w:tcPr>
            <w:tcW w:w="2300" w:type="dxa"/>
          </w:tcPr>
          <w:p w14:paraId="252C3EBE" w14:textId="77777777" w:rsidR="003252EB" w:rsidRDefault="003252EB"/>
        </w:tc>
      </w:tr>
      <w:tr w:rsidR="003252EB" w14:paraId="45DA9627" w14:textId="77777777" w:rsidTr="006327E4">
        <w:tc>
          <w:tcPr>
            <w:tcW w:w="7905" w:type="dxa"/>
          </w:tcPr>
          <w:p w14:paraId="335030F4" w14:textId="77777777" w:rsidR="003252EB" w:rsidRPr="00C02DCA" w:rsidRDefault="003252EB" w:rsidP="00445326">
            <w:pPr>
              <w:rPr>
                <w:b/>
                <w:sz w:val="28"/>
                <w:szCs w:val="28"/>
              </w:rPr>
            </w:pPr>
          </w:p>
        </w:tc>
        <w:tc>
          <w:tcPr>
            <w:tcW w:w="3969" w:type="dxa"/>
          </w:tcPr>
          <w:p w14:paraId="2672DC0E" w14:textId="77777777" w:rsidR="003252EB" w:rsidRDefault="003252EB"/>
        </w:tc>
        <w:tc>
          <w:tcPr>
            <w:tcW w:w="2300" w:type="dxa"/>
          </w:tcPr>
          <w:p w14:paraId="1F70CFA4" w14:textId="77777777" w:rsidR="003252EB" w:rsidRDefault="003252EB"/>
        </w:tc>
      </w:tr>
      <w:tr w:rsidR="003252EB" w14:paraId="0B913E09" w14:textId="77777777" w:rsidTr="006327E4">
        <w:tc>
          <w:tcPr>
            <w:tcW w:w="7905" w:type="dxa"/>
          </w:tcPr>
          <w:p w14:paraId="6DBF2C42" w14:textId="77777777" w:rsidR="00445326" w:rsidRPr="00445326" w:rsidRDefault="00B0608A" w:rsidP="00445326">
            <w:pPr>
              <w:rPr>
                <w:b/>
              </w:rPr>
            </w:pPr>
            <w:r>
              <w:rPr>
                <w:b/>
              </w:rPr>
              <w:t>BAT 25</w:t>
            </w:r>
            <w:r w:rsidR="003252EB" w:rsidRPr="00445326">
              <w:rPr>
                <w:b/>
              </w:rPr>
              <w:t xml:space="preserve">. </w:t>
            </w:r>
          </w:p>
          <w:p w14:paraId="5A11D4DD" w14:textId="77777777" w:rsidR="003252EB" w:rsidRPr="00B0608A" w:rsidRDefault="00B0608A" w:rsidP="00445326">
            <w:pPr>
              <w:rPr>
                <w:sz w:val="20"/>
                <w:szCs w:val="20"/>
              </w:rPr>
            </w:pPr>
            <w:r w:rsidRPr="00B0608A">
              <w:rPr>
                <w:sz w:val="20"/>
                <w:szCs w:val="20"/>
              </w:rPr>
              <w:t>Optimise compressed air systems (CAS) as per table 4.6.</w:t>
            </w:r>
          </w:p>
        </w:tc>
        <w:tc>
          <w:tcPr>
            <w:tcW w:w="3969" w:type="dxa"/>
          </w:tcPr>
          <w:p w14:paraId="792009E8" w14:textId="77777777" w:rsidR="003252EB" w:rsidRDefault="003252EB"/>
        </w:tc>
        <w:tc>
          <w:tcPr>
            <w:tcW w:w="2300" w:type="dxa"/>
          </w:tcPr>
          <w:p w14:paraId="5D291180" w14:textId="77777777" w:rsidR="003252EB" w:rsidRDefault="003252EB"/>
        </w:tc>
      </w:tr>
      <w:tr w:rsidR="003252EB" w14:paraId="5C6E8BB1" w14:textId="77777777" w:rsidTr="006327E4">
        <w:tc>
          <w:tcPr>
            <w:tcW w:w="7905" w:type="dxa"/>
          </w:tcPr>
          <w:p w14:paraId="5E058D46" w14:textId="77777777" w:rsidR="00445326" w:rsidRPr="00445326" w:rsidRDefault="00B0608A" w:rsidP="00445326">
            <w:pPr>
              <w:rPr>
                <w:b/>
              </w:rPr>
            </w:pPr>
            <w:r>
              <w:rPr>
                <w:b/>
              </w:rPr>
              <w:t>BAT 26</w:t>
            </w:r>
            <w:r w:rsidR="003252EB" w:rsidRPr="00445326">
              <w:rPr>
                <w:b/>
              </w:rPr>
              <w:t xml:space="preserve">. </w:t>
            </w:r>
          </w:p>
          <w:p w14:paraId="1609A481" w14:textId="77777777" w:rsidR="003252EB" w:rsidRDefault="00B0608A" w:rsidP="00445326">
            <w:r>
              <w:rPr>
                <w:sz w:val="20"/>
                <w:szCs w:val="20"/>
              </w:rPr>
              <w:t>O</w:t>
            </w:r>
            <w:r w:rsidRPr="00B0608A">
              <w:rPr>
                <w:sz w:val="20"/>
                <w:szCs w:val="20"/>
              </w:rPr>
              <w:t>ptimise pumping systems as per 4.3.8</w:t>
            </w:r>
          </w:p>
        </w:tc>
        <w:tc>
          <w:tcPr>
            <w:tcW w:w="3969" w:type="dxa"/>
          </w:tcPr>
          <w:p w14:paraId="0AF895D3" w14:textId="77777777" w:rsidR="003252EB" w:rsidRDefault="003252EB"/>
        </w:tc>
        <w:tc>
          <w:tcPr>
            <w:tcW w:w="2300" w:type="dxa"/>
          </w:tcPr>
          <w:p w14:paraId="7D987286" w14:textId="77777777" w:rsidR="003252EB" w:rsidRDefault="003252EB"/>
        </w:tc>
      </w:tr>
      <w:tr w:rsidR="003252EB" w14:paraId="1E01C3F9" w14:textId="77777777" w:rsidTr="006327E4">
        <w:tc>
          <w:tcPr>
            <w:tcW w:w="7905" w:type="dxa"/>
          </w:tcPr>
          <w:p w14:paraId="17F1FFD0" w14:textId="77777777" w:rsidR="00445326" w:rsidRPr="00445326" w:rsidRDefault="00B0608A" w:rsidP="00445326">
            <w:pPr>
              <w:rPr>
                <w:b/>
              </w:rPr>
            </w:pPr>
            <w:r>
              <w:rPr>
                <w:b/>
              </w:rPr>
              <w:t>BAT 27</w:t>
            </w:r>
            <w:r w:rsidR="003252EB" w:rsidRPr="00445326">
              <w:rPr>
                <w:b/>
              </w:rPr>
              <w:t xml:space="preserve">. </w:t>
            </w:r>
          </w:p>
          <w:p w14:paraId="39EF815D" w14:textId="77777777" w:rsidR="003252EB" w:rsidRPr="00B0608A" w:rsidRDefault="00B0608A" w:rsidP="00445326">
            <w:pPr>
              <w:rPr>
                <w:sz w:val="20"/>
                <w:szCs w:val="20"/>
              </w:rPr>
            </w:pPr>
            <w:r w:rsidRPr="00B0608A">
              <w:rPr>
                <w:sz w:val="20"/>
                <w:szCs w:val="20"/>
              </w:rPr>
              <w:t>Optimise HVAC systems as per 4.3.9</w:t>
            </w:r>
          </w:p>
        </w:tc>
        <w:tc>
          <w:tcPr>
            <w:tcW w:w="3969" w:type="dxa"/>
          </w:tcPr>
          <w:p w14:paraId="3442AC78" w14:textId="77777777" w:rsidR="003252EB" w:rsidRDefault="003252EB"/>
        </w:tc>
        <w:tc>
          <w:tcPr>
            <w:tcW w:w="2300" w:type="dxa"/>
          </w:tcPr>
          <w:p w14:paraId="7CDF4FB5" w14:textId="77777777" w:rsidR="003252EB" w:rsidRDefault="003252EB"/>
        </w:tc>
      </w:tr>
      <w:tr w:rsidR="003252EB" w14:paraId="0A3ABFE8" w14:textId="77777777" w:rsidTr="006327E4">
        <w:tc>
          <w:tcPr>
            <w:tcW w:w="7905" w:type="dxa"/>
          </w:tcPr>
          <w:p w14:paraId="44C7EC9E" w14:textId="77777777" w:rsidR="00445326" w:rsidRPr="00445326" w:rsidRDefault="00B0608A" w:rsidP="00445326">
            <w:pPr>
              <w:rPr>
                <w:b/>
              </w:rPr>
            </w:pPr>
            <w:r>
              <w:rPr>
                <w:b/>
              </w:rPr>
              <w:t>BAT 28</w:t>
            </w:r>
            <w:r w:rsidR="003252EB" w:rsidRPr="00445326">
              <w:rPr>
                <w:b/>
              </w:rPr>
              <w:t xml:space="preserve">. </w:t>
            </w:r>
          </w:p>
          <w:p w14:paraId="44CD35FA" w14:textId="77777777" w:rsidR="003252EB" w:rsidRPr="00FB33D7" w:rsidRDefault="00FB33D7" w:rsidP="00445326">
            <w:pPr>
              <w:rPr>
                <w:sz w:val="20"/>
                <w:szCs w:val="20"/>
              </w:rPr>
            </w:pPr>
            <w:r w:rsidRPr="00FB33D7">
              <w:rPr>
                <w:sz w:val="20"/>
                <w:szCs w:val="20"/>
              </w:rPr>
              <w:t>Optimise lighting systems as per 4.3.10.</w:t>
            </w:r>
          </w:p>
        </w:tc>
        <w:tc>
          <w:tcPr>
            <w:tcW w:w="3969" w:type="dxa"/>
          </w:tcPr>
          <w:p w14:paraId="0F9C83BA" w14:textId="77777777" w:rsidR="003252EB" w:rsidRDefault="003252EB"/>
        </w:tc>
        <w:tc>
          <w:tcPr>
            <w:tcW w:w="2300" w:type="dxa"/>
          </w:tcPr>
          <w:p w14:paraId="02762A20" w14:textId="77777777" w:rsidR="003252EB" w:rsidRDefault="003252EB"/>
        </w:tc>
      </w:tr>
      <w:tr w:rsidR="003252EB" w14:paraId="72F2A3C7" w14:textId="77777777" w:rsidTr="006327E4">
        <w:tc>
          <w:tcPr>
            <w:tcW w:w="7905" w:type="dxa"/>
          </w:tcPr>
          <w:p w14:paraId="0AE0D631" w14:textId="77777777" w:rsidR="00445326" w:rsidRPr="00445326" w:rsidRDefault="00B0608A" w:rsidP="00445326">
            <w:pPr>
              <w:rPr>
                <w:b/>
              </w:rPr>
            </w:pPr>
            <w:r>
              <w:rPr>
                <w:b/>
              </w:rPr>
              <w:t>BAT 29</w:t>
            </w:r>
            <w:r w:rsidR="003252EB" w:rsidRPr="00445326">
              <w:rPr>
                <w:b/>
              </w:rPr>
              <w:t xml:space="preserve">. </w:t>
            </w:r>
          </w:p>
          <w:p w14:paraId="6E85D507" w14:textId="77777777" w:rsidR="003252EB" w:rsidRPr="00FB33D7" w:rsidRDefault="00FB33D7" w:rsidP="00445326">
            <w:pPr>
              <w:rPr>
                <w:sz w:val="20"/>
                <w:szCs w:val="20"/>
              </w:rPr>
            </w:pPr>
            <w:r w:rsidRPr="00FB33D7">
              <w:rPr>
                <w:sz w:val="20"/>
                <w:szCs w:val="20"/>
              </w:rPr>
              <w:t>BAT is to optimise drying, separation and concentration processes by using techniques such as those in Table 4.10 according to applicability, and to seek opportunities to use mechanical separation in conjunction with thermal processes.</w:t>
            </w:r>
          </w:p>
        </w:tc>
        <w:tc>
          <w:tcPr>
            <w:tcW w:w="3969" w:type="dxa"/>
          </w:tcPr>
          <w:p w14:paraId="1F4A6A2E" w14:textId="77777777" w:rsidR="003252EB" w:rsidRDefault="003252EB"/>
        </w:tc>
        <w:tc>
          <w:tcPr>
            <w:tcW w:w="2300" w:type="dxa"/>
          </w:tcPr>
          <w:p w14:paraId="04D8243B" w14:textId="77777777" w:rsidR="003252EB" w:rsidRDefault="003252EB"/>
        </w:tc>
      </w:tr>
    </w:tbl>
    <w:p w14:paraId="6181F9E9" w14:textId="77777777" w:rsidR="00B83CF2" w:rsidRDefault="00B83CF2"/>
    <w:sectPr w:rsidR="00B83CF2" w:rsidSect="00CF6BAC">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2486D" w14:textId="77777777" w:rsidR="002657C2" w:rsidRDefault="002657C2" w:rsidP="006327E4">
      <w:pPr>
        <w:spacing w:after="0" w:line="240" w:lineRule="auto"/>
      </w:pPr>
      <w:r>
        <w:separator/>
      </w:r>
    </w:p>
  </w:endnote>
  <w:endnote w:type="continuationSeparator" w:id="0">
    <w:p w14:paraId="2691DC46" w14:textId="77777777" w:rsidR="002657C2" w:rsidRDefault="002657C2" w:rsidP="00632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
    <w:panose1 w:val="00000000000000000000"/>
    <w:charset w:val="00"/>
    <w:family w:val="auto"/>
    <w:notTrueType/>
    <w:pitch w:val="default"/>
    <w:sig w:usb0="00000003" w:usb1="00000000" w:usb2="00000000" w:usb3="00000000" w:csb0="00000001" w:csb1="00000000"/>
  </w:font>
  <w:font w:name="TimesNewRoman,Bold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1460607"/>
      <w:docPartObj>
        <w:docPartGallery w:val="Page Numbers (Bottom of Page)"/>
        <w:docPartUnique/>
      </w:docPartObj>
    </w:sdtPr>
    <w:sdtEndPr/>
    <w:sdtContent>
      <w:sdt>
        <w:sdtPr>
          <w:id w:val="860082579"/>
          <w:docPartObj>
            <w:docPartGallery w:val="Page Numbers (Top of Page)"/>
            <w:docPartUnique/>
          </w:docPartObj>
        </w:sdtPr>
        <w:sdtEndPr/>
        <w:sdtContent>
          <w:p w14:paraId="00883821" w14:textId="77777777" w:rsidR="002657C2" w:rsidRDefault="002657C2" w:rsidP="005D4CB1">
            <w:pPr>
              <w:pStyle w:val="Footer"/>
              <w:jc w:val="center"/>
            </w:pPr>
            <w:r w:rsidRPr="006327E4">
              <w:t xml:space="preserve">Page </w:t>
            </w:r>
            <w:r w:rsidRPr="006327E4">
              <w:rPr>
                <w:bCs/>
                <w:sz w:val="24"/>
                <w:szCs w:val="24"/>
              </w:rPr>
              <w:fldChar w:fldCharType="begin"/>
            </w:r>
            <w:r w:rsidRPr="006327E4">
              <w:rPr>
                <w:bCs/>
              </w:rPr>
              <w:instrText xml:space="preserve"> PAGE </w:instrText>
            </w:r>
            <w:r w:rsidRPr="006327E4">
              <w:rPr>
                <w:bCs/>
                <w:sz w:val="24"/>
                <w:szCs w:val="24"/>
              </w:rPr>
              <w:fldChar w:fldCharType="separate"/>
            </w:r>
            <w:r w:rsidR="000C7577">
              <w:rPr>
                <w:bCs/>
                <w:noProof/>
              </w:rPr>
              <w:t>1</w:t>
            </w:r>
            <w:r w:rsidRPr="006327E4">
              <w:rPr>
                <w:bCs/>
                <w:sz w:val="24"/>
                <w:szCs w:val="24"/>
              </w:rPr>
              <w:fldChar w:fldCharType="end"/>
            </w:r>
            <w:r w:rsidRPr="006327E4">
              <w:t xml:space="preserve"> of </w:t>
            </w:r>
            <w:r w:rsidRPr="006327E4">
              <w:rPr>
                <w:bCs/>
                <w:sz w:val="24"/>
                <w:szCs w:val="24"/>
              </w:rPr>
              <w:fldChar w:fldCharType="begin"/>
            </w:r>
            <w:r w:rsidRPr="006327E4">
              <w:rPr>
                <w:bCs/>
              </w:rPr>
              <w:instrText xml:space="preserve"> NUMPAGES  </w:instrText>
            </w:r>
            <w:r w:rsidRPr="006327E4">
              <w:rPr>
                <w:bCs/>
                <w:sz w:val="24"/>
                <w:szCs w:val="24"/>
              </w:rPr>
              <w:fldChar w:fldCharType="separate"/>
            </w:r>
            <w:r w:rsidR="000C7577">
              <w:rPr>
                <w:bCs/>
                <w:noProof/>
              </w:rPr>
              <w:t>8</w:t>
            </w:r>
            <w:r w:rsidRPr="006327E4">
              <w:rPr>
                <w:bCs/>
                <w:sz w:val="24"/>
                <w:szCs w:val="24"/>
              </w:rPr>
              <w:fldChar w:fldCharType="end"/>
            </w:r>
          </w:p>
        </w:sdtContent>
      </w:sdt>
    </w:sdtContent>
  </w:sdt>
  <w:p w14:paraId="04DDF6B9" w14:textId="77777777" w:rsidR="002657C2" w:rsidRDefault="00265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E9B33" w14:textId="77777777" w:rsidR="002657C2" w:rsidRDefault="002657C2" w:rsidP="006327E4">
      <w:pPr>
        <w:spacing w:after="0" w:line="240" w:lineRule="auto"/>
      </w:pPr>
      <w:r>
        <w:separator/>
      </w:r>
    </w:p>
  </w:footnote>
  <w:footnote w:type="continuationSeparator" w:id="0">
    <w:p w14:paraId="054D7BD6" w14:textId="77777777" w:rsidR="002657C2" w:rsidRDefault="002657C2" w:rsidP="006327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F5102D"/>
    <w:multiLevelType w:val="hybridMultilevel"/>
    <w:tmpl w:val="53CC2C50"/>
    <w:lvl w:ilvl="0" w:tplc="B6926F1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7F2AAC"/>
    <w:multiLevelType w:val="hybridMultilevel"/>
    <w:tmpl w:val="1B3C373E"/>
    <w:lvl w:ilvl="0" w:tplc="F82A1FD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6FF6CD2"/>
    <w:multiLevelType w:val="hybridMultilevel"/>
    <w:tmpl w:val="159C87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EA95E04"/>
    <w:multiLevelType w:val="hybridMultilevel"/>
    <w:tmpl w:val="D974F8D6"/>
    <w:lvl w:ilvl="0" w:tplc="A81CBE58">
      <w:start w:val="1"/>
      <w:numFmt w:val="lowerLetter"/>
      <w:lvlText w:val="%1."/>
      <w:lvlJc w:val="left"/>
      <w:pPr>
        <w:ind w:left="405" w:hanging="36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4" w15:restartNumberingAfterBreak="0">
    <w:nsid w:val="5E2F7032"/>
    <w:multiLevelType w:val="hybridMultilevel"/>
    <w:tmpl w:val="F18E6022"/>
    <w:lvl w:ilvl="0" w:tplc="A81CBE58">
      <w:start w:val="1"/>
      <w:numFmt w:val="lowerLetter"/>
      <w:lvlText w:val="%1."/>
      <w:lvlJc w:val="left"/>
      <w:pPr>
        <w:ind w:left="405" w:hanging="36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5" w15:restartNumberingAfterBreak="0">
    <w:nsid w:val="7640373E"/>
    <w:multiLevelType w:val="hybridMultilevel"/>
    <w:tmpl w:val="1D361788"/>
    <w:lvl w:ilvl="0" w:tplc="A81CBE58">
      <w:start w:val="1"/>
      <w:numFmt w:val="lowerLetter"/>
      <w:lvlText w:val="%1."/>
      <w:lvlJc w:val="left"/>
      <w:pPr>
        <w:ind w:left="405"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77B94EBE"/>
    <w:multiLevelType w:val="hybridMultilevel"/>
    <w:tmpl w:val="78826FDA"/>
    <w:lvl w:ilvl="0" w:tplc="D892ED3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CF2"/>
    <w:rsid w:val="00012300"/>
    <w:rsid w:val="00025DCF"/>
    <w:rsid w:val="00093D58"/>
    <w:rsid w:val="000C7577"/>
    <w:rsid w:val="00122FD9"/>
    <w:rsid w:val="0023589F"/>
    <w:rsid w:val="0025210D"/>
    <w:rsid w:val="002657C2"/>
    <w:rsid w:val="00294E75"/>
    <w:rsid w:val="002D7AB8"/>
    <w:rsid w:val="003252EB"/>
    <w:rsid w:val="00362D72"/>
    <w:rsid w:val="003E614A"/>
    <w:rsid w:val="00427467"/>
    <w:rsid w:val="00445326"/>
    <w:rsid w:val="00445AB5"/>
    <w:rsid w:val="00450A91"/>
    <w:rsid w:val="00550656"/>
    <w:rsid w:val="00553008"/>
    <w:rsid w:val="00563DD6"/>
    <w:rsid w:val="00587C6C"/>
    <w:rsid w:val="005A7380"/>
    <w:rsid w:val="005D4CB1"/>
    <w:rsid w:val="006134BA"/>
    <w:rsid w:val="006327E4"/>
    <w:rsid w:val="00700CF0"/>
    <w:rsid w:val="00723714"/>
    <w:rsid w:val="00733947"/>
    <w:rsid w:val="00736769"/>
    <w:rsid w:val="0075628D"/>
    <w:rsid w:val="00766CED"/>
    <w:rsid w:val="00821560"/>
    <w:rsid w:val="00921DCE"/>
    <w:rsid w:val="009835BE"/>
    <w:rsid w:val="00AC75A4"/>
    <w:rsid w:val="00AF082D"/>
    <w:rsid w:val="00B05ADB"/>
    <w:rsid w:val="00B0608A"/>
    <w:rsid w:val="00B1579F"/>
    <w:rsid w:val="00B47E62"/>
    <w:rsid w:val="00B83CF2"/>
    <w:rsid w:val="00BF421F"/>
    <w:rsid w:val="00C02DCA"/>
    <w:rsid w:val="00C03732"/>
    <w:rsid w:val="00C92282"/>
    <w:rsid w:val="00CF6BAC"/>
    <w:rsid w:val="00D33380"/>
    <w:rsid w:val="00D35FEA"/>
    <w:rsid w:val="00D36977"/>
    <w:rsid w:val="00DC1B5D"/>
    <w:rsid w:val="00DD03CB"/>
    <w:rsid w:val="00DD7B7F"/>
    <w:rsid w:val="00DE442E"/>
    <w:rsid w:val="00DE4F13"/>
    <w:rsid w:val="00EA036F"/>
    <w:rsid w:val="00F27877"/>
    <w:rsid w:val="00F95527"/>
    <w:rsid w:val="00FB33D7"/>
    <w:rsid w:val="00FE6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46433"/>
  <w15:docId w15:val="{AFB607B9-C2D5-49F4-A827-5223AF252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3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27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27E4"/>
  </w:style>
  <w:style w:type="paragraph" w:styleId="Footer">
    <w:name w:val="footer"/>
    <w:basedOn w:val="Normal"/>
    <w:link w:val="FooterChar"/>
    <w:uiPriority w:val="99"/>
    <w:unhideWhenUsed/>
    <w:rsid w:val="006327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27E4"/>
  </w:style>
  <w:style w:type="character" w:styleId="Hyperlink">
    <w:name w:val="Hyperlink"/>
    <w:basedOn w:val="DefaultParagraphFont"/>
    <w:uiPriority w:val="99"/>
    <w:unhideWhenUsed/>
    <w:rsid w:val="006327E4"/>
    <w:rPr>
      <w:color w:val="0000FF" w:themeColor="hyperlink"/>
      <w:u w:val="single"/>
    </w:rPr>
  </w:style>
  <w:style w:type="character" w:styleId="FollowedHyperlink">
    <w:name w:val="FollowedHyperlink"/>
    <w:basedOn w:val="DefaultParagraphFont"/>
    <w:uiPriority w:val="99"/>
    <w:semiHidden/>
    <w:unhideWhenUsed/>
    <w:rsid w:val="002657C2"/>
    <w:rPr>
      <w:color w:val="800080" w:themeColor="followedHyperlink"/>
      <w:u w:val="single"/>
    </w:rPr>
  </w:style>
  <w:style w:type="paragraph" w:styleId="ListParagraph">
    <w:name w:val="List Paragraph"/>
    <w:basedOn w:val="Normal"/>
    <w:uiPriority w:val="34"/>
    <w:qFormat/>
    <w:rsid w:val="00093D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7473">
      <w:bodyDiv w:val="1"/>
      <w:marLeft w:val="0"/>
      <w:marRight w:val="0"/>
      <w:marTop w:val="0"/>
      <w:marBottom w:val="0"/>
      <w:divBdr>
        <w:top w:val="none" w:sz="0" w:space="0" w:color="auto"/>
        <w:left w:val="none" w:sz="0" w:space="0" w:color="auto"/>
        <w:bottom w:val="none" w:sz="0" w:space="0" w:color="auto"/>
        <w:right w:val="none" w:sz="0" w:space="0" w:color="auto"/>
      </w:divBdr>
    </w:div>
    <w:div w:id="58022710">
      <w:bodyDiv w:val="1"/>
      <w:marLeft w:val="0"/>
      <w:marRight w:val="0"/>
      <w:marTop w:val="0"/>
      <w:marBottom w:val="0"/>
      <w:divBdr>
        <w:top w:val="none" w:sz="0" w:space="0" w:color="auto"/>
        <w:left w:val="none" w:sz="0" w:space="0" w:color="auto"/>
        <w:bottom w:val="none" w:sz="0" w:space="0" w:color="auto"/>
        <w:right w:val="none" w:sz="0" w:space="0" w:color="auto"/>
      </w:divBdr>
    </w:div>
    <w:div w:id="90321901">
      <w:bodyDiv w:val="1"/>
      <w:marLeft w:val="0"/>
      <w:marRight w:val="0"/>
      <w:marTop w:val="0"/>
      <w:marBottom w:val="0"/>
      <w:divBdr>
        <w:top w:val="none" w:sz="0" w:space="0" w:color="auto"/>
        <w:left w:val="none" w:sz="0" w:space="0" w:color="auto"/>
        <w:bottom w:val="none" w:sz="0" w:space="0" w:color="auto"/>
        <w:right w:val="none" w:sz="0" w:space="0" w:color="auto"/>
      </w:divBdr>
    </w:div>
    <w:div w:id="94983833">
      <w:bodyDiv w:val="1"/>
      <w:marLeft w:val="0"/>
      <w:marRight w:val="0"/>
      <w:marTop w:val="0"/>
      <w:marBottom w:val="0"/>
      <w:divBdr>
        <w:top w:val="none" w:sz="0" w:space="0" w:color="auto"/>
        <w:left w:val="none" w:sz="0" w:space="0" w:color="auto"/>
        <w:bottom w:val="none" w:sz="0" w:space="0" w:color="auto"/>
        <w:right w:val="none" w:sz="0" w:space="0" w:color="auto"/>
      </w:divBdr>
    </w:div>
    <w:div w:id="200017655">
      <w:bodyDiv w:val="1"/>
      <w:marLeft w:val="0"/>
      <w:marRight w:val="0"/>
      <w:marTop w:val="0"/>
      <w:marBottom w:val="0"/>
      <w:divBdr>
        <w:top w:val="none" w:sz="0" w:space="0" w:color="auto"/>
        <w:left w:val="none" w:sz="0" w:space="0" w:color="auto"/>
        <w:bottom w:val="none" w:sz="0" w:space="0" w:color="auto"/>
        <w:right w:val="none" w:sz="0" w:space="0" w:color="auto"/>
      </w:divBdr>
    </w:div>
    <w:div w:id="228662136">
      <w:bodyDiv w:val="1"/>
      <w:marLeft w:val="0"/>
      <w:marRight w:val="0"/>
      <w:marTop w:val="0"/>
      <w:marBottom w:val="0"/>
      <w:divBdr>
        <w:top w:val="none" w:sz="0" w:space="0" w:color="auto"/>
        <w:left w:val="none" w:sz="0" w:space="0" w:color="auto"/>
        <w:bottom w:val="none" w:sz="0" w:space="0" w:color="auto"/>
        <w:right w:val="none" w:sz="0" w:space="0" w:color="auto"/>
      </w:divBdr>
    </w:div>
    <w:div w:id="254216030">
      <w:bodyDiv w:val="1"/>
      <w:marLeft w:val="0"/>
      <w:marRight w:val="0"/>
      <w:marTop w:val="0"/>
      <w:marBottom w:val="0"/>
      <w:divBdr>
        <w:top w:val="none" w:sz="0" w:space="0" w:color="auto"/>
        <w:left w:val="none" w:sz="0" w:space="0" w:color="auto"/>
        <w:bottom w:val="none" w:sz="0" w:space="0" w:color="auto"/>
        <w:right w:val="none" w:sz="0" w:space="0" w:color="auto"/>
      </w:divBdr>
    </w:div>
    <w:div w:id="576861694">
      <w:bodyDiv w:val="1"/>
      <w:marLeft w:val="0"/>
      <w:marRight w:val="0"/>
      <w:marTop w:val="0"/>
      <w:marBottom w:val="0"/>
      <w:divBdr>
        <w:top w:val="none" w:sz="0" w:space="0" w:color="auto"/>
        <w:left w:val="none" w:sz="0" w:space="0" w:color="auto"/>
        <w:bottom w:val="none" w:sz="0" w:space="0" w:color="auto"/>
        <w:right w:val="none" w:sz="0" w:space="0" w:color="auto"/>
      </w:divBdr>
    </w:div>
    <w:div w:id="597443738">
      <w:bodyDiv w:val="1"/>
      <w:marLeft w:val="0"/>
      <w:marRight w:val="0"/>
      <w:marTop w:val="0"/>
      <w:marBottom w:val="0"/>
      <w:divBdr>
        <w:top w:val="none" w:sz="0" w:space="0" w:color="auto"/>
        <w:left w:val="none" w:sz="0" w:space="0" w:color="auto"/>
        <w:bottom w:val="none" w:sz="0" w:space="0" w:color="auto"/>
        <w:right w:val="none" w:sz="0" w:space="0" w:color="auto"/>
      </w:divBdr>
    </w:div>
    <w:div w:id="651063754">
      <w:bodyDiv w:val="1"/>
      <w:marLeft w:val="0"/>
      <w:marRight w:val="0"/>
      <w:marTop w:val="0"/>
      <w:marBottom w:val="0"/>
      <w:divBdr>
        <w:top w:val="none" w:sz="0" w:space="0" w:color="auto"/>
        <w:left w:val="none" w:sz="0" w:space="0" w:color="auto"/>
        <w:bottom w:val="none" w:sz="0" w:space="0" w:color="auto"/>
        <w:right w:val="none" w:sz="0" w:space="0" w:color="auto"/>
      </w:divBdr>
    </w:div>
    <w:div w:id="784230857">
      <w:bodyDiv w:val="1"/>
      <w:marLeft w:val="0"/>
      <w:marRight w:val="0"/>
      <w:marTop w:val="0"/>
      <w:marBottom w:val="0"/>
      <w:divBdr>
        <w:top w:val="none" w:sz="0" w:space="0" w:color="auto"/>
        <w:left w:val="none" w:sz="0" w:space="0" w:color="auto"/>
        <w:bottom w:val="none" w:sz="0" w:space="0" w:color="auto"/>
        <w:right w:val="none" w:sz="0" w:space="0" w:color="auto"/>
      </w:divBdr>
    </w:div>
    <w:div w:id="894779068">
      <w:bodyDiv w:val="1"/>
      <w:marLeft w:val="0"/>
      <w:marRight w:val="0"/>
      <w:marTop w:val="0"/>
      <w:marBottom w:val="0"/>
      <w:divBdr>
        <w:top w:val="none" w:sz="0" w:space="0" w:color="auto"/>
        <w:left w:val="none" w:sz="0" w:space="0" w:color="auto"/>
        <w:bottom w:val="none" w:sz="0" w:space="0" w:color="auto"/>
        <w:right w:val="none" w:sz="0" w:space="0" w:color="auto"/>
      </w:divBdr>
    </w:div>
    <w:div w:id="902175497">
      <w:bodyDiv w:val="1"/>
      <w:marLeft w:val="0"/>
      <w:marRight w:val="0"/>
      <w:marTop w:val="0"/>
      <w:marBottom w:val="0"/>
      <w:divBdr>
        <w:top w:val="none" w:sz="0" w:space="0" w:color="auto"/>
        <w:left w:val="none" w:sz="0" w:space="0" w:color="auto"/>
        <w:bottom w:val="none" w:sz="0" w:space="0" w:color="auto"/>
        <w:right w:val="none" w:sz="0" w:space="0" w:color="auto"/>
      </w:divBdr>
    </w:div>
    <w:div w:id="949557054">
      <w:bodyDiv w:val="1"/>
      <w:marLeft w:val="0"/>
      <w:marRight w:val="0"/>
      <w:marTop w:val="0"/>
      <w:marBottom w:val="0"/>
      <w:divBdr>
        <w:top w:val="none" w:sz="0" w:space="0" w:color="auto"/>
        <w:left w:val="none" w:sz="0" w:space="0" w:color="auto"/>
        <w:bottom w:val="none" w:sz="0" w:space="0" w:color="auto"/>
        <w:right w:val="none" w:sz="0" w:space="0" w:color="auto"/>
      </w:divBdr>
    </w:div>
    <w:div w:id="1145051244">
      <w:bodyDiv w:val="1"/>
      <w:marLeft w:val="0"/>
      <w:marRight w:val="0"/>
      <w:marTop w:val="0"/>
      <w:marBottom w:val="0"/>
      <w:divBdr>
        <w:top w:val="none" w:sz="0" w:space="0" w:color="auto"/>
        <w:left w:val="none" w:sz="0" w:space="0" w:color="auto"/>
        <w:bottom w:val="none" w:sz="0" w:space="0" w:color="auto"/>
        <w:right w:val="none" w:sz="0" w:space="0" w:color="auto"/>
      </w:divBdr>
    </w:div>
    <w:div w:id="1213351664">
      <w:bodyDiv w:val="1"/>
      <w:marLeft w:val="0"/>
      <w:marRight w:val="0"/>
      <w:marTop w:val="0"/>
      <w:marBottom w:val="0"/>
      <w:divBdr>
        <w:top w:val="none" w:sz="0" w:space="0" w:color="auto"/>
        <w:left w:val="none" w:sz="0" w:space="0" w:color="auto"/>
        <w:bottom w:val="none" w:sz="0" w:space="0" w:color="auto"/>
        <w:right w:val="none" w:sz="0" w:space="0" w:color="auto"/>
      </w:divBdr>
    </w:div>
    <w:div w:id="1249773565">
      <w:bodyDiv w:val="1"/>
      <w:marLeft w:val="0"/>
      <w:marRight w:val="0"/>
      <w:marTop w:val="0"/>
      <w:marBottom w:val="0"/>
      <w:divBdr>
        <w:top w:val="none" w:sz="0" w:space="0" w:color="auto"/>
        <w:left w:val="none" w:sz="0" w:space="0" w:color="auto"/>
        <w:bottom w:val="none" w:sz="0" w:space="0" w:color="auto"/>
        <w:right w:val="none" w:sz="0" w:space="0" w:color="auto"/>
      </w:divBdr>
    </w:div>
    <w:div w:id="1312444233">
      <w:bodyDiv w:val="1"/>
      <w:marLeft w:val="0"/>
      <w:marRight w:val="0"/>
      <w:marTop w:val="0"/>
      <w:marBottom w:val="0"/>
      <w:divBdr>
        <w:top w:val="none" w:sz="0" w:space="0" w:color="auto"/>
        <w:left w:val="none" w:sz="0" w:space="0" w:color="auto"/>
        <w:bottom w:val="none" w:sz="0" w:space="0" w:color="auto"/>
        <w:right w:val="none" w:sz="0" w:space="0" w:color="auto"/>
      </w:divBdr>
    </w:div>
    <w:div w:id="1326010419">
      <w:bodyDiv w:val="1"/>
      <w:marLeft w:val="0"/>
      <w:marRight w:val="0"/>
      <w:marTop w:val="0"/>
      <w:marBottom w:val="0"/>
      <w:divBdr>
        <w:top w:val="none" w:sz="0" w:space="0" w:color="auto"/>
        <w:left w:val="none" w:sz="0" w:space="0" w:color="auto"/>
        <w:bottom w:val="none" w:sz="0" w:space="0" w:color="auto"/>
        <w:right w:val="none" w:sz="0" w:space="0" w:color="auto"/>
      </w:divBdr>
    </w:div>
    <w:div w:id="1394352747">
      <w:bodyDiv w:val="1"/>
      <w:marLeft w:val="0"/>
      <w:marRight w:val="0"/>
      <w:marTop w:val="0"/>
      <w:marBottom w:val="0"/>
      <w:divBdr>
        <w:top w:val="none" w:sz="0" w:space="0" w:color="auto"/>
        <w:left w:val="none" w:sz="0" w:space="0" w:color="auto"/>
        <w:bottom w:val="none" w:sz="0" w:space="0" w:color="auto"/>
        <w:right w:val="none" w:sz="0" w:space="0" w:color="auto"/>
      </w:divBdr>
    </w:div>
    <w:div w:id="1569730704">
      <w:bodyDiv w:val="1"/>
      <w:marLeft w:val="0"/>
      <w:marRight w:val="0"/>
      <w:marTop w:val="0"/>
      <w:marBottom w:val="0"/>
      <w:divBdr>
        <w:top w:val="none" w:sz="0" w:space="0" w:color="auto"/>
        <w:left w:val="none" w:sz="0" w:space="0" w:color="auto"/>
        <w:bottom w:val="none" w:sz="0" w:space="0" w:color="auto"/>
        <w:right w:val="none" w:sz="0" w:space="0" w:color="auto"/>
      </w:divBdr>
    </w:div>
    <w:div w:id="1786608573">
      <w:bodyDiv w:val="1"/>
      <w:marLeft w:val="0"/>
      <w:marRight w:val="0"/>
      <w:marTop w:val="0"/>
      <w:marBottom w:val="0"/>
      <w:divBdr>
        <w:top w:val="none" w:sz="0" w:space="0" w:color="auto"/>
        <w:left w:val="none" w:sz="0" w:space="0" w:color="auto"/>
        <w:bottom w:val="none" w:sz="0" w:space="0" w:color="auto"/>
        <w:right w:val="none" w:sz="0" w:space="0" w:color="auto"/>
      </w:divBdr>
    </w:div>
    <w:div w:id="1922566273">
      <w:bodyDiv w:val="1"/>
      <w:marLeft w:val="0"/>
      <w:marRight w:val="0"/>
      <w:marTop w:val="0"/>
      <w:marBottom w:val="0"/>
      <w:divBdr>
        <w:top w:val="none" w:sz="0" w:space="0" w:color="auto"/>
        <w:left w:val="none" w:sz="0" w:space="0" w:color="auto"/>
        <w:bottom w:val="none" w:sz="0" w:space="0" w:color="auto"/>
        <w:right w:val="none" w:sz="0" w:space="0" w:color="auto"/>
      </w:divBdr>
    </w:div>
    <w:div w:id="206513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ippcb.jrc.ec.europa.eu/refere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93BFE9BF6F814D8D9EC22A72356473" ma:contentTypeVersion="16" ma:contentTypeDescription="Create a new document." ma:contentTypeScope="" ma:versionID="51dc258c1a1dd0d185d5f393d62c11b7">
  <xsd:schema xmlns:xsd="http://www.w3.org/2001/XMLSchema" xmlns:xs="http://www.w3.org/2001/XMLSchema" xmlns:p="http://schemas.microsoft.com/office/2006/metadata/properties" xmlns:ns2="235de792-e090-4d75-b7fa-fdf73ebcffdc" xmlns:ns3="a33971e9-9e62-4dd3-9cf2-d259104135a1" targetNamespace="http://schemas.microsoft.com/office/2006/metadata/properties" ma:root="true" ma:fieldsID="f2286bc1aff45d56b55bf2513f00b061" ns2:_="" ns3:_="">
    <xsd:import namespace="235de792-e090-4d75-b7fa-fdf73ebcffdc"/>
    <xsd:import namespace="a33971e9-9e62-4dd3-9cf2-d259104135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5de792-e090-4d75-b7fa-fdf73ebcff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a2263c6-9e80-4c00-8d8d-99554230c64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3971e9-9e62-4dd3-9cf2-d259104135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dd83237-10e8-4aa2-baeb-116b2ef9d2c9}" ma:internalName="TaxCatchAll" ma:showField="CatchAllData" ma:web="a33971e9-9e62-4dd3-9cf2-d259104135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5de792-e090-4d75-b7fa-fdf73ebcffdc">
      <Terms xmlns="http://schemas.microsoft.com/office/infopath/2007/PartnerControls"/>
    </lcf76f155ced4ddcb4097134ff3c332f>
    <TaxCatchAll xmlns="a33971e9-9e62-4dd3-9cf2-d259104135a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C4E36-34FD-4143-AD94-DD9350217E51}"/>
</file>

<file path=customXml/itemProps2.xml><?xml version="1.0" encoding="utf-8"?>
<ds:datastoreItem xmlns:ds="http://schemas.openxmlformats.org/officeDocument/2006/customXml" ds:itemID="{0FE18137-E695-4C08-B226-E8BA4B9304B7}">
  <ds:schemaRefs>
    <ds:schemaRef ds:uri="http://schemas.microsoft.com/sharepoint/v3/contenttype/forms"/>
  </ds:schemaRefs>
</ds:datastoreItem>
</file>

<file path=customXml/itemProps3.xml><?xml version="1.0" encoding="utf-8"?>
<ds:datastoreItem xmlns:ds="http://schemas.openxmlformats.org/officeDocument/2006/customXml" ds:itemID="{BE37C55D-F901-49D5-BDA4-D7D690479E68}">
  <ds:schemaRefs>
    <ds:schemaRef ds:uri="b90bb98a-68f5-47b8-a940-50ebf814ad60"/>
    <ds:schemaRef ds:uri="9e9bcd2c-7573-4d46-9267-adbc2f148d38"/>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E387BD8-981C-4AD0-B679-D3ADD3031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1643</Words>
  <Characters>9367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EPA</Company>
  <LinksUpToDate>false</LinksUpToDate>
  <CharactersWithSpaces>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Marie Donlon</dc:creator>
  <cp:lastModifiedBy>Eileen Butler</cp:lastModifiedBy>
  <cp:revision>2</cp:revision>
  <dcterms:created xsi:type="dcterms:W3CDTF">2022-05-30T13:47:00Z</dcterms:created>
  <dcterms:modified xsi:type="dcterms:W3CDTF">2022-05-30T13:47:00Z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0x010100EF93BFE9BF6F814D8D9EC22A72356473</vt:lpwstr>
  </property>
</Properties>
</file>