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72532" w14:textId="5DC11281" w:rsidR="002E4BB0" w:rsidRDefault="002E4BB0">
      <w:pPr>
        <w:spacing w:after="200" w:line="276" w:lineRule="auto"/>
        <w:contextualSpacing w:val="0"/>
        <w:jc w:val="left"/>
        <w:rPr>
          <w:rStyle w:val="Emphasis"/>
        </w:rPr>
      </w:pPr>
    </w:p>
    <w:p w14:paraId="5E6DA6C0" w14:textId="77777777" w:rsidR="005A5E68" w:rsidRPr="007834EC" w:rsidRDefault="005A5E68">
      <w:pPr>
        <w:spacing w:after="200" w:line="276" w:lineRule="auto"/>
        <w:contextualSpacing w:val="0"/>
        <w:jc w:val="left"/>
        <w:rPr>
          <w:rStyle w:val="Emphasis"/>
        </w:rPr>
      </w:pPr>
    </w:p>
    <w:p w14:paraId="5727CD3A" w14:textId="284986F4" w:rsidR="002E4BB0" w:rsidRPr="002E4BB0" w:rsidRDefault="00E51C44" w:rsidP="007834EC">
      <w:pPr>
        <w:spacing w:after="200" w:line="276" w:lineRule="auto"/>
        <w:contextualSpacing w:val="0"/>
        <w:jc w:val="center"/>
        <w:rPr>
          <w:rFonts w:asciiTheme="minorHAnsi" w:eastAsia="Times New Roman" w:hAnsiTheme="minorHAnsi" w:cstheme="minorHAnsi"/>
          <w:sz w:val="72"/>
          <w:szCs w:val="24"/>
        </w:rPr>
      </w:pPr>
      <w:r>
        <w:rPr>
          <w:rFonts w:asciiTheme="minorHAnsi" w:eastAsia="Times New Roman" w:hAnsiTheme="minorHAnsi" w:cstheme="minorHAnsi"/>
          <w:sz w:val="72"/>
          <w:szCs w:val="24"/>
        </w:rPr>
        <w:t>EPA</w:t>
      </w:r>
      <w:r w:rsidR="002E4BB0" w:rsidRPr="002E4BB0">
        <w:rPr>
          <w:rFonts w:asciiTheme="minorHAnsi" w:eastAsia="Times New Roman" w:hAnsiTheme="minorHAnsi" w:cstheme="minorHAnsi"/>
          <w:sz w:val="72"/>
          <w:szCs w:val="24"/>
        </w:rPr>
        <w:t xml:space="preserve"> Application</w:t>
      </w:r>
      <w:r>
        <w:rPr>
          <w:rFonts w:asciiTheme="minorHAnsi" w:eastAsia="Times New Roman" w:hAnsiTheme="minorHAnsi" w:cstheme="minorHAnsi"/>
          <w:sz w:val="72"/>
          <w:szCs w:val="24"/>
        </w:rPr>
        <w:t xml:space="preserve"> Form</w:t>
      </w:r>
    </w:p>
    <w:p w14:paraId="5E085885" w14:textId="77777777" w:rsidR="00271F13" w:rsidRDefault="002E4BB0" w:rsidP="00271F13">
      <w:pPr>
        <w:spacing w:before="600" w:after="240" w:line="276" w:lineRule="auto"/>
        <w:ind w:left="720"/>
        <w:contextualSpacing w:val="0"/>
        <w:jc w:val="center"/>
        <w:rPr>
          <w:rFonts w:asciiTheme="minorHAnsi" w:eastAsia="Times New Roman" w:hAnsiTheme="minorHAnsi" w:cstheme="minorHAnsi"/>
          <w:sz w:val="56"/>
          <w:szCs w:val="24"/>
        </w:rPr>
      </w:pPr>
      <w:r w:rsidRPr="002E4BB0">
        <w:rPr>
          <w:rFonts w:asciiTheme="minorHAnsi" w:eastAsia="Times New Roman" w:hAnsiTheme="minorHAnsi" w:cstheme="minorHAnsi"/>
          <w:sz w:val="56"/>
          <w:szCs w:val="24"/>
        </w:rPr>
        <w:t>4. A</w:t>
      </w:r>
      <w:r>
        <w:rPr>
          <w:rFonts w:asciiTheme="minorHAnsi" w:eastAsia="Times New Roman" w:hAnsiTheme="minorHAnsi" w:cstheme="minorHAnsi"/>
          <w:sz w:val="56"/>
          <w:szCs w:val="24"/>
        </w:rPr>
        <w:t>ctivity and Capacity</w:t>
      </w:r>
    </w:p>
    <w:p w14:paraId="5A1178F1" w14:textId="2126F340" w:rsidR="002E4BB0" w:rsidRPr="002E4BB0" w:rsidRDefault="002E4BB0" w:rsidP="00271F13">
      <w:pPr>
        <w:spacing w:before="240" w:after="240" w:line="276" w:lineRule="auto"/>
        <w:ind w:left="720"/>
        <w:contextualSpacing w:val="0"/>
        <w:jc w:val="center"/>
        <w:rPr>
          <w:rFonts w:asciiTheme="minorHAnsi" w:eastAsia="Times New Roman" w:hAnsiTheme="minorHAnsi" w:cstheme="minorHAnsi"/>
          <w:sz w:val="56"/>
          <w:szCs w:val="24"/>
        </w:rPr>
      </w:pPr>
      <w:r w:rsidRPr="00271F13">
        <w:rPr>
          <w:rFonts w:asciiTheme="minorHAnsi" w:eastAsia="Times New Roman" w:hAnsiTheme="minorHAnsi" w:cstheme="minorHAnsi"/>
          <w:sz w:val="56"/>
          <w:szCs w:val="56"/>
        </w:rPr>
        <w:t>4.3</w:t>
      </w:r>
      <w:r w:rsidR="00271F13" w:rsidRPr="00271F13">
        <w:rPr>
          <w:rFonts w:asciiTheme="minorHAnsi" w:eastAsia="Times New Roman" w:hAnsiTheme="minorHAnsi" w:cstheme="minorHAnsi"/>
          <w:sz w:val="56"/>
          <w:szCs w:val="56"/>
        </w:rPr>
        <w:t>.2</w:t>
      </w:r>
      <w:r w:rsidR="00E51C44" w:rsidRPr="00271F13">
        <w:rPr>
          <w:rFonts w:asciiTheme="minorHAnsi" w:eastAsia="Times New Roman" w:hAnsiTheme="minorHAnsi" w:cstheme="minorHAnsi"/>
          <w:sz w:val="56"/>
          <w:szCs w:val="56"/>
        </w:rPr>
        <w:t xml:space="preserve"> </w:t>
      </w:r>
      <w:r w:rsidR="00DF6A65">
        <w:rPr>
          <w:rFonts w:asciiTheme="minorHAnsi" w:eastAsia="Times New Roman" w:hAnsiTheme="minorHAnsi" w:cstheme="minorHAnsi"/>
          <w:sz w:val="56"/>
          <w:szCs w:val="56"/>
        </w:rPr>
        <w:t xml:space="preserve">- </w:t>
      </w:r>
      <w:r w:rsidRPr="00271F13">
        <w:rPr>
          <w:rFonts w:asciiTheme="minorHAnsi" w:eastAsia="Times New Roman" w:hAnsiTheme="minorHAnsi" w:cstheme="minorHAnsi"/>
          <w:sz w:val="56"/>
          <w:szCs w:val="56"/>
        </w:rPr>
        <w:t>Landfill Emissions and Controls</w:t>
      </w:r>
      <w:r w:rsidR="001C4947" w:rsidRPr="00271F13">
        <w:rPr>
          <w:rFonts w:asciiTheme="minorHAnsi" w:eastAsia="Times New Roman" w:hAnsiTheme="minorHAnsi" w:cstheme="minorHAnsi"/>
          <w:sz w:val="56"/>
          <w:szCs w:val="56"/>
        </w:rPr>
        <w:t xml:space="preserve"> </w:t>
      </w:r>
      <w:r w:rsidR="0000739E" w:rsidRPr="00271F13">
        <w:rPr>
          <w:rFonts w:asciiTheme="minorHAnsi" w:eastAsia="Times New Roman" w:hAnsiTheme="minorHAnsi" w:cstheme="minorHAnsi"/>
          <w:sz w:val="56"/>
          <w:szCs w:val="56"/>
        </w:rPr>
        <w:t xml:space="preserve">- </w:t>
      </w:r>
      <w:r w:rsidR="001C4947" w:rsidRPr="00271F13">
        <w:rPr>
          <w:rFonts w:asciiTheme="minorHAnsi" w:eastAsia="Times New Roman" w:hAnsiTheme="minorHAnsi" w:cstheme="minorHAnsi"/>
          <w:sz w:val="56"/>
          <w:szCs w:val="56"/>
        </w:rPr>
        <w:t>Attachment</w:t>
      </w:r>
    </w:p>
    <w:p w14:paraId="654667DA" w14:textId="77777777" w:rsidR="002E4BB0" w:rsidRDefault="002E4BB0">
      <w:pPr>
        <w:spacing w:after="200" w:line="276" w:lineRule="auto"/>
        <w:contextualSpacing w:val="0"/>
        <w:jc w:val="left"/>
        <w:rPr>
          <w:rFonts w:asciiTheme="minorHAnsi" w:eastAsia="Times New Roman" w:hAnsiTheme="minorHAnsi" w:cstheme="minorHAnsi"/>
          <w:b/>
          <w:sz w:val="28"/>
          <w:szCs w:val="24"/>
          <w:u w:val="single"/>
        </w:rPr>
      </w:pPr>
    </w:p>
    <w:p w14:paraId="32ED1691" w14:textId="77777777" w:rsidR="00271F13" w:rsidRPr="002E4BB0" w:rsidRDefault="00271F13">
      <w:pPr>
        <w:spacing w:after="200" w:line="276" w:lineRule="auto"/>
        <w:contextualSpacing w:val="0"/>
        <w:jc w:val="left"/>
        <w:rPr>
          <w:rFonts w:asciiTheme="minorHAnsi" w:eastAsia="Times New Roman" w:hAnsiTheme="minorHAnsi" w:cstheme="minorHAnsi"/>
          <w:b/>
          <w:sz w:val="28"/>
          <w:szCs w:val="24"/>
          <w:u w:val="single"/>
        </w:rPr>
      </w:pPr>
    </w:p>
    <w:tbl>
      <w:tblPr>
        <w:tblStyle w:val="TableGrid"/>
        <w:tblW w:w="0" w:type="auto"/>
        <w:tblInd w:w="1084" w:type="dxa"/>
        <w:tblLook w:val="04A0" w:firstRow="1" w:lastRow="0" w:firstColumn="1" w:lastColumn="0" w:noHBand="0" w:noVBand="1"/>
      </w:tblPr>
      <w:tblGrid>
        <w:gridCol w:w="2852"/>
        <w:gridCol w:w="8946"/>
      </w:tblGrid>
      <w:tr w:rsidR="002E4BB0" w:rsidRPr="002E4BB0" w14:paraId="3D544FE6" w14:textId="77777777" w:rsidTr="00B4065E">
        <w:trPr>
          <w:trHeight w:val="407"/>
        </w:trPr>
        <w:tc>
          <w:tcPr>
            <w:tcW w:w="2852" w:type="dxa"/>
            <w:tcBorders>
              <w:top w:val="nil"/>
              <w:left w:val="nil"/>
              <w:bottom w:val="nil"/>
              <w:right w:val="single" w:sz="4" w:space="0" w:color="A6A6A6" w:themeColor="background1" w:themeShade="A6"/>
            </w:tcBorders>
            <w:vAlign w:val="center"/>
          </w:tcPr>
          <w:p w14:paraId="4FF38748" w14:textId="4F057DEA" w:rsidR="002E4BB0" w:rsidRPr="002E4BB0" w:rsidRDefault="002E4BB0" w:rsidP="00B4065E">
            <w:pPr>
              <w:spacing w:before="120" w:after="120" w:line="276" w:lineRule="auto"/>
              <w:contextualSpacing w:val="0"/>
              <w:jc w:val="left"/>
              <w:rPr>
                <w:rFonts w:asciiTheme="minorHAnsi" w:eastAsia="Times New Roman" w:hAnsiTheme="minorHAnsi" w:cstheme="minorHAnsi"/>
                <w:b/>
                <w:sz w:val="22"/>
                <w:szCs w:val="24"/>
              </w:rPr>
            </w:pPr>
            <w:r w:rsidRPr="002E4BB0">
              <w:rPr>
                <w:rFonts w:asciiTheme="minorHAnsi" w:eastAsia="Times New Roman" w:hAnsiTheme="minorHAnsi" w:cstheme="minorHAnsi"/>
                <w:b/>
                <w:sz w:val="22"/>
                <w:szCs w:val="24"/>
              </w:rPr>
              <w:t>Organisation Name:</w:t>
            </w:r>
            <w:r w:rsidR="00EB7720">
              <w:rPr>
                <w:rFonts w:asciiTheme="minorHAnsi" w:eastAsia="Times New Roman" w:hAnsiTheme="minorHAnsi" w:cstheme="minorHAnsi"/>
                <w:b/>
                <w:sz w:val="22"/>
                <w:szCs w:val="24"/>
              </w:rPr>
              <w:t xml:space="preserve"> </w:t>
            </w:r>
            <w:r w:rsidR="00EB7720" w:rsidRPr="00EB7720">
              <w:rPr>
                <w:rFonts w:asciiTheme="minorHAnsi" w:eastAsia="Times New Roman" w:hAnsiTheme="minorHAnsi" w:cstheme="minorHAnsi"/>
                <w:b/>
                <w:color w:val="FF0000"/>
                <w:sz w:val="22"/>
                <w:szCs w:val="24"/>
              </w:rPr>
              <w:t>*</w:t>
            </w:r>
          </w:p>
        </w:tc>
        <w:tc>
          <w:tcPr>
            <w:tcW w:w="8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99A4CE" w14:textId="4A8443AF" w:rsidR="002E4BB0" w:rsidRPr="00271F13" w:rsidRDefault="002E4BB0" w:rsidP="00B4065E">
            <w:pPr>
              <w:spacing w:before="120" w:after="120" w:line="276" w:lineRule="auto"/>
              <w:contextualSpacing w:val="0"/>
              <w:jc w:val="left"/>
              <w:rPr>
                <w:rFonts w:asciiTheme="minorHAnsi" w:eastAsia="Times New Roman" w:hAnsiTheme="minorHAnsi" w:cstheme="minorHAnsi"/>
                <w:sz w:val="22"/>
                <w:szCs w:val="24"/>
              </w:rPr>
            </w:pPr>
          </w:p>
        </w:tc>
      </w:tr>
      <w:tr w:rsidR="002E4BB0" w:rsidRPr="002E4BB0" w14:paraId="41225BB3" w14:textId="77777777" w:rsidTr="00B4065E">
        <w:tc>
          <w:tcPr>
            <w:tcW w:w="2852" w:type="dxa"/>
            <w:tcBorders>
              <w:top w:val="nil"/>
              <w:left w:val="nil"/>
              <w:bottom w:val="nil"/>
              <w:right w:val="nil"/>
            </w:tcBorders>
            <w:vAlign w:val="center"/>
          </w:tcPr>
          <w:p w14:paraId="6689F4F5" w14:textId="77777777" w:rsidR="002E4BB0" w:rsidRPr="002E4BB0" w:rsidRDefault="002E4BB0" w:rsidP="00B4065E">
            <w:pPr>
              <w:spacing w:before="60" w:after="60" w:line="276" w:lineRule="auto"/>
              <w:contextualSpacing w:val="0"/>
              <w:jc w:val="left"/>
              <w:rPr>
                <w:rFonts w:asciiTheme="minorHAnsi" w:eastAsia="Times New Roman" w:hAnsiTheme="minorHAnsi" w:cstheme="minorHAnsi"/>
                <w:b/>
                <w:sz w:val="22"/>
                <w:szCs w:val="24"/>
              </w:rPr>
            </w:pPr>
          </w:p>
        </w:tc>
        <w:tc>
          <w:tcPr>
            <w:tcW w:w="8946" w:type="dxa"/>
            <w:tcBorders>
              <w:top w:val="single" w:sz="4" w:space="0" w:color="A6A6A6" w:themeColor="background1" w:themeShade="A6"/>
              <w:left w:val="nil"/>
              <w:bottom w:val="single" w:sz="4" w:space="0" w:color="A6A6A6" w:themeColor="background1" w:themeShade="A6"/>
              <w:right w:val="nil"/>
            </w:tcBorders>
            <w:vAlign w:val="center"/>
          </w:tcPr>
          <w:p w14:paraId="55874301" w14:textId="77777777" w:rsidR="002E4BB0" w:rsidRPr="002E4BB0" w:rsidRDefault="002E4BB0" w:rsidP="00B4065E">
            <w:pPr>
              <w:spacing w:before="60" w:after="60" w:line="276" w:lineRule="auto"/>
              <w:contextualSpacing w:val="0"/>
              <w:jc w:val="left"/>
              <w:rPr>
                <w:rFonts w:asciiTheme="minorHAnsi" w:eastAsia="Times New Roman" w:hAnsiTheme="minorHAnsi" w:cstheme="minorHAnsi"/>
                <w:b/>
                <w:sz w:val="22"/>
                <w:szCs w:val="24"/>
                <w:u w:val="single"/>
              </w:rPr>
            </w:pPr>
          </w:p>
        </w:tc>
      </w:tr>
      <w:tr w:rsidR="002E4BB0" w:rsidRPr="002E4BB0" w14:paraId="05B85BC9" w14:textId="77777777" w:rsidTr="00B4065E">
        <w:tc>
          <w:tcPr>
            <w:tcW w:w="2852" w:type="dxa"/>
            <w:tcBorders>
              <w:top w:val="nil"/>
              <w:left w:val="nil"/>
              <w:bottom w:val="nil"/>
              <w:right w:val="single" w:sz="4" w:space="0" w:color="A6A6A6" w:themeColor="background1" w:themeShade="A6"/>
            </w:tcBorders>
            <w:vAlign w:val="center"/>
          </w:tcPr>
          <w:p w14:paraId="5E24AFCD" w14:textId="4118EACE" w:rsidR="002E4BB0" w:rsidRPr="002E4BB0" w:rsidRDefault="00CF35C8" w:rsidP="00B4065E">
            <w:pPr>
              <w:spacing w:before="120" w:after="120" w:line="276" w:lineRule="auto"/>
              <w:contextualSpacing w:val="0"/>
              <w:jc w:val="left"/>
              <w:rPr>
                <w:rFonts w:asciiTheme="minorHAnsi" w:eastAsia="Times New Roman" w:hAnsiTheme="minorHAnsi" w:cstheme="minorHAnsi"/>
                <w:b/>
                <w:sz w:val="22"/>
                <w:szCs w:val="24"/>
              </w:rPr>
            </w:pPr>
            <w:r>
              <w:rPr>
                <w:rFonts w:asciiTheme="minorHAnsi" w:eastAsia="Times New Roman" w:hAnsiTheme="minorHAnsi" w:cstheme="minorHAnsi"/>
                <w:b/>
                <w:sz w:val="22"/>
                <w:szCs w:val="24"/>
              </w:rPr>
              <w:t xml:space="preserve">Application </w:t>
            </w:r>
            <w:r w:rsidR="0065720F">
              <w:rPr>
                <w:rFonts w:asciiTheme="minorHAnsi" w:eastAsia="Times New Roman" w:hAnsiTheme="minorHAnsi" w:cstheme="minorHAnsi"/>
                <w:b/>
                <w:sz w:val="22"/>
                <w:szCs w:val="24"/>
              </w:rPr>
              <w:t>I.D.</w:t>
            </w:r>
            <w:r w:rsidR="002E4BB0" w:rsidRPr="002E4BB0">
              <w:rPr>
                <w:rFonts w:asciiTheme="minorHAnsi" w:eastAsia="Times New Roman" w:hAnsiTheme="minorHAnsi" w:cstheme="minorHAnsi"/>
                <w:b/>
                <w:sz w:val="22"/>
                <w:szCs w:val="24"/>
              </w:rPr>
              <w:t>:</w:t>
            </w:r>
            <w:r w:rsidR="00EB7720">
              <w:rPr>
                <w:rFonts w:asciiTheme="minorHAnsi" w:eastAsia="Times New Roman" w:hAnsiTheme="minorHAnsi" w:cstheme="minorHAnsi"/>
                <w:b/>
                <w:sz w:val="22"/>
                <w:szCs w:val="24"/>
              </w:rPr>
              <w:t xml:space="preserve"> </w:t>
            </w:r>
            <w:r w:rsidR="00EB7720" w:rsidRPr="00EB7720">
              <w:rPr>
                <w:rFonts w:asciiTheme="minorHAnsi" w:eastAsia="Times New Roman" w:hAnsiTheme="minorHAnsi" w:cstheme="minorHAnsi"/>
                <w:b/>
                <w:color w:val="FF0000"/>
                <w:sz w:val="22"/>
                <w:szCs w:val="24"/>
              </w:rPr>
              <w:t>*</w:t>
            </w:r>
          </w:p>
        </w:tc>
        <w:tc>
          <w:tcPr>
            <w:tcW w:w="8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793A24" w14:textId="4F256D56" w:rsidR="002E4BB0" w:rsidRPr="00271F13" w:rsidRDefault="002E4BB0" w:rsidP="00B4065E">
            <w:pPr>
              <w:spacing w:before="120" w:after="120" w:line="276" w:lineRule="auto"/>
              <w:contextualSpacing w:val="0"/>
              <w:jc w:val="left"/>
              <w:rPr>
                <w:rFonts w:asciiTheme="minorHAnsi" w:eastAsia="Times New Roman" w:hAnsiTheme="minorHAnsi" w:cstheme="minorHAnsi"/>
                <w:sz w:val="22"/>
                <w:szCs w:val="24"/>
              </w:rPr>
            </w:pPr>
          </w:p>
        </w:tc>
      </w:tr>
    </w:tbl>
    <w:p w14:paraId="4A3AC4BB" w14:textId="77777777" w:rsidR="002E4BB0" w:rsidRDefault="002E4BB0">
      <w:pPr>
        <w:spacing w:after="200" w:line="276" w:lineRule="auto"/>
        <w:contextualSpacing w:val="0"/>
        <w:jc w:val="left"/>
        <w:rPr>
          <w:rFonts w:asciiTheme="minorHAnsi" w:eastAsia="Times New Roman" w:hAnsiTheme="minorHAnsi" w:cstheme="minorHAnsi"/>
          <w:b/>
          <w:sz w:val="28"/>
          <w:szCs w:val="24"/>
          <w:u w:val="single"/>
        </w:rPr>
      </w:pPr>
    </w:p>
    <w:p w14:paraId="737387E3" w14:textId="77777777" w:rsidR="002E4BB0" w:rsidRDefault="002E4BB0">
      <w:pPr>
        <w:spacing w:after="200" w:line="276" w:lineRule="auto"/>
        <w:contextualSpacing w:val="0"/>
        <w:jc w:val="left"/>
        <w:rPr>
          <w:rFonts w:asciiTheme="minorHAnsi" w:eastAsia="Times New Roman" w:hAnsiTheme="minorHAnsi" w:cstheme="minorHAnsi"/>
          <w:b/>
          <w:sz w:val="28"/>
          <w:szCs w:val="24"/>
          <w:u w:val="single"/>
        </w:rPr>
      </w:pPr>
    </w:p>
    <w:p w14:paraId="20CA3334" w14:textId="664CB85C" w:rsidR="007F7B0A" w:rsidRPr="002E4BB0" w:rsidRDefault="002E4BB0" w:rsidP="002E4BB0">
      <w:pPr>
        <w:spacing w:after="200" w:line="276" w:lineRule="auto"/>
        <w:contextualSpacing w:val="0"/>
        <w:jc w:val="center"/>
        <w:rPr>
          <w:rFonts w:asciiTheme="minorHAnsi" w:eastAsia="Times New Roman" w:hAnsiTheme="minorHAnsi" w:cstheme="minorHAnsi"/>
          <w:b/>
          <w:sz w:val="28"/>
          <w:szCs w:val="24"/>
          <w:u w:val="single"/>
        </w:rPr>
      </w:pPr>
      <w:r w:rsidRPr="002E4BB0">
        <w:rPr>
          <w:rFonts w:asciiTheme="minorHAnsi" w:eastAsia="Times New Roman" w:hAnsiTheme="minorHAnsi" w:cstheme="minorHAnsi"/>
          <w:b/>
          <w:sz w:val="28"/>
          <w:szCs w:val="24"/>
          <w:u w:val="single"/>
        </w:rPr>
        <w:br w:type="page"/>
      </w:r>
    </w:p>
    <w:p w14:paraId="7B0DFE71" w14:textId="77777777" w:rsidR="00E82FF7" w:rsidRPr="00E82FF7" w:rsidRDefault="00E82FF7" w:rsidP="00E82FF7">
      <w:pPr>
        <w:keepNext/>
        <w:pBdr>
          <w:top w:val="single" w:sz="6" w:space="1" w:color="auto"/>
          <w:bottom w:val="single" w:sz="6" w:space="1" w:color="auto"/>
        </w:pBdr>
        <w:shd w:val="pct10" w:color="auto" w:fill="auto"/>
        <w:spacing w:before="240" w:after="60"/>
        <w:jc w:val="center"/>
        <w:outlineLvl w:val="0"/>
        <w:rPr>
          <w:rFonts w:ascii="Verdana" w:eastAsia="Times New Roman" w:hAnsi="Verdana"/>
          <w:b/>
          <w:kern w:val="28"/>
          <w:sz w:val="24"/>
          <w:szCs w:val="20"/>
        </w:rPr>
      </w:pPr>
      <w:r w:rsidRPr="00E82FF7">
        <w:rPr>
          <w:rFonts w:ascii="Verdana" w:eastAsia="Times New Roman" w:hAnsi="Verdana"/>
          <w:b/>
          <w:kern w:val="28"/>
          <w:sz w:val="24"/>
          <w:szCs w:val="20"/>
        </w:rPr>
        <w:lastRenderedPageBreak/>
        <w:t>Amendments to this Application Form Attachment</w:t>
      </w:r>
    </w:p>
    <w:p w14:paraId="62E7394C" w14:textId="77777777" w:rsidR="00E82FF7" w:rsidRPr="00E82FF7" w:rsidRDefault="00E82FF7" w:rsidP="00E82FF7">
      <w:pPr>
        <w:ind w:left="-540" w:right="-51"/>
        <w:contextualSpacing w:val="0"/>
        <w:jc w:val="center"/>
        <w:outlineLvl w:val="0"/>
        <w:rPr>
          <w:rFonts w:asciiTheme="minorHAnsi" w:eastAsia="Times New Roman" w:hAnsiTheme="minorHAnsi" w:cstheme="minorHAnsi"/>
          <w:sz w:val="28"/>
          <w:szCs w:val="24"/>
        </w:rPr>
      </w:pPr>
    </w:p>
    <w:tbl>
      <w:tblPr>
        <w:tblStyle w:val="TableGrid1"/>
        <w:tblW w:w="0" w:type="auto"/>
        <w:jc w:val="center"/>
        <w:tblLook w:val="04A0" w:firstRow="1" w:lastRow="0" w:firstColumn="1" w:lastColumn="0" w:noHBand="0" w:noVBand="1"/>
      </w:tblPr>
      <w:tblGrid>
        <w:gridCol w:w="2093"/>
        <w:gridCol w:w="2241"/>
        <w:gridCol w:w="4251"/>
        <w:gridCol w:w="5162"/>
      </w:tblGrid>
      <w:tr w:rsidR="00E82FF7" w:rsidRPr="00E82FF7" w14:paraId="37E7D272" w14:textId="77777777" w:rsidTr="00816684">
        <w:trPr>
          <w:jc w:val="center"/>
        </w:trPr>
        <w:tc>
          <w:tcPr>
            <w:tcW w:w="2093" w:type="dxa"/>
          </w:tcPr>
          <w:p w14:paraId="5B8E0960" w14:textId="77777777" w:rsidR="00E82FF7" w:rsidRPr="00E82FF7" w:rsidRDefault="00E82FF7" w:rsidP="00816684">
            <w:pPr>
              <w:spacing w:before="120" w:after="120"/>
              <w:ind w:right="-51"/>
              <w:contextualSpacing w:val="0"/>
              <w:jc w:val="center"/>
              <w:rPr>
                <w:rFonts w:ascii="Verdana" w:eastAsia="Times New Roman" w:hAnsi="Verdana" w:cstheme="minorHAnsi"/>
                <w:b/>
                <w:sz w:val="20"/>
                <w:szCs w:val="20"/>
              </w:rPr>
            </w:pPr>
            <w:r w:rsidRPr="00E82FF7">
              <w:rPr>
                <w:rFonts w:ascii="Verdana" w:eastAsia="Times New Roman" w:hAnsi="Verdana"/>
                <w:b/>
                <w:bCs/>
                <w:sz w:val="20"/>
                <w:szCs w:val="20"/>
                <w:lang w:val="en-IE"/>
              </w:rPr>
              <w:t>Version No.</w:t>
            </w:r>
          </w:p>
        </w:tc>
        <w:tc>
          <w:tcPr>
            <w:tcW w:w="2241" w:type="dxa"/>
          </w:tcPr>
          <w:p w14:paraId="730A8FDF" w14:textId="77777777" w:rsidR="00E82FF7" w:rsidRPr="00E82FF7" w:rsidRDefault="00E82FF7" w:rsidP="00E82FF7">
            <w:pPr>
              <w:spacing w:before="120" w:after="120"/>
              <w:ind w:right="-51"/>
              <w:contextualSpacing w:val="0"/>
              <w:jc w:val="center"/>
              <w:rPr>
                <w:rFonts w:ascii="Verdana" w:eastAsia="Times New Roman" w:hAnsi="Verdana" w:cstheme="minorHAnsi"/>
                <w:b/>
                <w:sz w:val="20"/>
                <w:szCs w:val="20"/>
              </w:rPr>
            </w:pPr>
            <w:r w:rsidRPr="00E82FF7">
              <w:rPr>
                <w:rFonts w:ascii="Verdana" w:eastAsia="Times New Roman" w:hAnsi="Verdana" w:cstheme="minorHAnsi"/>
                <w:b/>
                <w:sz w:val="20"/>
                <w:szCs w:val="20"/>
              </w:rPr>
              <w:t>Date</w:t>
            </w:r>
          </w:p>
        </w:tc>
        <w:tc>
          <w:tcPr>
            <w:tcW w:w="4251" w:type="dxa"/>
          </w:tcPr>
          <w:p w14:paraId="773E62B5" w14:textId="77777777" w:rsidR="00E82FF7" w:rsidRPr="00E82FF7" w:rsidRDefault="00E82FF7" w:rsidP="00E82FF7">
            <w:pPr>
              <w:spacing w:before="120" w:after="120"/>
              <w:ind w:right="-51"/>
              <w:contextualSpacing w:val="0"/>
              <w:jc w:val="center"/>
              <w:rPr>
                <w:rFonts w:ascii="Verdana" w:eastAsia="Times New Roman" w:hAnsi="Verdana" w:cstheme="minorHAnsi"/>
                <w:b/>
                <w:sz w:val="20"/>
                <w:szCs w:val="20"/>
              </w:rPr>
            </w:pPr>
            <w:r w:rsidRPr="00E82FF7">
              <w:rPr>
                <w:rFonts w:ascii="Verdana" w:eastAsia="Times New Roman" w:hAnsi="Verdana" w:cstheme="minorHAnsi"/>
                <w:b/>
                <w:sz w:val="20"/>
                <w:szCs w:val="20"/>
              </w:rPr>
              <w:t>Amendment since previous version</w:t>
            </w:r>
          </w:p>
        </w:tc>
        <w:tc>
          <w:tcPr>
            <w:tcW w:w="5162" w:type="dxa"/>
          </w:tcPr>
          <w:p w14:paraId="2F5DADF8" w14:textId="77777777" w:rsidR="00E82FF7" w:rsidRPr="00E82FF7" w:rsidRDefault="00E82FF7" w:rsidP="00E82FF7">
            <w:pPr>
              <w:spacing w:before="120" w:after="120"/>
              <w:ind w:right="-51"/>
              <w:contextualSpacing w:val="0"/>
              <w:jc w:val="center"/>
              <w:rPr>
                <w:rFonts w:ascii="Verdana" w:eastAsia="Times New Roman" w:hAnsi="Verdana" w:cstheme="minorHAnsi"/>
                <w:b/>
                <w:sz w:val="20"/>
                <w:szCs w:val="20"/>
              </w:rPr>
            </w:pPr>
            <w:r w:rsidRPr="00E82FF7">
              <w:rPr>
                <w:rFonts w:ascii="Verdana" w:eastAsia="Times New Roman" w:hAnsi="Verdana" w:cstheme="minorHAnsi"/>
                <w:b/>
                <w:sz w:val="20"/>
                <w:szCs w:val="20"/>
              </w:rPr>
              <w:t>Reason</w:t>
            </w:r>
          </w:p>
        </w:tc>
      </w:tr>
      <w:tr w:rsidR="00E82FF7" w:rsidRPr="00E82FF7" w14:paraId="26C86B5E" w14:textId="77777777" w:rsidTr="00816684">
        <w:trPr>
          <w:jc w:val="center"/>
        </w:trPr>
        <w:tc>
          <w:tcPr>
            <w:tcW w:w="2093" w:type="dxa"/>
          </w:tcPr>
          <w:p w14:paraId="5381209A" w14:textId="77777777" w:rsidR="00E82FF7" w:rsidRPr="00E82FF7" w:rsidRDefault="00E82FF7" w:rsidP="00816684">
            <w:pPr>
              <w:spacing w:before="120" w:after="120"/>
              <w:ind w:right="-51"/>
              <w:contextualSpacing w:val="0"/>
              <w:jc w:val="center"/>
              <w:rPr>
                <w:rFonts w:ascii="Verdana" w:eastAsia="Times New Roman" w:hAnsi="Verdana"/>
                <w:sz w:val="20"/>
                <w:szCs w:val="24"/>
                <w:lang w:val="en-IE"/>
              </w:rPr>
            </w:pPr>
            <w:r w:rsidRPr="00E82FF7">
              <w:rPr>
                <w:rFonts w:ascii="Verdana" w:eastAsia="Times New Roman" w:hAnsi="Verdana"/>
                <w:sz w:val="20"/>
                <w:szCs w:val="24"/>
                <w:lang w:val="en-IE"/>
              </w:rPr>
              <w:t>V.1.0</w:t>
            </w:r>
          </w:p>
        </w:tc>
        <w:tc>
          <w:tcPr>
            <w:tcW w:w="2241" w:type="dxa"/>
          </w:tcPr>
          <w:p w14:paraId="1BCC8ED6" w14:textId="77777777" w:rsidR="00E82FF7" w:rsidRPr="00E82FF7" w:rsidRDefault="00E82FF7" w:rsidP="00E82FF7">
            <w:pPr>
              <w:spacing w:before="120" w:after="120"/>
              <w:ind w:right="-51"/>
              <w:contextualSpacing w:val="0"/>
              <w:jc w:val="center"/>
              <w:rPr>
                <w:rFonts w:ascii="Verdana" w:eastAsia="Times New Roman" w:hAnsi="Verdana"/>
                <w:sz w:val="20"/>
                <w:szCs w:val="24"/>
                <w:lang w:val="en-IE"/>
              </w:rPr>
            </w:pPr>
            <w:r w:rsidRPr="00E82FF7">
              <w:rPr>
                <w:rFonts w:ascii="Verdana" w:eastAsia="Times New Roman" w:hAnsi="Verdana"/>
                <w:sz w:val="20"/>
                <w:szCs w:val="24"/>
                <w:lang w:val="en-IE"/>
              </w:rPr>
              <w:t>July 2017</w:t>
            </w:r>
          </w:p>
        </w:tc>
        <w:tc>
          <w:tcPr>
            <w:tcW w:w="4251" w:type="dxa"/>
          </w:tcPr>
          <w:p w14:paraId="119067E2" w14:textId="77777777" w:rsidR="00E82FF7" w:rsidRPr="00E82FF7" w:rsidRDefault="00E82FF7" w:rsidP="00E82FF7">
            <w:pPr>
              <w:spacing w:before="120" w:after="120"/>
              <w:ind w:right="-51"/>
              <w:contextualSpacing w:val="0"/>
              <w:jc w:val="left"/>
              <w:rPr>
                <w:rFonts w:ascii="Verdana" w:eastAsia="Times New Roman" w:hAnsi="Verdana"/>
                <w:sz w:val="20"/>
                <w:szCs w:val="24"/>
                <w:lang w:val="en-IE"/>
              </w:rPr>
            </w:pPr>
            <w:r w:rsidRPr="00E82FF7">
              <w:rPr>
                <w:rFonts w:ascii="Verdana" w:eastAsia="Times New Roman" w:hAnsi="Verdana"/>
                <w:sz w:val="20"/>
                <w:szCs w:val="24"/>
                <w:lang w:val="en-IE"/>
              </w:rPr>
              <w:t>N/A</w:t>
            </w:r>
          </w:p>
        </w:tc>
        <w:tc>
          <w:tcPr>
            <w:tcW w:w="5162" w:type="dxa"/>
          </w:tcPr>
          <w:p w14:paraId="6BEE0F28" w14:textId="1531D2B0" w:rsidR="00E82FF7" w:rsidRPr="00E82FF7" w:rsidRDefault="00816684" w:rsidP="00E82FF7">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 xml:space="preserve">Online application form attachment </w:t>
            </w:r>
          </w:p>
        </w:tc>
      </w:tr>
      <w:tr w:rsidR="00EB7720" w:rsidRPr="00E82FF7" w14:paraId="62159B86" w14:textId="77777777" w:rsidTr="00816684">
        <w:trPr>
          <w:jc w:val="center"/>
        </w:trPr>
        <w:tc>
          <w:tcPr>
            <w:tcW w:w="2093" w:type="dxa"/>
          </w:tcPr>
          <w:p w14:paraId="71CBB61C" w14:textId="6C3C51AF" w:rsidR="00EB7720" w:rsidRPr="00E82FF7" w:rsidRDefault="00EB7720" w:rsidP="00EB7720">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V.1.</w:t>
            </w:r>
            <w:r w:rsidR="00D23AAE">
              <w:rPr>
                <w:rFonts w:ascii="Verdana" w:eastAsia="Times New Roman" w:hAnsi="Verdana"/>
                <w:sz w:val="20"/>
                <w:szCs w:val="24"/>
                <w:lang w:val="en-IE"/>
              </w:rPr>
              <w:t>0</w:t>
            </w:r>
          </w:p>
        </w:tc>
        <w:tc>
          <w:tcPr>
            <w:tcW w:w="2241" w:type="dxa"/>
          </w:tcPr>
          <w:p w14:paraId="2F163C85" w14:textId="487BF929" w:rsidR="00EB7720" w:rsidRPr="00E82FF7" w:rsidRDefault="00EB7720" w:rsidP="00EB7720">
            <w:pPr>
              <w:spacing w:before="120" w:after="120"/>
              <w:ind w:right="-51"/>
              <w:contextualSpacing w:val="0"/>
              <w:jc w:val="center"/>
              <w:rPr>
                <w:rFonts w:ascii="Verdana" w:eastAsia="Times New Roman" w:hAnsi="Verdana"/>
                <w:sz w:val="20"/>
                <w:szCs w:val="24"/>
                <w:lang w:val="en-IE"/>
              </w:rPr>
            </w:pPr>
            <w:r>
              <w:rPr>
                <w:rFonts w:ascii="Verdana" w:eastAsia="Times New Roman" w:hAnsi="Verdana"/>
                <w:sz w:val="20"/>
                <w:szCs w:val="24"/>
                <w:lang w:val="en-IE"/>
              </w:rPr>
              <w:t>Mar 2018</w:t>
            </w:r>
          </w:p>
        </w:tc>
        <w:tc>
          <w:tcPr>
            <w:tcW w:w="4251" w:type="dxa"/>
          </w:tcPr>
          <w:p w14:paraId="031C86F9" w14:textId="41FE601C" w:rsidR="00EB7720" w:rsidRPr="00E82FF7" w:rsidRDefault="00EB7720" w:rsidP="00EB7720">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Identification of required fields</w:t>
            </w:r>
          </w:p>
        </w:tc>
        <w:tc>
          <w:tcPr>
            <w:tcW w:w="5162" w:type="dxa"/>
          </w:tcPr>
          <w:p w14:paraId="7872AAF6" w14:textId="7CE273D3" w:rsidR="00EB7720" w:rsidRPr="00E82FF7" w:rsidRDefault="00EB7720" w:rsidP="00EB7720">
            <w:pPr>
              <w:spacing w:before="120" w:after="120"/>
              <w:ind w:right="-51"/>
              <w:contextualSpacing w:val="0"/>
              <w:jc w:val="left"/>
              <w:rPr>
                <w:rFonts w:ascii="Verdana" w:eastAsia="Times New Roman" w:hAnsi="Verdana"/>
                <w:sz w:val="20"/>
                <w:szCs w:val="24"/>
                <w:lang w:val="en-IE"/>
              </w:rPr>
            </w:pPr>
            <w:r>
              <w:rPr>
                <w:rFonts w:ascii="Verdana" w:eastAsia="Times New Roman" w:hAnsi="Verdana"/>
                <w:sz w:val="20"/>
                <w:szCs w:val="24"/>
                <w:lang w:val="en-IE"/>
              </w:rPr>
              <w:t>Assist c</w:t>
            </w:r>
            <w:r w:rsidR="00C672D0">
              <w:rPr>
                <w:rFonts w:ascii="Verdana" w:eastAsia="Times New Roman" w:hAnsi="Verdana"/>
                <w:sz w:val="20"/>
                <w:szCs w:val="24"/>
                <w:lang w:val="en-IE"/>
              </w:rPr>
              <w:t>orr</w:t>
            </w:r>
            <w:bookmarkStart w:id="0" w:name="_GoBack"/>
            <w:bookmarkEnd w:id="0"/>
            <w:r w:rsidR="00C672D0">
              <w:rPr>
                <w:rFonts w:ascii="Verdana" w:eastAsia="Times New Roman" w:hAnsi="Verdana"/>
                <w:sz w:val="20"/>
                <w:szCs w:val="24"/>
                <w:lang w:val="en-IE"/>
              </w:rPr>
              <w:t xml:space="preserve">ect </w:t>
            </w:r>
            <w:r>
              <w:rPr>
                <w:rFonts w:ascii="Verdana" w:eastAsia="Times New Roman" w:hAnsi="Verdana"/>
                <w:sz w:val="20"/>
                <w:szCs w:val="24"/>
                <w:lang w:val="en-IE"/>
              </w:rPr>
              <w:t>completion of attachment</w:t>
            </w:r>
          </w:p>
        </w:tc>
      </w:tr>
      <w:tr w:rsidR="00E82FF7" w:rsidRPr="00E82FF7" w14:paraId="1DABC428" w14:textId="77777777" w:rsidTr="00816684">
        <w:trPr>
          <w:jc w:val="center"/>
        </w:trPr>
        <w:tc>
          <w:tcPr>
            <w:tcW w:w="2093" w:type="dxa"/>
          </w:tcPr>
          <w:p w14:paraId="71FC53B2" w14:textId="77777777" w:rsidR="00E82FF7" w:rsidRPr="00E82FF7" w:rsidRDefault="00E82FF7" w:rsidP="00816684">
            <w:pPr>
              <w:spacing w:before="120" w:after="120"/>
              <w:ind w:right="-51"/>
              <w:contextualSpacing w:val="0"/>
              <w:jc w:val="center"/>
              <w:rPr>
                <w:rFonts w:ascii="Verdana" w:eastAsia="Times New Roman" w:hAnsi="Verdana"/>
                <w:sz w:val="20"/>
                <w:szCs w:val="24"/>
                <w:lang w:val="en-IE"/>
              </w:rPr>
            </w:pPr>
          </w:p>
        </w:tc>
        <w:tc>
          <w:tcPr>
            <w:tcW w:w="2241" w:type="dxa"/>
          </w:tcPr>
          <w:p w14:paraId="7823C2B4" w14:textId="77777777" w:rsidR="00E82FF7" w:rsidRPr="00E82FF7" w:rsidRDefault="00E82FF7" w:rsidP="00E82FF7">
            <w:pPr>
              <w:spacing w:before="120" w:after="120"/>
              <w:ind w:right="-51"/>
              <w:contextualSpacing w:val="0"/>
              <w:jc w:val="center"/>
              <w:rPr>
                <w:rFonts w:ascii="Verdana" w:eastAsia="Times New Roman" w:hAnsi="Verdana"/>
                <w:sz w:val="20"/>
                <w:szCs w:val="24"/>
                <w:lang w:val="en-IE"/>
              </w:rPr>
            </w:pPr>
          </w:p>
        </w:tc>
        <w:tc>
          <w:tcPr>
            <w:tcW w:w="4251" w:type="dxa"/>
          </w:tcPr>
          <w:p w14:paraId="0EF17B17" w14:textId="77777777" w:rsidR="00E82FF7" w:rsidRPr="00E82FF7" w:rsidRDefault="00E82FF7" w:rsidP="00E82FF7">
            <w:pPr>
              <w:spacing w:before="120" w:after="120"/>
              <w:ind w:right="-51"/>
              <w:contextualSpacing w:val="0"/>
              <w:jc w:val="left"/>
              <w:rPr>
                <w:rFonts w:ascii="Verdana" w:eastAsia="Times New Roman" w:hAnsi="Verdana"/>
                <w:sz w:val="20"/>
                <w:szCs w:val="24"/>
                <w:lang w:val="en-IE"/>
              </w:rPr>
            </w:pPr>
          </w:p>
        </w:tc>
        <w:tc>
          <w:tcPr>
            <w:tcW w:w="5162" w:type="dxa"/>
          </w:tcPr>
          <w:p w14:paraId="610BD308" w14:textId="77777777" w:rsidR="00E82FF7" w:rsidRPr="00E82FF7" w:rsidRDefault="00E82FF7" w:rsidP="00E82FF7">
            <w:pPr>
              <w:spacing w:before="120" w:after="120"/>
              <w:ind w:right="-51"/>
              <w:contextualSpacing w:val="0"/>
              <w:jc w:val="left"/>
              <w:rPr>
                <w:rFonts w:ascii="Verdana" w:eastAsia="Times New Roman" w:hAnsi="Verdana"/>
                <w:sz w:val="20"/>
                <w:szCs w:val="24"/>
                <w:lang w:val="en-IE"/>
              </w:rPr>
            </w:pPr>
          </w:p>
        </w:tc>
      </w:tr>
      <w:tr w:rsidR="00E82FF7" w:rsidRPr="00E82FF7" w14:paraId="079EDD7E" w14:textId="77777777" w:rsidTr="00816684">
        <w:trPr>
          <w:jc w:val="center"/>
        </w:trPr>
        <w:tc>
          <w:tcPr>
            <w:tcW w:w="2093" w:type="dxa"/>
          </w:tcPr>
          <w:p w14:paraId="6190FBBC" w14:textId="77777777" w:rsidR="00E82FF7" w:rsidRPr="00E82FF7" w:rsidRDefault="00E82FF7" w:rsidP="00816684">
            <w:pPr>
              <w:spacing w:before="120" w:after="120"/>
              <w:ind w:right="-51"/>
              <w:contextualSpacing w:val="0"/>
              <w:jc w:val="center"/>
              <w:rPr>
                <w:rFonts w:ascii="Verdana" w:eastAsia="Times New Roman" w:hAnsi="Verdana"/>
                <w:sz w:val="20"/>
                <w:szCs w:val="24"/>
                <w:lang w:val="en-IE"/>
              </w:rPr>
            </w:pPr>
          </w:p>
        </w:tc>
        <w:tc>
          <w:tcPr>
            <w:tcW w:w="2241" w:type="dxa"/>
          </w:tcPr>
          <w:p w14:paraId="121646E6" w14:textId="77777777" w:rsidR="00E82FF7" w:rsidRPr="00E82FF7" w:rsidRDefault="00E82FF7" w:rsidP="00E82FF7">
            <w:pPr>
              <w:spacing w:before="120" w:after="120"/>
              <w:ind w:right="-51"/>
              <w:contextualSpacing w:val="0"/>
              <w:jc w:val="center"/>
              <w:rPr>
                <w:rFonts w:ascii="Verdana" w:eastAsia="Times New Roman" w:hAnsi="Verdana"/>
                <w:sz w:val="20"/>
                <w:szCs w:val="24"/>
                <w:lang w:val="en-IE"/>
              </w:rPr>
            </w:pPr>
          </w:p>
        </w:tc>
        <w:tc>
          <w:tcPr>
            <w:tcW w:w="4251" w:type="dxa"/>
          </w:tcPr>
          <w:p w14:paraId="7BAA92BC" w14:textId="77777777" w:rsidR="00E82FF7" w:rsidRPr="00E82FF7" w:rsidRDefault="00E82FF7" w:rsidP="00E82FF7">
            <w:pPr>
              <w:spacing w:before="120" w:after="120"/>
              <w:ind w:right="-51"/>
              <w:contextualSpacing w:val="0"/>
              <w:jc w:val="left"/>
              <w:rPr>
                <w:rFonts w:ascii="Verdana" w:eastAsia="Times New Roman" w:hAnsi="Verdana"/>
                <w:sz w:val="20"/>
                <w:szCs w:val="24"/>
                <w:lang w:val="en-IE"/>
              </w:rPr>
            </w:pPr>
          </w:p>
        </w:tc>
        <w:tc>
          <w:tcPr>
            <w:tcW w:w="5162" w:type="dxa"/>
          </w:tcPr>
          <w:p w14:paraId="59CC2471" w14:textId="77777777" w:rsidR="00E82FF7" w:rsidRPr="00E82FF7" w:rsidRDefault="00E82FF7" w:rsidP="00E82FF7">
            <w:pPr>
              <w:spacing w:before="120" w:after="120"/>
              <w:ind w:right="-51"/>
              <w:contextualSpacing w:val="0"/>
              <w:jc w:val="left"/>
              <w:rPr>
                <w:rFonts w:ascii="Verdana" w:eastAsia="Times New Roman" w:hAnsi="Verdana"/>
                <w:sz w:val="20"/>
                <w:szCs w:val="24"/>
                <w:lang w:val="en-IE"/>
              </w:rPr>
            </w:pPr>
          </w:p>
        </w:tc>
      </w:tr>
      <w:tr w:rsidR="00E82FF7" w:rsidRPr="00E82FF7" w14:paraId="4E166539" w14:textId="77777777" w:rsidTr="00816684">
        <w:trPr>
          <w:jc w:val="center"/>
        </w:trPr>
        <w:tc>
          <w:tcPr>
            <w:tcW w:w="2093" w:type="dxa"/>
          </w:tcPr>
          <w:p w14:paraId="74A3E776" w14:textId="77777777" w:rsidR="00E82FF7" w:rsidRPr="00E82FF7" w:rsidRDefault="00E82FF7" w:rsidP="00816684">
            <w:pPr>
              <w:spacing w:before="120" w:after="120"/>
              <w:ind w:right="-51"/>
              <w:contextualSpacing w:val="0"/>
              <w:jc w:val="center"/>
              <w:rPr>
                <w:rFonts w:ascii="Verdana" w:eastAsia="Times New Roman" w:hAnsi="Verdana"/>
                <w:sz w:val="20"/>
                <w:szCs w:val="24"/>
                <w:lang w:val="en-IE"/>
              </w:rPr>
            </w:pPr>
          </w:p>
        </w:tc>
        <w:tc>
          <w:tcPr>
            <w:tcW w:w="2241" w:type="dxa"/>
          </w:tcPr>
          <w:p w14:paraId="4EF39F04" w14:textId="77777777" w:rsidR="00E82FF7" w:rsidRPr="00E82FF7" w:rsidRDefault="00E82FF7" w:rsidP="00E82FF7">
            <w:pPr>
              <w:spacing w:before="120" w:after="120"/>
              <w:ind w:right="-51"/>
              <w:contextualSpacing w:val="0"/>
              <w:jc w:val="center"/>
              <w:rPr>
                <w:rFonts w:ascii="Verdana" w:eastAsia="Times New Roman" w:hAnsi="Verdana"/>
                <w:sz w:val="20"/>
                <w:szCs w:val="24"/>
                <w:lang w:val="en-IE"/>
              </w:rPr>
            </w:pPr>
          </w:p>
        </w:tc>
        <w:tc>
          <w:tcPr>
            <w:tcW w:w="4251" w:type="dxa"/>
          </w:tcPr>
          <w:p w14:paraId="73282DBF" w14:textId="77777777" w:rsidR="00E82FF7" w:rsidRPr="00E82FF7" w:rsidRDefault="00E82FF7" w:rsidP="00E82FF7">
            <w:pPr>
              <w:spacing w:before="120" w:after="120"/>
              <w:ind w:right="-51"/>
              <w:contextualSpacing w:val="0"/>
              <w:jc w:val="left"/>
              <w:rPr>
                <w:rFonts w:ascii="Verdana" w:eastAsia="Times New Roman" w:hAnsi="Verdana"/>
                <w:sz w:val="20"/>
                <w:szCs w:val="24"/>
                <w:lang w:val="en-IE"/>
              </w:rPr>
            </w:pPr>
          </w:p>
        </w:tc>
        <w:tc>
          <w:tcPr>
            <w:tcW w:w="5162" w:type="dxa"/>
          </w:tcPr>
          <w:p w14:paraId="676FFBA9" w14:textId="77777777" w:rsidR="00E82FF7" w:rsidRPr="00E82FF7" w:rsidRDefault="00E82FF7" w:rsidP="00E82FF7">
            <w:pPr>
              <w:spacing w:before="120" w:after="120"/>
              <w:ind w:right="-51"/>
              <w:contextualSpacing w:val="0"/>
              <w:jc w:val="left"/>
              <w:rPr>
                <w:rFonts w:ascii="Verdana" w:eastAsia="Times New Roman" w:hAnsi="Verdana"/>
                <w:sz w:val="20"/>
                <w:szCs w:val="24"/>
                <w:lang w:val="en-IE"/>
              </w:rPr>
            </w:pPr>
          </w:p>
        </w:tc>
      </w:tr>
      <w:tr w:rsidR="00E82FF7" w:rsidRPr="00E82FF7" w14:paraId="7082C552" w14:textId="77777777" w:rsidTr="00816684">
        <w:trPr>
          <w:jc w:val="center"/>
        </w:trPr>
        <w:tc>
          <w:tcPr>
            <w:tcW w:w="2093" w:type="dxa"/>
          </w:tcPr>
          <w:p w14:paraId="4C362BF3" w14:textId="77777777" w:rsidR="00E82FF7" w:rsidRPr="00E82FF7" w:rsidRDefault="00E82FF7" w:rsidP="00816684">
            <w:pPr>
              <w:spacing w:before="120" w:after="120"/>
              <w:ind w:right="-51"/>
              <w:contextualSpacing w:val="0"/>
              <w:jc w:val="center"/>
              <w:rPr>
                <w:rFonts w:ascii="Verdana" w:eastAsia="Times New Roman" w:hAnsi="Verdana"/>
                <w:sz w:val="20"/>
                <w:szCs w:val="24"/>
                <w:lang w:val="en-IE"/>
              </w:rPr>
            </w:pPr>
          </w:p>
        </w:tc>
        <w:tc>
          <w:tcPr>
            <w:tcW w:w="2241" w:type="dxa"/>
          </w:tcPr>
          <w:p w14:paraId="5540E6DD" w14:textId="77777777" w:rsidR="00E82FF7" w:rsidRPr="00E82FF7" w:rsidRDefault="00E82FF7" w:rsidP="00E82FF7">
            <w:pPr>
              <w:spacing w:before="120" w:after="120"/>
              <w:ind w:right="-51"/>
              <w:contextualSpacing w:val="0"/>
              <w:jc w:val="center"/>
              <w:rPr>
                <w:rFonts w:ascii="Verdana" w:eastAsia="Times New Roman" w:hAnsi="Verdana"/>
                <w:sz w:val="20"/>
                <w:szCs w:val="24"/>
                <w:lang w:val="en-IE"/>
              </w:rPr>
            </w:pPr>
          </w:p>
        </w:tc>
        <w:tc>
          <w:tcPr>
            <w:tcW w:w="4251" w:type="dxa"/>
          </w:tcPr>
          <w:p w14:paraId="35E5811B" w14:textId="77777777" w:rsidR="00E82FF7" w:rsidRPr="00E82FF7" w:rsidRDefault="00E82FF7" w:rsidP="00E82FF7">
            <w:pPr>
              <w:spacing w:before="120" w:after="120"/>
              <w:ind w:right="-51"/>
              <w:contextualSpacing w:val="0"/>
              <w:jc w:val="left"/>
              <w:rPr>
                <w:rFonts w:ascii="Verdana" w:eastAsia="Times New Roman" w:hAnsi="Verdana"/>
                <w:sz w:val="20"/>
                <w:szCs w:val="24"/>
                <w:lang w:val="en-IE"/>
              </w:rPr>
            </w:pPr>
          </w:p>
        </w:tc>
        <w:tc>
          <w:tcPr>
            <w:tcW w:w="5162" w:type="dxa"/>
          </w:tcPr>
          <w:p w14:paraId="4096B3F6" w14:textId="77777777" w:rsidR="00E82FF7" w:rsidRPr="00E82FF7" w:rsidRDefault="00E82FF7" w:rsidP="00E82FF7">
            <w:pPr>
              <w:spacing w:before="120" w:after="120"/>
              <w:ind w:right="-51"/>
              <w:contextualSpacing w:val="0"/>
              <w:jc w:val="left"/>
              <w:rPr>
                <w:rFonts w:ascii="Verdana" w:eastAsia="Times New Roman" w:hAnsi="Verdana"/>
                <w:sz w:val="20"/>
                <w:szCs w:val="24"/>
                <w:lang w:val="en-IE"/>
              </w:rPr>
            </w:pPr>
          </w:p>
        </w:tc>
      </w:tr>
    </w:tbl>
    <w:p w14:paraId="63D8DCA3" w14:textId="77777777" w:rsidR="00E82FF7" w:rsidRPr="00E82FF7" w:rsidRDefault="00E82FF7" w:rsidP="00E82FF7">
      <w:pPr>
        <w:ind w:left="-540" w:right="-51"/>
        <w:contextualSpacing w:val="0"/>
        <w:jc w:val="left"/>
        <w:rPr>
          <w:rFonts w:asciiTheme="minorHAnsi" w:eastAsia="Times New Roman" w:hAnsiTheme="minorHAnsi" w:cstheme="minorHAnsi"/>
          <w:b/>
          <w:sz w:val="28"/>
          <w:szCs w:val="24"/>
        </w:rPr>
      </w:pPr>
    </w:p>
    <w:p w14:paraId="1195512E" w14:textId="77777777" w:rsidR="00E82FF7" w:rsidRPr="00E82FF7" w:rsidRDefault="00E82FF7" w:rsidP="00E82FF7">
      <w:pPr>
        <w:spacing w:after="200" w:line="276" w:lineRule="auto"/>
        <w:contextualSpacing w:val="0"/>
        <w:jc w:val="left"/>
        <w:rPr>
          <w:rFonts w:asciiTheme="minorHAnsi" w:eastAsia="Times New Roman" w:hAnsiTheme="minorHAnsi" w:cstheme="minorHAnsi"/>
          <w:b/>
          <w:sz w:val="28"/>
          <w:szCs w:val="24"/>
        </w:rPr>
      </w:pPr>
      <w:r w:rsidRPr="00E82FF7">
        <w:rPr>
          <w:rFonts w:asciiTheme="minorHAnsi" w:eastAsia="Times New Roman" w:hAnsiTheme="minorHAnsi" w:cstheme="minorHAnsi"/>
          <w:b/>
          <w:sz w:val="28"/>
          <w:szCs w:val="24"/>
        </w:rPr>
        <w:br w:type="page"/>
      </w:r>
    </w:p>
    <w:p w14:paraId="20CA3335" w14:textId="7ACCB03D" w:rsidR="00A067FC" w:rsidRPr="002E4BB0" w:rsidRDefault="00A067FC" w:rsidP="00A067FC">
      <w:pPr>
        <w:ind w:left="-540" w:right="-51"/>
        <w:contextualSpacing w:val="0"/>
        <w:jc w:val="left"/>
        <w:rPr>
          <w:rFonts w:asciiTheme="minorHAnsi" w:eastAsia="Times New Roman" w:hAnsiTheme="minorHAnsi" w:cstheme="minorHAnsi"/>
          <w:b/>
          <w:sz w:val="28"/>
          <w:szCs w:val="24"/>
        </w:rPr>
      </w:pPr>
      <w:r w:rsidRPr="002E4BB0">
        <w:rPr>
          <w:rFonts w:asciiTheme="minorHAnsi" w:eastAsia="Times New Roman" w:hAnsiTheme="minorHAnsi" w:cstheme="minorHAnsi"/>
          <w:b/>
          <w:sz w:val="28"/>
          <w:szCs w:val="24"/>
        </w:rPr>
        <w:lastRenderedPageBreak/>
        <w:t xml:space="preserve">Landfill </w:t>
      </w:r>
      <w:r w:rsidR="007D5A67" w:rsidRPr="002E4BB0">
        <w:rPr>
          <w:rFonts w:asciiTheme="minorHAnsi" w:eastAsia="Times New Roman" w:hAnsiTheme="minorHAnsi" w:cstheme="minorHAnsi"/>
          <w:b/>
          <w:sz w:val="28"/>
          <w:szCs w:val="24"/>
        </w:rPr>
        <w:t>and underground storage facilities (C</w:t>
      </w:r>
      <w:r w:rsidRPr="002E4BB0">
        <w:rPr>
          <w:rFonts w:asciiTheme="minorHAnsi" w:eastAsia="Times New Roman" w:hAnsiTheme="minorHAnsi" w:cstheme="minorHAnsi"/>
          <w:b/>
          <w:sz w:val="28"/>
          <w:szCs w:val="24"/>
        </w:rPr>
        <w:t>lass 11.5 and 11.7)</w:t>
      </w:r>
    </w:p>
    <w:p w14:paraId="20CA3336" w14:textId="77777777" w:rsidR="00E81F4C" w:rsidRPr="002E4BB0" w:rsidRDefault="00E81F4C" w:rsidP="00A067FC">
      <w:pPr>
        <w:ind w:left="-540" w:right="-51"/>
        <w:contextualSpacing w:val="0"/>
        <w:jc w:val="left"/>
        <w:rPr>
          <w:rFonts w:asciiTheme="minorHAnsi" w:eastAsia="Times New Roman" w:hAnsiTheme="minorHAnsi" w:cstheme="minorHAnsi"/>
          <w:sz w:val="22"/>
          <w:szCs w:val="20"/>
        </w:rPr>
      </w:pPr>
    </w:p>
    <w:p w14:paraId="20CA3337" w14:textId="77777777" w:rsidR="00A067FC" w:rsidRPr="002E4BB0" w:rsidRDefault="00E81F4C" w:rsidP="00A067FC">
      <w:pPr>
        <w:ind w:left="-540" w:right="-51"/>
        <w:contextualSpacing w:val="0"/>
        <w:jc w:val="left"/>
        <w:rPr>
          <w:rFonts w:asciiTheme="minorHAnsi" w:eastAsia="Times New Roman" w:hAnsiTheme="minorHAnsi" w:cstheme="minorHAnsi"/>
          <w:sz w:val="22"/>
          <w:szCs w:val="20"/>
        </w:rPr>
      </w:pPr>
      <w:r w:rsidRPr="002E4BB0">
        <w:rPr>
          <w:rFonts w:asciiTheme="minorHAnsi" w:eastAsia="Times New Roman" w:hAnsiTheme="minorHAnsi" w:cstheme="minorHAnsi"/>
          <w:sz w:val="22"/>
          <w:szCs w:val="20"/>
        </w:rPr>
        <w:t>All landfills must comply with the requirements of the Landfill Directive (1999/31/EC). It is the applicant’s responsibility to ensure that all relevant requirements of the Directive are addressed and information provided in the application.</w:t>
      </w:r>
    </w:p>
    <w:p w14:paraId="20CA3338" w14:textId="77777777" w:rsidR="00E81F4C" w:rsidRDefault="00E81F4C" w:rsidP="00A067FC">
      <w:pPr>
        <w:ind w:left="-540" w:right="-51"/>
        <w:contextualSpacing w:val="0"/>
        <w:jc w:val="left"/>
        <w:rPr>
          <w:rFonts w:asciiTheme="minorHAnsi" w:eastAsia="Times New Roman" w:hAnsiTheme="minorHAnsi" w:cstheme="minorHAnsi"/>
          <w:sz w:val="22"/>
          <w:szCs w:val="20"/>
        </w:rPr>
      </w:pPr>
    </w:p>
    <w:p w14:paraId="255F2BF1" w14:textId="77777777" w:rsidR="003862C0" w:rsidRPr="002E4BB0" w:rsidRDefault="003862C0" w:rsidP="003862C0">
      <w:pPr>
        <w:ind w:left="-540" w:right="-51"/>
        <w:contextualSpacing w:val="0"/>
        <w:jc w:val="left"/>
        <w:rPr>
          <w:rFonts w:asciiTheme="minorHAnsi" w:eastAsia="Times New Roman" w:hAnsiTheme="minorHAnsi" w:cstheme="minorHAnsi"/>
          <w:sz w:val="22"/>
          <w:szCs w:val="20"/>
        </w:rPr>
      </w:pPr>
      <w:r w:rsidRPr="002E4BB0">
        <w:rPr>
          <w:rFonts w:asciiTheme="minorHAnsi" w:eastAsia="Times New Roman" w:hAnsiTheme="minorHAnsi" w:cstheme="minorHAnsi"/>
          <w:sz w:val="22"/>
          <w:szCs w:val="20"/>
        </w:rPr>
        <w:t>Applicants should have regard to the requirements of the Landfill Manuals published by the Environmental Protection Agency.</w:t>
      </w:r>
    </w:p>
    <w:p w14:paraId="1498A9CE" w14:textId="77777777" w:rsidR="003862C0" w:rsidRDefault="003862C0" w:rsidP="00A067FC">
      <w:pPr>
        <w:ind w:left="-540" w:right="-51"/>
        <w:contextualSpacing w:val="0"/>
        <w:jc w:val="left"/>
        <w:rPr>
          <w:rFonts w:asciiTheme="minorHAnsi" w:eastAsia="Times New Roman" w:hAnsiTheme="minorHAnsi" w:cstheme="minorHAnsi"/>
          <w:sz w:val="22"/>
          <w:szCs w:val="20"/>
        </w:rPr>
      </w:pPr>
    </w:p>
    <w:p w14:paraId="20CA3339" w14:textId="707915C8" w:rsidR="00E81F4C" w:rsidRPr="002E4BB0" w:rsidRDefault="00E81F4C" w:rsidP="00A067FC">
      <w:pPr>
        <w:ind w:left="-540" w:right="-51"/>
        <w:contextualSpacing w:val="0"/>
        <w:jc w:val="left"/>
        <w:rPr>
          <w:rFonts w:asciiTheme="minorHAnsi" w:eastAsia="Times New Roman" w:hAnsiTheme="minorHAnsi" w:cstheme="minorHAnsi"/>
          <w:sz w:val="22"/>
          <w:szCs w:val="20"/>
        </w:rPr>
      </w:pPr>
      <w:r w:rsidRPr="002E4BB0">
        <w:rPr>
          <w:rFonts w:asciiTheme="minorHAnsi" w:eastAsia="Times New Roman" w:hAnsiTheme="minorHAnsi" w:cstheme="minorHAnsi"/>
          <w:sz w:val="22"/>
          <w:szCs w:val="20"/>
        </w:rPr>
        <w:t xml:space="preserve">In fulfilment of this requirement, complete the following </w:t>
      </w:r>
      <w:r w:rsidR="003862C0">
        <w:rPr>
          <w:rFonts w:asciiTheme="minorHAnsi" w:eastAsia="Times New Roman" w:hAnsiTheme="minorHAnsi" w:cstheme="minorHAnsi"/>
          <w:sz w:val="22"/>
          <w:szCs w:val="20"/>
        </w:rPr>
        <w:t>sections</w:t>
      </w:r>
      <w:r w:rsidR="003862C0" w:rsidRPr="002E4BB0">
        <w:rPr>
          <w:rFonts w:asciiTheme="minorHAnsi" w:eastAsia="Times New Roman" w:hAnsiTheme="minorHAnsi" w:cstheme="minorHAnsi"/>
          <w:sz w:val="22"/>
          <w:szCs w:val="20"/>
        </w:rPr>
        <w:t xml:space="preserve"> </w:t>
      </w:r>
      <w:r w:rsidRPr="002E4BB0">
        <w:rPr>
          <w:rFonts w:asciiTheme="minorHAnsi" w:eastAsia="Times New Roman" w:hAnsiTheme="minorHAnsi" w:cstheme="minorHAnsi"/>
          <w:sz w:val="22"/>
          <w:szCs w:val="20"/>
        </w:rPr>
        <w:t>and provide the required details</w:t>
      </w:r>
      <w:r w:rsidR="003862C0">
        <w:rPr>
          <w:rFonts w:asciiTheme="minorHAnsi" w:eastAsia="Times New Roman" w:hAnsiTheme="minorHAnsi" w:cstheme="minorHAnsi"/>
          <w:sz w:val="22"/>
          <w:szCs w:val="20"/>
        </w:rPr>
        <w:t xml:space="preserve"> and any other information you deem necessary in order to fully address the requirements of the Landfill Directive and associated legislation including Council Decision 2003/33/EC</w:t>
      </w:r>
      <w:r w:rsidRPr="002E4BB0">
        <w:rPr>
          <w:rFonts w:asciiTheme="minorHAnsi" w:eastAsia="Times New Roman" w:hAnsiTheme="minorHAnsi" w:cstheme="minorHAnsi"/>
          <w:sz w:val="22"/>
          <w:szCs w:val="20"/>
        </w:rPr>
        <w:t>.</w:t>
      </w:r>
    </w:p>
    <w:p w14:paraId="20CA333A" w14:textId="77777777" w:rsidR="00E81F4C" w:rsidRPr="002E4BB0" w:rsidRDefault="00E81F4C" w:rsidP="00E81F4C">
      <w:pPr>
        <w:keepNext/>
        <w:spacing w:before="120" w:after="120"/>
        <w:ind w:left="-567"/>
        <w:contextualSpacing w:val="0"/>
        <w:outlineLvl w:val="1"/>
        <w:rPr>
          <w:rFonts w:asciiTheme="minorHAnsi" w:eastAsia="Times New Roman" w:hAnsiTheme="minorHAnsi" w:cstheme="minorHAnsi"/>
          <w:b/>
          <w:bCs/>
          <w:sz w:val="22"/>
          <w:szCs w:val="20"/>
          <w:lang w:val="en-IE"/>
        </w:rPr>
      </w:pPr>
    </w:p>
    <w:p w14:paraId="20CA333B" w14:textId="77777777" w:rsidR="00E81F4C" w:rsidRPr="002E4BB0" w:rsidRDefault="00E81F4C" w:rsidP="00E81F4C">
      <w:pPr>
        <w:keepNext/>
        <w:spacing w:before="120" w:after="120"/>
        <w:ind w:left="-567"/>
        <w:contextualSpacing w:val="0"/>
        <w:outlineLvl w:val="1"/>
        <w:rPr>
          <w:rFonts w:asciiTheme="minorHAnsi" w:eastAsia="Times New Roman" w:hAnsiTheme="minorHAnsi" w:cstheme="minorHAnsi"/>
          <w:b/>
          <w:bCs/>
          <w:sz w:val="22"/>
          <w:szCs w:val="20"/>
          <w:lang w:val="en-IE"/>
        </w:rPr>
      </w:pPr>
      <w:r w:rsidRPr="002E4BB0">
        <w:rPr>
          <w:rFonts w:asciiTheme="minorHAnsi" w:eastAsia="Times New Roman" w:hAnsiTheme="minorHAnsi" w:cstheme="minorHAnsi"/>
          <w:b/>
          <w:bCs/>
          <w:sz w:val="22"/>
          <w:szCs w:val="20"/>
          <w:lang w:val="en-IE"/>
        </w:rPr>
        <w:t>L.1</w:t>
      </w:r>
      <w:r w:rsidRPr="002E4BB0">
        <w:rPr>
          <w:rFonts w:asciiTheme="minorHAnsi" w:eastAsia="Times New Roman" w:hAnsiTheme="minorHAnsi" w:cstheme="minorHAnsi"/>
          <w:b/>
          <w:bCs/>
          <w:sz w:val="22"/>
          <w:szCs w:val="20"/>
          <w:lang w:val="en-IE"/>
        </w:rPr>
        <w:tab/>
      </w:r>
      <w:r w:rsidR="00317AFC" w:rsidRPr="002E4BB0">
        <w:rPr>
          <w:rFonts w:asciiTheme="minorHAnsi" w:eastAsia="Times New Roman" w:hAnsiTheme="minorHAnsi" w:cstheme="minorHAnsi"/>
          <w:b/>
          <w:bCs/>
          <w:sz w:val="22"/>
          <w:szCs w:val="20"/>
          <w:lang w:val="en-IE"/>
        </w:rPr>
        <w:t xml:space="preserve">Landfill </w:t>
      </w:r>
      <w:r w:rsidRPr="002E4BB0">
        <w:rPr>
          <w:rFonts w:asciiTheme="minorHAnsi" w:eastAsia="Times New Roman" w:hAnsiTheme="minorHAnsi" w:cstheme="minorHAnsi"/>
          <w:b/>
          <w:bCs/>
          <w:sz w:val="22"/>
          <w:szCs w:val="20"/>
          <w:lang w:val="en-IE"/>
        </w:rPr>
        <w:t>site</w:t>
      </w:r>
    </w:p>
    <w:p w14:paraId="20CA333C" w14:textId="11813005" w:rsidR="00A067FC" w:rsidRPr="002E4BB0" w:rsidRDefault="00317AFC" w:rsidP="00B97FA2">
      <w:pPr>
        <w:ind w:left="-540" w:right="-51"/>
        <w:contextualSpacing w:val="0"/>
        <w:rPr>
          <w:rFonts w:asciiTheme="minorHAnsi" w:eastAsia="Times New Roman" w:hAnsiTheme="minorHAnsi" w:cstheme="minorHAnsi"/>
          <w:sz w:val="22"/>
          <w:szCs w:val="20"/>
        </w:rPr>
      </w:pPr>
      <w:r w:rsidRPr="002E4BB0">
        <w:rPr>
          <w:rFonts w:asciiTheme="minorHAnsi" w:eastAsia="Times New Roman" w:hAnsiTheme="minorHAnsi" w:cstheme="minorHAnsi"/>
          <w:sz w:val="22"/>
          <w:szCs w:val="20"/>
        </w:rPr>
        <w:t>F</w:t>
      </w:r>
      <w:r w:rsidR="00A067FC" w:rsidRPr="002E4BB0">
        <w:rPr>
          <w:rFonts w:asciiTheme="minorHAnsi" w:eastAsia="Times New Roman" w:hAnsiTheme="minorHAnsi" w:cstheme="minorHAnsi"/>
          <w:sz w:val="22"/>
          <w:szCs w:val="20"/>
        </w:rPr>
        <w:t xml:space="preserve">ull </w:t>
      </w:r>
      <w:r w:rsidR="003862C0">
        <w:rPr>
          <w:rFonts w:asciiTheme="minorHAnsi" w:eastAsia="Times New Roman" w:hAnsiTheme="minorHAnsi" w:cstheme="minorHAnsi"/>
          <w:sz w:val="22"/>
          <w:szCs w:val="20"/>
        </w:rPr>
        <w:t xml:space="preserve">summary </w:t>
      </w:r>
      <w:r w:rsidR="00A067FC" w:rsidRPr="002E4BB0">
        <w:rPr>
          <w:rFonts w:asciiTheme="minorHAnsi" w:eastAsia="Times New Roman" w:hAnsiTheme="minorHAnsi" w:cstheme="minorHAnsi"/>
          <w:sz w:val="22"/>
          <w:szCs w:val="20"/>
        </w:rPr>
        <w:t xml:space="preserve">details of the </w:t>
      </w:r>
      <w:r w:rsidRPr="002E4BB0">
        <w:rPr>
          <w:rFonts w:asciiTheme="minorHAnsi" w:eastAsia="Times New Roman" w:hAnsiTheme="minorHAnsi" w:cstheme="minorHAnsi"/>
          <w:sz w:val="22"/>
          <w:szCs w:val="20"/>
        </w:rPr>
        <w:t xml:space="preserve">landfill </w:t>
      </w:r>
      <w:r w:rsidR="00A067FC" w:rsidRPr="002E4BB0">
        <w:rPr>
          <w:rFonts w:asciiTheme="minorHAnsi" w:eastAsia="Times New Roman" w:hAnsiTheme="minorHAnsi" w:cstheme="minorHAnsi"/>
          <w:sz w:val="22"/>
          <w:szCs w:val="20"/>
        </w:rPr>
        <w:t>site should be submitted (to include inter alia, site selection procedures, location maps (no larger than A3)</w:t>
      </w:r>
      <w:r w:rsidR="003862C0">
        <w:rPr>
          <w:rFonts w:asciiTheme="minorHAnsi" w:eastAsia="Times New Roman" w:hAnsiTheme="minorHAnsi" w:cstheme="minorHAnsi"/>
          <w:sz w:val="22"/>
          <w:szCs w:val="20"/>
        </w:rPr>
        <w:t>,</w:t>
      </w:r>
      <w:r w:rsidR="00A067FC" w:rsidRPr="002E4BB0">
        <w:rPr>
          <w:rFonts w:asciiTheme="minorHAnsi" w:eastAsia="Times New Roman" w:hAnsiTheme="minorHAnsi" w:cstheme="minorHAnsi"/>
          <w:sz w:val="22"/>
          <w:szCs w:val="20"/>
        </w:rPr>
        <w:t xml:space="preserve"> geology, hydrogeology, operational plan, containment, gas and leachate management, post-closure care)</w:t>
      </w:r>
      <w:r w:rsidR="00A067FC" w:rsidRPr="002E4BB0">
        <w:rPr>
          <w:rFonts w:asciiTheme="minorHAnsi" w:hAnsiTheme="minorHAnsi" w:cstheme="minorHAnsi"/>
          <w:sz w:val="22"/>
          <w:szCs w:val="20"/>
        </w:rPr>
        <w:t xml:space="preserve"> </w:t>
      </w:r>
      <w:r w:rsidR="00A067FC" w:rsidRPr="002E4BB0">
        <w:rPr>
          <w:rFonts w:asciiTheme="minorHAnsi" w:eastAsia="Times New Roman" w:hAnsiTheme="minorHAnsi" w:cstheme="minorHAnsi"/>
          <w:sz w:val="22"/>
          <w:szCs w:val="20"/>
        </w:rPr>
        <w:t>and shall</w:t>
      </w:r>
      <w:r w:rsidR="00A067FC" w:rsidRPr="002E4BB0">
        <w:rPr>
          <w:rFonts w:asciiTheme="minorHAnsi" w:hAnsiTheme="minorHAnsi" w:cstheme="minorHAnsi"/>
          <w:sz w:val="22"/>
          <w:szCs w:val="20"/>
        </w:rPr>
        <w:t xml:space="preserve"> </w:t>
      </w:r>
      <w:r w:rsidR="00A067FC" w:rsidRPr="002E4BB0">
        <w:rPr>
          <w:rFonts w:asciiTheme="minorHAnsi" w:eastAsia="Times New Roman" w:hAnsiTheme="minorHAnsi" w:cstheme="minorHAnsi"/>
          <w:sz w:val="22"/>
          <w:szCs w:val="20"/>
        </w:rPr>
        <w:t>comply with the requirements of the Landfill Directive (1999/31/EC)</w:t>
      </w:r>
      <w:r w:rsidR="00E81F4C" w:rsidRPr="002E4BB0">
        <w:rPr>
          <w:rFonts w:asciiTheme="minorHAnsi" w:eastAsia="Times New Roman" w:hAnsiTheme="minorHAnsi" w:cstheme="minorHAnsi"/>
          <w:sz w:val="22"/>
          <w:szCs w:val="20"/>
        </w:rPr>
        <w:t xml:space="preserve"> in Attachment L.1</w:t>
      </w:r>
      <w:r w:rsidR="00A067FC" w:rsidRPr="002E4BB0">
        <w:rPr>
          <w:rFonts w:asciiTheme="minorHAnsi" w:eastAsia="Times New Roman" w:hAnsiTheme="minorHAnsi" w:cstheme="minorHAnsi"/>
          <w:sz w:val="22"/>
          <w:szCs w:val="20"/>
        </w:rPr>
        <w:t xml:space="preserve">. </w:t>
      </w:r>
      <w:r w:rsidR="003862C0">
        <w:rPr>
          <w:rFonts w:asciiTheme="minorHAnsi" w:eastAsia="Times New Roman" w:hAnsiTheme="minorHAnsi" w:cstheme="minorHAnsi"/>
          <w:sz w:val="22"/>
          <w:szCs w:val="20"/>
        </w:rPr>
        <w:t xml:space="preserve">Information can be cross-referenced to the </w:t>
      </w:r>
      <w:r w:rsidR="00875512">
        <w:rPr>
          <w:rFonts w:asciiTheme="minorHAnsi" w:eastAsia="Times New Roman" w:hAnsiTheme="minorHAnsi" w:cstheme="minorHAnsi"/>
          <w:sz w:val="22"/>
          <w:szCs w:val="20"/>
        </w:rPr>
        <w:t>Environmental Impact Statement (EIS)/</w:t>
      </w:r>
      <w:r w:rsidR="006251EA">
        <w:rPr>
          <w:rFonts w:asciiTheme="minorHAnsi" w:eastAsia="Times New Roman" w:hAnsiTheme="minorHAnsi" w:cstheme="minorHAnsi"/>
          <w:sz w:val="22"/>
          <w:szCs w:val="20"/>
        </w:rPr>
        <w:t xml:space="preserve">Environmental Impact Assessment Report (EIAR) </w:t>
      </w:r>
      <w:r w:rsidR="003862C0">
        <w:rPr>
          <w:rFonts w:asciiTheme="minorHAnsi" w:eastAsia="Times New Roman" w:hAnsiTheme="minorHAnsi" w:cstheme="minorHAnsi"/>
          <w:sz w:val="22"/>
          <w:szCs w:val="20"/>
        </w:rPr>
        <w:t>if appropriate and in order to reduce duplication of text.</w:t>
      </w:r>
      <w:r w:rsidR="00A067FC" w:rsidRPr="002E4BB0">
        <w:rPr>
          <w:rFonts w:asciiTheme="minorHAnsi" w:eastAsia="Times New Roman" w:hAnsiTheme="minorHAnsi" w:cstheme="minorHAnsi"/>
          <w:sz w:val="22"/>
          <w:szCs w:val="20"/>
        </w:rPr>
        <w:t xml:space="preserve"> </w:t>
      </w:r>
    </w:p>
    <w:p w14:paraId="20CA333D" w14:textId="77777777" w:rsidR="00E81F4C" w:rsidRPr="002E4BB0" w:rsidRDefault="00E81F4C" w:rsidP="00A067FC">
      <w:pPr>
        <w:ind w:left="-540" w:right="-51"/>
        <w:contextualSpacing w:val="0"/>
        <w:jc w:val="left"/>
        <w:rPr>
          <w:rFonts w:asciiTheme="minorHAnsi" w:eastAsia="Times New Roman" w:hAnsiTheme="minorHAnsi" w:cstheme="minorHAnsi"/>
          <w:sz w:val="22"/>
          <w:szCs w:val="20"/>
        </w:rPr>
      </w:pPr>
    </w:p>
    <w:p w14:paraId="6FF3259B" w14:textId="77777777" w:rsidR="000C47C0" w:rsidRDefault="000C47C0">
      <w:pPr>
        <w:spacing w:after="200" w:line="276" w:lineRule="auto"/>
        <w:contextualSpacing w:val="0"/>
        <w:jc w:val="left"/>
        <w:rPr>
          <w:rFonts w:asciiTheme="minorHAnsi" w:eastAsia="Times New Roman" w:hAnsiTheme="minorHAnsi" w:cstheme="minorHAnsi"/>
          <w:b/>
          <w:bCs/>
          <w:sz w:val="22"/>
          <w:szCs w:val="20"/>
          <w:lang w:val="en-IE"/>
        </w:rPr>
      </w:pPr>
      <w:bookmarkStart w:id="1" w:name="_Toc81650769"/>
      <w:bookmarkStart w:id="2" w:name="_Toc115858778"/>
      <w:bookmarkStart w:id="3" w:name="_Toc115859014"/>
      <w:r>
        <w:rPr>
          <w:rFonts w:asciiTheme="minorHAnsi" w:eastAsia="Times New Roman" w:hAnsiTheme="minorHAnsi" w:cstheme="minorHAnsi"/>
          <w:b/>
          <w:bCs/>
          <w:sz w:val="22"/>
          <w:szCs w:val="20"/>
          <w:lang w:val="en-IE"/>
        </w:rPr>
        <w:br w:type="page"/>
      </w:r>
    </w:p>
    <w:p w14:paraId="20CA3340" w14:textId="777F7688" w:rsidR="00A067FC" w:rsidRPr="002E4BB0" w:rsidRDefault="00E81F4C" w:rsidP="00A067FC">
      <w:pPr>
        <w:keepNext/>
        <w:spacing w:before="120" w:after="120"/>
        <w:ind w:left="-567"/>
        <w:contextualSpacing w:val="0"/>
        <w:outlineLvl w:val="1"/>
        <w:rPr>
          <w:rFonts w:asciiTheme="minorHAnsi" w:eastAsia="Times New Roman" w:hAnsiTheme="minorHAnsi" w:cstheme="minorHAnsi"/>
          <w:b/>
          <w:bCs/>
          <w:sz w:val="22"/>
          <w:szCs w:val="20"/>
          <w:lang w:val="en-IE"/>
        </w:rPr>
      </w:pPr>
      <w:r w:rsidRPr="002E4BB0">
        <w:rPr>
          <w:rFonts w:asciiTheme="minorHAnsi" w:eastAsia="Times New Roman" w:hAnsiTheme="minorHAnsi" w:cstheme="minorHAnsi"/>
          <w:b/>
          <w:bCs/>
          <w:sz w:val="22"/>
          <w:szCs w:val="20"/>
          <w:lang w:val="en-IE"/>
        </w:rPr>
        <w:lastRenderedPageBreak/>
        <w:t>L.2</w:t>
      </w:r>
      <w:r w:rsidR="00A067FC" w:rsidRPr="002E4BB0">
        <w:rPr>
          <w:rFonts w:asciiTheme="minorHAnsi" w:eastAsia="Times New Roman" w:hAnsiTheme="minorHAnsi" w:cstheme="minorHAnsi"/>
          <w:b/>
          <w:bCs/>
          <w:sz w:val="22"/>
          <w:szCs w:val="20"/>
          <w:lang w:val="en-IE"/>
        </w:rPr>
        <w:tab/>
        <w:t>Liner System</w:t>
      </w:r>
      <w:bookmarkEnd w:id="1"/>
      <w:bookmarkEnd w:id="2"/>
      <w:bookmarkEnd w:id="3"/>
    </w:p>
    <w:p w14:paraId="20CA3341" w14:textId="71C48B5D" w:rsidR="00A067FC" w:rsidRPr="002E4BB0" w:rsidRDefault="00A067FC" w:rsidP="00A067FC">
      <w:pPr>
        <w:spacing w:before="120" w:after="120"/>
        <w:ind w:left="-567"/>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US"/>
        </w:rPr>
        <w:t>Complete Table L.</w:t>
      </w:r>
      <w:r w:rsidR="00E81F4C" w:rsidRPr="002E4BB0">
        <w:rPr>
          <w:rFonts w:asciiTheme="minorHAnsi" w:eastAsia="Times New Roman" w:hAnsiTheme="minorHAnsi" w:cstheme="minorHAnsi"/>
          <w:sz w:val="22"/>
          <w:szCs w:val="24"/>
          <w:lang w:val="en-US"/>
        </w:rPr>
        <w:t>2</w:t>
      </w:r>
      <w:r w:rsidRPr="002E4BB0">
        <w:rPr>
          <w:rFonts w:asciiTheme="minorHAnsi" w:eastAsia="Times New Roman" w:hAnsiTheme="minorHAnsi" w:cstheme="minorHAnsi"/>
          <w:sz w:val="22"/>
          <w:szCs w:val="24"/>
          <w:lang w:val="en-US"/>
        </w:rPr>
        <w:t>(</w:t>
      </w:r>
      <w:r w:rsidR="00A31526" w:rsidRPr="002E4BB0">
        <w:rPr>
          <w:rFonts w:asciiTheme="minorHAnsi" w:eastAsia="Times New Roman" w:hAnsiTheme="minorHAnsi" w:cstheme="minorHAnsi"/>
          <w:sz w:val="22"/>
          <w:szCs w:val="24"/>
          <w:lang w:val="en-US"/>
        </w:rPr>
        <w:t>I</w:t>
      </w:r>
      <w:r w:rsidRPr="002E4BB0">
        <w:rPr>
          <w:rFonts w:asciiTheme="minorHAnsi" w:eastAsia="Times New Roman" w:hAnsiTheme="minorHAnsi" w:cstheme="minorHAnsi"/>
          <w:sz w:val="22"/>
          <w:szCs w:val="24"/>
          <w:lang w:val="en-US"/>
        </w:rPr>
        <w:t xml:space="preserve">) </w:t>
      </w:r>
      <w:r w:rsidRPr="002E4BB0">
        <w:rPr>
          <w:rFonts w:asciiTheme="minorHAnsi" w:eastAsia="Times New Roman" w:hAnsiTheme="minorHAnsi" w:cstheme="minorHAnsi"/>
          <w:sz w:val="22"/>
          <w:szCs w:val="24"/>
          <w:lang w:val="en-IE"/>
        </w:rPr>
        <w:t xml:space="preserve">checklist of items </w:t>
      </w:r>
      <w:r w:rsidR="007D5A67" w:rsidRPr="002E4BB0">
        <w:rPr>
          <w:rFonts w:asciiTheme="minorHAnsi" w:eastAsia="Times New Roman" w:hAnsiTheme="minorHAnsi" w:cstheme="minorHAnsi"/>
          <w:sz w:val="22"/>
          <w:szCs w:val="24"/>
          <w:lang w:val="en-IE"/>
        </w:rPr>
        <w:t xml:space="preserve">and describe items </w:t>
      </w:r>
      <w:r w:rsidRPr="002E4BB0">
        <w:rPr>
          <w:rFonts w:asciiTheme="minorHAnsi" w:eastAsia="Times New Roman" w:hAnsiTheme="minorHAnsi" w:cstheme="minorHAnsi"/>
          <w:sz w:val="22"/>
          <w:szCs w:val="24"/>
          <w:lang w:val="en-IE"/>
        </w:rPr>
        <w:t xml:space="preserve">in greater detail in </w:t>
      </w:r>
      <w:r w:rsidR="007D5A67" w:rsidRPr="002E4BB0">
        <w:rPr>
          <w:rFonts w:asciiTheme="minorHAnsi" w:eastAsia="Times New Roman" w:hAnsiTheme="minorHAnsi" w:cstheme="minorHAnsi"/>
          <w:sz w:val="22"/>
          <w:szCs w:val="24"/>
          <w:lang w:val="en-IE"/>
        </w:rPr>
        <w:t xml:space="preserve">an </w:t>
      </w:r>
      <w:r w:rsidRPr="002E4BB0">
        <w:rPr>
          <w:rFonts w:asciiTheme="minorHAnsi" w:eastAsia="Times New Roman" w:hAnsiTheme="minorHAnsi" w:cstheme="minorHAnsi"/>
          <w:sz w:val="22"/>
          <w:szCs w:val="24"/>
          <w:lang w:val="en-IE"/>
        </w:rPr>
        <w:t>Attachment</w:t>
      </w:r>
      <w:r w:rsidR="00E81F4C" w:rsidRPr="002E4BB0">
        <w:rPr>
          <w:rFonts w:asciiTheme="minorHAnsi" w:eastAsia="Times New Roman" w:hAnsiTheme="minorHAnsi" w:cstheme="minorHAnsi"/>
          <w:sz w:val="22"/>
          <w:szCs w:val="24"/>
          <w:lang w:val="en-IE"/>
        </w:rPr>
        <w:t xml:space="preserve"> L.2</w:t>
      </w:r>
      <w:r w:rsidRPr="002E4BB0">
        <w:rPr>
          <w:rFonts w:asciiTheme="minorHAnsi" w:eastAsia="Times New Roman" w:hAnsiTheme="minorHAnsi" w:cstheme="minorHAnsi"/>
          <w:sz w:val="22"/>
          <w:szCs w:val="24"/>
          <w:lang w:val="en-IE"/>
        </w:rPr>
        <w:t xml:space="preserve">. </w:t>
      </w:r>
    </w:p>
    <w:p w14:paraId="20CA3342" w14:textId="1C236493" w:rsidR="00A067FC" w:rsidRPr="002E4BB0" w:rsidRDefault="00A067FC" w:rsidP="00A067FC">
      <w:pPr>
        <w:ind w:right="-664"/>
        <w:contextualSpacing w:val="0"/>
        <w:jc w:val="left"/>
        <w:rPr>
          <w:rFonts w:asciiTheme="minorHAnsi" w:eastAsia="Times New Roman" w:hAnsiTheme="minorHAnsi" w:cstheme="minorHAnsi"/>
          <w:b/>
          <w:smallCaps/>
          <w:sz w:val="22"/>
          <w:szCs w:val="20"/>
        </w:rPr>
      </w:pPr>
      <w:r w:rsidRPr="002E4BB0">
        <w:rPr>
          <w:rFonts w:asciiTheme="minorHAnsi" w:eastAsia="Times New Roman" w:hAnsiTheme="minorHAnsi" w:cstheme="minorHAnsi"/>
          <w:b/>
          <w:smallCaps/>
          <w:sz w:val="22"/>
          <w:szCs w:val="20"/>
        </w:rPr>
        <w:t>Table L.</w:t>
      </w:r>
      <w:r w:rsidR="00E81F4C" w:rsidRPr="002E4BB0">
        <w:rPr>
          <w:rFonts w:asciiTheme="minorHAnsi" w:eastAsia="Times New Roman" w:hAnsiTheme="minorHAnsi" w:cstheme="minorHAnsi"/>
          <w:b/>
          <w:smallCaps/>
          <w:sz w:val="22"/>
          <w:szCs w:val="20"/>
        </w:rPr>
        <w:t>2</w:t>
      </w:r>
      <w:r w:rsidRPr="002E4BB0">
        <w:rPr>
          <w:rFonts w:asciiTheme="minorHAnsi" w:eastAsia="Times New Roman" w:hAnsiTheme="minorHAnsi" w:cstheme="minorHAnsi"/>
          <w:b/>
          <w:smallCaps/>
          <w:sz w:val="22"/>
          <w:szCs w:val="20"/>
        </w:rPr>
        <w:t>(</w:t>
      </w:r>
      <w:r w:rsidR="00A31526" w:rsidRPr="002E4BB0">
        <w:rPr>
          <w:rFonts w:asciiTheme="minorHAnsi" w:eastAsia="Times New Roman" w:hAnsiTheme="minorHAnsi" w:cstheme="minorHAnsi"/>
          <w:b/>
          <w:smallCaps/>
          <w:sz w:val="22"/>
          <w:szCs w:val="20"/>
        </w:rPr>
        <w:t>I</w:t>
      </w:r>
      <w:r w:rsidRPr="002E4BB0">
        <w:rPr>
          <w:rFonts w:asciiTheme="minorHAnsi" w:eastAsia="Times New Roman" w:hAnsiTheme="minorHAnsi" w:cstheme="minorHAnsi"/>
          <w:b/>
          <w:smallCaps/>
          <w:sz w:val="22"/>
          <w:szCs w:val="20"/>
        </w:rPr>
        <w:t>) Liner System</w:t>
      </w:r>
    </w:p>
    <w:tbl>
      <w:tblPr>
        <w:tblW w:w="779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812"/>
        <w:gridCol w:w="1984"/>
      </w:tblGrid>
      <w:tr w:rsidR="00A067FC" w:rsidRPr="002E4BB0" w14:paraId="20CA3345" w14:textId="77777777" w:rsidTr="003F34A3">
        <w:tc>
          <w:tcPr>
            <w:tcW w:w="5812" w:type="dxa"/>
            <w:tcBorders>
              <w:top w:val="nil"/>
              <w:left w:val="nil"/>
              <w:bottom w:val="single" w:sz="12" w:space="0" w:color="000000"/>
              <w:right w:val="single" w:sz="12" w:space="0" w:color="000000"/>
            </w:tcBorders>
          </w:tcPr>
          <w:p w14:paraId="20CA3343"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c>
          <w:tcPr>
            <w:tcW w:w="1984" w:type="dxa"/>
            <w:tcBorders>
              <w:top w:val="single" w:sz="12" w:space="0" w:color="000000"/>
              <w:left w:val="nil"/>
              <w:bottom w:val="single" w:sz="12" w:space="0" w:color="000000"/>
            </w:tcBorders>
            <w:shd w:val="pct5" w:color="auto" w:fill="auto"/>
          </w:tcPr>
          <w:p w14:paraId="20CA3344" w14:textId="7A5C9F79" w:rsidR="00A067FC" w:rsidRPr="002E4BB0" w:rsidRDefault="007834EC" w:rsidP="007834EC">
            <w:pPr>
              <w:spacing w:before="120" w:after="120"/>
              <w:contextualSpacing w:val="0"/>
              <w:jc w:val="center"/>
              <w:rPr>
                <w:rFonts w:asciiTheme="minorHAnsi" w:eastAsia="Times New Roman" w:hAnsiTheme="minorHAnsi" w:cstheme="minorHAnsi"/>
                <w:sz w:val="22"/>
                <w:szCs w:val="24"/>
                <w:lang w:val="en-IE"/>
              </w:rPr>
            </w:pPr>
            <w:r>
              <w:rPr>
                <w:rFonts w:asciiTheme="minorHAnsi" w:eastAsia="Times New Roman" w:hAnsiTheme="minorHAnsi" w:cstheme="minorHAnsi"/>
                <w:sz w:val="22"/>
                <w:szCs w:val="24"/>
                <w:lang w:val="en-IE"/>
              </w:rPr>
              <w:t>Y</w:t>
            </w:r>
            <w:r w:rsidR="00EB7720">
              <w:rPr>
                <w:rFonts w:asciiTheme="minorHAnsi" w:eastAsia="Times New Roman" w:hAnsiTheme="minorHAnsi" w:cstheme="minorHAnsi"/>
                <w:sz w:val="22"/>
                <w:szCs w:val="24"/>
                <w:lang w:val="en-IE"/>
              </w:rPr>
              <w:t>es</w:t>
            </w:r>
            <w:r>
              <w:rPr>
                <w:rFonts w:asciiTheme="minorHAnsi" w:eastAsia="Times New Roman" w:hAnsiTheme="minorHAnsi" w:cstheme="minorHAnsi"/>
                <w:sz w:val="22"/>
                <w:szCs w:val="24"/>
                <w:lang w:val="en-IE"/>
              </w:rPr>
              <w:t>/N</w:t>
            </w:r>
            <w:r w:rsidR="00EB7720">
              <w:rPr>
                <w:rFonts w:asciiTheme="minorHAnsi" w:eastAsia="Times New Roman" w:hAnsiTheme="minorHAnsi" w:cstheme="minorHAnsi"/>
                <w:sz w:val="22"/>
                <w:szCs w:val="24"/>
                <w:lang w:val="en-IE"/>
              </w:rPr>
              <w:t>o</w:t>
            </w:r>
          </w:p>
        </w:tc>
      </w:tr>
      <w:tr w:rsidR="00A067FC" w:rsidRPr="002E4BB0" w14:paraId="20CA3348" w14:textId="77777777" w:rsidTr="003F34A3">
        <w:tc>
          <w:tcPr>
            <w:tcW w:w="5812" w:type="dxa"/>
            <w:tcBorders>
              <w:top w:val="nil"/>
              <w:bottom w:val="single" w:sz="6" w:space="0" w:color="000000"/>
              <w:right w:val="single" w:sz="12" w:space="0" w:color="000000"/>
            </w:tcBorders>
            <w:shd w:val="pct5" w:color="auto" w:fill="auto"/>
          </w:tcPr>
          <w:p w14:paraId="20CA3346" w14:textId="77777777" w:rsidR="00A067FC" w:rsidRPr="002E4BB0" w:rsidRDefault="00A067FC" w:rsidP="00E81F4C">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Provi</w:t>
            </w:r>
            <w:r w:rsidR="007D5A67" w:rsidRPr="002E4BB0">
              <w:rPr>
                <w:rFonts w:asciiTheme="minorHAnsi" w:eastAsia="Times New Roman" w:hAnsiTheme="minorHAnsi" w:cstheme="minorHAnsi"/>
                <w:sz w:val="22"/>
                <w:szCs w:val="24"/>
                <w:lang w:val="en-IE"/>
              </w:rPr>
              <w:t>de information in Attachment L.</w:t>
            </w:r>
            <w:r w:rsidR="00E81F4C" w:rsidRPr="002E4BB0">
              <w:rPr>
                <w:rFonts w:asciiTheme="minorHAnsi" w:eastAsia="Times New Roman" w:hAnsiTheme="minorHAnsi" w:cstheme="minorHAnsi"/>
                <w:sz w:val="22"/>
                <w:szCs w:val="24"/>
                <w:lang w:val="en-IE"/>
              </w:rPr>
              <w:t>2</w:t>
            </w:r>
            <w:r w:rsidRPr="002E4BB0">
              <w:rPr>
                <w:rFonts w:asciiTheme="minorHAnsi" w:eastAsia="Times New Roman" w:hAnsiTheme="minorHAnsi" w:cstheme="minorHAnsi"/>
                <w:sz w:val="22"/>
                <w:szCs w:val="24"/>
                <w:lang w:val="en-IE"/>
              </w:rPr>
              <w:t xml:space="preserve"> to fulfil Annex 1 of the Landfill Directive</w:t>
            </w:r>
          </w:p>
        </w:tc>
        <w:tc>
          <w:tcPr>
            <w:tcW w:w="1984" w:type="dxa"/>
            <w:tcBorders>
              <w:top w:val="nil"/>
              <w:left w:val="nil"/>
            </w:tcBorders>
          </w:tcPr>
          <w:p w14:paraId="20CA3347"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4B" w14:textId="77777777" w:rsidTr="003F34A3">
        <w:tc>
          <w:tcPr>
            <w:tcW w:w="5812" w:type="dxa"/>
            <w:tcBorders>
              <w:top w:val="single" w:sz="6" w:space="0" w:color="000000"/>
              <w:bottom w:val="single" w:sz="6" w:space="0" w:color="000000"/>
              <w:right w:val="single" w:sz="12" w:space="0" w:color="000000"/>
            </w:tcBorders>
            <w:shd w:val="pct5" w:color="auto" w:fill="auto"/>
          </w:tcPr>
          <w:p w14:paraId="20CA3349"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Is the type of liner system specified?</w:t>
            </w:r>
          </w:p>
        </w:tc>
        <w:tc>
          <w:tcPr>
            <w:tcW w:w="1984" w:type="dxa"/>
            <w:tcBorders>
              <w:left w:val="nil"/>
              <w:bottom w:val="single" w:sz="6" w:space="0" w:color="000000"/>
            </w:tcBorders>
          </w:tcPr>
          <w:p w14:paraId="20CA334A"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4E" w14:textId="77777777" w:rsidTr="003F34A3">
        <w:tc>
          <w:tcPr>
            <w:tcW w:w="5812" w:type="dxa"/>
            <w:tcBorders>
              <w:top w:val="single" w:sz="6" w:space="0" w:color="000000"/>
              <w:bottom w:val="single" w:sz="6" w:space="0" w:color="000000"/>
              <w:right w:val="single" w:sz="12" w:space="0" w:color="000000"/>
            </w:tcBorders>
            <w:shd w:val="clear" w:color="auto" w:fill="D9D9D9"/>
          </w:tcPr>
          <w:p w14:paraId="20CA334C"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Quality Control Plan been specified?</w:t>
            </w:r>
          </w:p>
        </w:tc>
        <w:tc>
          <w:tcPr>
            <w:tcW w:w="1984" w:type="dxa"/>
            <w:tcBorders>
              <w:top w:val="single" w:sz="6" w:space="0" w:color="000000"/>
              <w:left w:val="nil"/>
              <w:bottom w:val="single" w:sz="6" w:space="0" w:color="000000"/>
            </w:tcBorders>
            <w:shd w:val="clear" w:color="auto" w:fill="D9D9D9"/>
          </w:tcPr>
          <w:p w14:paraId="20CA334D"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51" w14:textId="77777777" w:rsidTr="003F34A3">
        <w:tc>
          <w:tcPr>
            <w:tcW w:w="5812" w:type="dxa"/>
            <w:tcBorders>
              <w:top w:val="single" w:sz="6" w:space="0" w:color="000000"/>
              <w:bottom w:val="single" w:sz="6" w:space="0" w:color="000000"/>
              <w:right w:val="single" w:sz="12" w:space="0" w:color="000000"/>
            </w:tcBorders>
            <w:shd w:val="clear" w:color="auto" w:fill="D9D9D9"/>
          </w:tcPr>
          <w:p w14:paraId="20CA334F"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Quality Assurance Plan been specified?</w:t>
            </w:r>
          </w:p>
        </w:tc>
        <w:tc>
          <w:tcPr>
            <w:tcW w:w="1984" w:type="dxa"/>
            <w:tcBorders>
              <w:top w:val="single" w:sz="6" w:space="0" w:color="000000"/>
              <w:left w:val="nil"/>
              <w:bottom w:val="single" w:sz="6" w:space="0" w:color="000000"/>
            </w:tcBorders>
            <w:shd w:val="clear" w:color="auto" w:fill="D9D9D9"/>
          </w:tcPr>
          <w:p w14:paraId="20CA3350"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54" w14:textId="77777777" w:rsidTr="003F34A3">
        <w:tc>
          <w:tcPr>
            <w:tcW w:w="5812" w:type="dxa"/>
            <w:tcBorders>
              <w:top w:val="single" w:sz="6" w:space="0" w:color="000000"/>
              <w:bottom w:val="single" w:sz="6" w:space="0" w:color="000000"/>
              <w:right w:val="single" w:sz="12" w:space="0" w:color="000000"/>
            </w:tcBorders>
            <w:shd w:val="clear" w:color="auto" w:fill="D9D9D9"/>
          </w:tcPr>
          <w:p w14:paraId="20CA3352"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independent, third-party supervision, testing and controls been specified?</w:t>
            </w:r>
          </w:p>
        </w:tc>
        <w:tc>
          <w:tcPr>
            <w:tcW w:w="1984" w:type="dxa"/>
            <w:tcBorders>
              <w:top w:val="single" w:sz="6" w:space="0" w:color="000000"/>
              <w:left w:val="nil"/>
              <w:bottom w:val="single" w:sz="6" w:space="0" w:color="000000"/>
            </w:tcBorders>
            <w:shd w:val="clear" w:color="auto" w:fill="D9D9D9"/>
          </w:tcPr>
          <w:p w14:paraId="20CA3353"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57" w14:textId="77777777" w:rsidTr="003F34A3">
        <w:tc>
          <w:tcPr>
            <w:tcW w:w="5812" w:type="dxa"/>
            <w:tcBorders>
              <w:top w:val="single" w:sz="6" w:space="0" w:color="000000"/>
              <w:bottom w:val="single" w:sz="6" w:space="0" w:color="000000"/>
              <w:right w:val="single" w:sz="12" w:space="0" w:color="000000"/>
            </w:tcBorders>
            <w:shd w:val="clear" w:color="auto" w:fill="D9D9D9"/>
          </w:tcPr>
          <w:p w14:paraId="20CA3355"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Have basal gradients for all cells and access ramps to the cells been designed?</w:t>
            </w:r>
          </w:p>
        </w:tc>
        <w:tc>
          <w:tcPr>
            <w:tcW w:w="1984" w:type="dxa"/>
            <w:tcBorders>
              <w:top w:val="single" w:sz="6" w:space="0" w:color="000000"/>
              <w:left w:val="nil"/>
              <w:bottom w:val="single" w:sz="6" w:space="0" w:color="000000"/>
            </w:tcBorders>
            <w:shd w:val="clear" w:color="auto" w:fill="D9D9D9"/>
          </w:tcPr>
          <w:p w14:paraId="20CA3356"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5A" w14:textId="77777777" w:rsidTr="003F34A3">
        <w:tc>
          <w:tcPr>
            <w:tcW w:w="5812" w:type="dxa"/>
            <w:tcBorders>
              <w:top w:val="single" w:sz="6" w:space="0" w:color="000000"/>
              <w:bottom w:val="single" w:sz="12" w:space="0" w:color="000000"/>
              <w:right w:val="single" w:sz="12" w:space="0" w:color="000000"/>
            </w:tcBorders>
            <w:shd w:val="clear" w:color="auto" w:fill="D9D9D9"/>
          </w:tcPr>
          <w:p w14:paraId="20CA3358"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leak detection system been specified?</w:t>
            </w:r>
          </w:p>
        </w:tc>
        <w:tc>
          <w:tcPr>
            <w:tcW w:w="1984" w:type="dxa"/>
            <w:tcBorders>
              <w:top w:val="single" w:sz="6" w:space="0" w:color="000000"/>
              <w:left w:val="nil"/>
              <w:bottom w:val="single" w:sz="12" w:space="0" w:color="000000"/>
            </w:tcBorders>
            <w:shd w:val="clear" w:color="auto" w:fill="D9D9D9"/>
          </w:tcPr>
          <w:p w14:paraId="20CA3359"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bl>
    <w:p w14:paraId="20CA335B" w14:textId="77777777" w:rsidR="00A067FC" w:rsidRPr="002E4BB0" w:rsidRDefault="00A067FC" w:rsidP="00A067FC">
      <w:pPr>
        <w:spacing w:before="120" w:after="120"/>
        <w:ind w:right="-51"/>
        <w:contextualSpacing w:val="0"/>
        <w:rPr>
          <w:rFonts w:asciiTheme="minorHAnsi" w:eastAsia="Times New Roman" w:hAnsiTheme="minorHAnsi" w:cstheme="minorHAnsi"/>
          <w:sz w:val="22"/>
          <w:szCs w:val="24"/>
          <w:lang w:val="en-IE"/>
        </w:rPr>
      </w:pPr>
    </w:p>
    <w:p w14:paraId="20CA335C" w14:textId="77777777" w:rsidR="00A067FC" w:rsidRPr="002E4BB0" w:rsidRDefault="00A067FC" w:rsidP="00A067FC">
      <w:pPr>
        <w:spacing w:before="120" w:after="120"/>
        <w:ind w:left="-567"/>
        <w:contextualSpacing w:val="0"/>
        <w:rPr>
          <w:rFonts w:asciiTheme="minorHAnsi" w:eastAsia="Times New Roman" w:hAnsiTheme="minorHAnsi" w:cstheme="minorHAnsi"/>
          <w:b/>
          <w:sz w:val="22"/>
          <w:szCs w:val="24"/>
          <w:lang w:val="en-IE"/>
        </w:rPr>
      </w:pPr>
    </w:p>
    <w:p w14:paraId="59BA225F" w14:textId="77777777" w:rsidR="000C47C0" w:rsidRDefault="000C47C0">
      <w:pPr>
        <w:spacing w:after="200" w:line="276" w:lineRule="auto"/>
        <w:contextualSpacing w:val="0"/>
        <w:jc w:val="left"/>
        <w:rPr>
          <w:rFonts w:asciiTheme="minorHAnsi" w:eastAsia="Times New Roman" w:hAnsiTheme="minorHAnsi" w:cstheme="minorHAnsi"/>
          <w:b/>
          <w:sz w:val="22"/>
          <w:szCs w:val="24"/>
          <w:lang w:val="en-IE"/>
        </w:rPr>
      </w:pPr>
      <w:r>
        <w:rPr>
          <w:rFonts w:asciiTheme="minorHAnsi" w:eastAsia="Times New Roman" w:hAnsiTheme="minorHAnsi" w:cstheme="minorHAnsi"/>
          <w:b/>
          <w:sz w:val="22"/>
          <w:szCs w:val="24"/>
          <w:lang w:val="en-IE"/>
        </w:rPr>
        <w:br w:type="page"/>
      </w:r>
    </w:p>
    <w:p w14:paraId="20CA335D" w14:textId="5DF6A238" w:rsidR="00A067FC" w:rsidRPr="002E4BB0" w:rsidRDefault="007D5A67" w:rsidP="00A067FC">
      <w:pPr>
        <w:spacing w:before="120" w:after="120"/>
        <w:ind w:left="-567"/>
        <w:contextualSpacing w:val="0"/>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lastRenderedPageBreak/>
        <w:t>L.</w:t>
      </w:r>
      <w:r w:rsidR="00E81F4C" w:rsidRPr="002E4BB0">
        <w:rPr>
          <w:rFonts w:asciiTheme="minorHAnsi" w:eastAsia="Times New Roman" w:hAnsiTheme="minorHAnsi" w:cstheme="minorHAnsi"/>
          <w:b/>
          <w:sz w:val="22"/>
          <w:szCs w:val="24"/>
          <w:lang w:val="en-IE"/>
        </w:rPr>
        <w:t>3</w:t>
      </w:r>
      <w:r w:rsidR="00A067FC" w:rsidRPr="002E4BB0">
        <w:rPr>
          <w:rFonts w:asciiTheme="minorHAnsi" w:eastAsia="Times New Roman" w:hAnsiTheme="minorHAnsi" w:cstheme="minorHAnsi"/>
          <w:b/>
          <w:sz w:val="22"/>
          <w:szCs w:val="24"/>
          <w:lang w:val="en-IE"/>
        </w:rPr>
        <w:t xml:space="preserve">  Leachate Management</w:t>
      </w:r>
    </w:p>
    <w:p w14:paraId="20CA335E" w14:textId="70459B6E" w:rsidR="00A067FC" w:rsidRPr="002E4BB0" w:rsidRDefault="00A067FC" w:rsidP="00A067FC">
      <w:pPr>
        <w:spacing w:before="120" w:after="120"/>
        <w:ind w:left="-567"/>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 xml:space="preserve">Complete Table </w:t>
      </w:r>
      <w:r w:rsidR="00E81F4C" w:rsidRPr="002E4BB0">
        <w:rPr>
          <w:rFonts w:asciiTheme="minorHAnsi" w:eastAsia="Times New Roman" w:hAnsiTheme="minorHAnsi" w:cstheme="minorHAnsi"/>
          <w:sz w:val="22"/>
          <w:szCs w:val="24"/>
          <w:lang w:val="en-IE"/>
        </w:rPr>
        <w:t>L.3</w:t>
      </w:r>
      <w:r w:rsidRPr="002E4BB0">
        <w:rPr>
          <w:rFonts w:asciiTheme="minorHAnsi" w:eastAsia="Times New Roman" w:hAnsiTheme="minorHAnsi" w:cstheme="minorHAnsi"/>
          <w:sz w:val="22"/>
          <w:szCs w:val="24"/>
          <w:lang w:val="en-IE"/>
        </w:rPr>
        <w:t>(</w:t>
      </w:r>
      <w:r w:rsidR="00A31526" w:rsidRPr="002E4BB0">
        <w:rPr>
          <w:rFonts w:asciiTheme="minorHAnsi" w:eastAsia="Times New Roman" w:hAnsiTheme="minorHAnsi" w:cstheme="minorHAnsi"/>
          <w:sz w:val="22"/>
          <w:szCs w:val="24"/>
          <w:lang w:val="en-IE"/>
        </w:rPr>
        <w:t>I</w:t>
      </w:r>
      <w:r w:rsidRPr="002E4BB0">
        <w:rPr>
          <w:rFonts w:asciiTheme="minorHAnsi" w:eastAsia="Times New Roman" w:hAnsiTheme="minorHAnsi" w:cstheme="minorHAnsi"/>
          <w:sz w:val="22"/>
          <w:szCs w:val="24"/>
          <w:lang w:val="en-IE"/>
        </w:rPr>
        <w:t xml:space="preserve">) checklist of items that should be described in greater detail in Attachment </w:t>
      </w:r>
      <w:r w:rsidR="007D5A67" w:rsidRPr="002E4BB0">
        <w:rPr>
          <w:rFonts w:asciiTheme="minorHAnsi" w:eastAsia="Times New Roman" w:hAnsiTheme="minorHAnsi" w:cstheme="minorHAnsi"/>
          <w:sz w:val="22"/>
          <w:szCs w:val="24"/>
          <w:lang w:val="en-IE"/>
        </w:rPr>
        <w:t>L.</w:t>
      </w:r>
      <w:r w:rsidR="003862C0">
        <w:rPr>
          <w:rFonts w:asciiTheme="minorHAnsi" w:eastAsia="Times New Roman" w:hAnsiTheme="minorHAnsi" w:cstheme="minorHAnsi"/>
          <w:sz w:val="22"/>
          <w:szCs w:val="24"/>
          <w:lang w:val="en-IE"/>
        </w:rPr>
        <w:t>3</w:t>
      </w:r>
      <w:r w:rsidRPr="002E4BB0">
        <w:rPr>
          <w:rFonts w:asciiTheme="minorHAnsi" w:eastAsia="Times New Roman" w:hAnsiTheme="minorHAnsi" w:cstheme="minorHAnsi"/>
          <w:sz w:val="22"/>
          <w:szCs w:val="24"/>
          <w:lang w:val="en-IE"/>
        </w:rPr>
        <w:t>. Provide a list and illustrate on a site drawing the location of all leachate monitoring, extraction and lead detection boreholes or installations.</w:t>
      </w:r>
    </w:p>
    <w:p w14:paraId="20CA335F" w14:textId="77777777" w:rsidR="00A067FC" w:rsidRPr="002E4BB0" w:rsidRDefault="00A067FC" w:rsidP="00A067FC">
      <w:pPr>
        <w:keepNext/>
        <w:spacing w:before="120" w:after="160"/>
        <w:contextualSpacing w:val="0"/>
        <w:outlineLvl w:val="0"/>
        <w:rPr>
          <w:rFonts w:asciiTheme="minorHAnsi" w:eastAsia="Times New Roman" w:hAnsiTheme="minorHAnsi" w:cstheme="minorHAnsi"/>
          <w:b/>
          <w:smallCaps/>
          <w:sz w:val="22"/>
          <w:szCs w:val="20"/>
        </w:rPr>
      </w:pPr>
      <w:r w:rsidRPr="002E4BB0">
        <w:rPr>
          <w:rFonts w:asciiTheme="minorHAnsi" w:eastAsia="Times New Roman" w:hAnsiTheme="minorHAnsi" w:cstheme="minorHAnsi"/>
          <w:b/>
          <w:smallCaps/>
          <w:sz w:val="22"/>
          <w:szCs w:val="20"/>
        </w:rPr>
        <w:t xml:space="preserve">Table </w:t>
      </w:r>
      <w:r w:rsidR="007D5A67" w:rsidRPr="002E4BB0">
        <w:rPr>
          <w:rFonts w:asciiTheme="minorHAnsi" w:eastAsia="Times New Roman" w:hAnsiTheme="minorHAnsi" w:cstheme="minorHAnsi"/>
          <w:b/>
          <w:smallCaps/>
          <w:sz w:val="22"/>
          <w:szCs w:val="20"/>
        </w:rPr>
        <w:t>L</w:t>
      </w:r>
      <w:r w:rsidRPr="002E4BB0">
        <w:rPr>
          <w:rFonts w:asciiTheme="minorHAnsi" w:eastAsia="Times New Roman" w:hAnsiTheme="minorHAnsi" w:cstheme="minorHAnsi"/>
          <w:b/>
          <w:smallCaps/>
          <w:sz w:val="22"/>
          <w:szCs w:val="20"/>
        </w:rPr>
        <w:t>.</w:t>
      </w:r>
      <w:r w:rsidR="00E81F4C" w:rsidRPr="002E4BB0">
        <w:rPr>
          <w:rFonts w:asciiTheme="minorHAnsi" w:eastAsia="Times New Roman" w:hAnsiTheme="minorHAnsi" w:cstheme="minorHAnsi"/>
          <w:b/>
          <w:smallCaps/>
          <w:sz w:val="22"/>
          <w:szCs w:val="20"/>
        </w:rPr>
        <w:t>3</w:t>
      </w:r>
      <w:r w:rsidRPr="002E4BB0">
        <w:rPr>
          <w:rFonts w:asciiTheme="minorHAnsi" w:eastAsia="Times New Roman" w:hAnsiTheme="minorHAnsi" w:cstheme="minorHAnsi"/>
          <w:b/>
          <w:smallCaps/>
          <w:sz w:val="22"/>
          <w:szCs w:val="20"/>
        </w:rPr>
        <w:t>(i)  Leachate Management Arrangements</w:t>
      </w:r>
    </w:p>
    <w:tbl>
      <w:tblPr>
        <w:tblW w:w="76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670"/>
        <w:gridCol w:w="1984"/>
      </w:tblGrid>
      <w:tr w:rsidR="00A067FC" w:rsidRPr="002E4BB0" w14:paraId="20CA3362" w14:textId="77777777" w:rsidTr="003F34A3">
        <w:tc>
          <w:tcPr>
            <w:tcW w:w="5670" w:type="dxa"/>
            <w:tcBorders>
              <w:top w:val="nil"/>
              <w:left w:val="nil"/>
              <w:bottom w:val="single" w:sz="12" w:space="0" w:color="000000"/>
              <w:right w:val="single" w:sz="12" w:space="0" w:color="000000"/>
            </w:tcBorders>
          </w:tcPr>
          <w:p w14:paraId="20CA3360"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c>
          <w:tcPr>
            <w:tcW w:w="1984" w:type="dxa"/>
            <w:tcBorders>
              <w:top w:val="single" w:sz="12" w:space="0" w:color="000000"/>
              <w:left w:val="nil"/>
              <w:bottom w:val="single" w:sz="12" w:space="0" w:color="000000"/>
            </w:tcBorders>
            <w:shd w:val="pct5" w:color="auto" w:fill="auto"/>
          </w:tcPr>
          <w:p w14:paraId="20CA3361" w14:textId="61A7FF0E" w:rsidR="00A067FC" w:rsidRPr="002E4BB0" w:rsidRDefault="007834EC" w:rsidP="007834EC">
            <w:pPr>
              <w:spacing w:before="120" w:after="120"/>
              <w:contextualSpacing w:val="0"/>
              <w:jc w:val="center"/>
              <w:rPr>
                <w:rFonts w:asciiTheme="minorHAnsi" w:eastAsia="Times New Roman" w:hAnsiTheme="minorHAnsi" w:cstheme="minorHAnsi"/>
                <w:sz w:val="22"/>
                <w:szCs w:val="24"/>
                <w:lang w:val="en-IE"/>
              </w:rPr>
            </w:pPr>
            <w:r>
              <w:rPr>
                <w:rFonts w:asciiTheme="minorHAnsi" w:eastAsia="Times New Roman" w:hAnsiTheme="minorHAnsi" w:cstheme="minorHAnsi"/>
                <w:sz w:val="22"/>
                <w:szCs w:val="24"/>
                <w:lang w:val="en-IE"/>
              </w:rPr>
              <w:t>Y</w:t>
            </w:r>
            <w:r w:rsidR="00EB7720">
              <w:rPr>
                <w:rFonts w:asciiTheme="minorHAnsi" w:eastAsia="Times New Roman" w:hAnsiTheme="minorHAnsi" w:cstheme="minorHAnsi"/>
                <w:sz w:val="22"/>
                <w:szCs w:val="24"/>
                <w:lang w:val="en-IE"/>
              </w:rPr>
              <w:t>es</w:t>
            </w:r>
            <w:r>
              <w:rPr>
                <w:rFonts w:asciiTheme="minorHAnsi" w:eastAsia="Times New Roman" w:hAnsiTheme="minorHAnsi" w:cstheme="minorHAnsi"/>
                <w:sz w:val="22"/>
                <w:szCs w:val="24"/>
                <w:lang w:val="en-IE"/>
              </w:rPr>
              <w:t>/N</w:t>
            </w:r>
            <w:r w:rsidR="00EB7720">
              <w:rPr>
                <w:rFonts w:asciiTheme="minorHAnsi" w:eastAsia="Times New Roman" w:hAnsiTheme="minorHAnsi" w:cstheme="minorHAnsi"/>
                <w:sz w:val="22"/>
                <w:szCs w:val="24"/>
                <w:lang w:val="en-IE"/>
              </w:rPr>
              <w:t>o</w:t>
            </w:r>
          </w:p>
        </w:tc>
      </w:tr>
      <w:tr w:rsidR="00A067FC" w:rsidRPr="002E4BB0" w14:paraId="20CA3365" w14:textId="77777777" w:rsidTr="003F34A3">
        <w:tc>
          <w:tcPr>
            <w:tcW w:w="5670" w:type="dxa"/>
            <w:tcBorders>
              <w:top w:val="nil"/>
              <w:right w:val="single" w:sz="12" w:space="0" w:color="000000"/>
            </w:tcBorders>
            <w:shd w:val="pct5" w:color="auto" w:fill="auto"/>
          </w:tcPr>
          <w:p w14:paraId="20CA3363"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Is there a Leachate Management Plan?</w:t>
            </w:r>
          </w:p>
        </w:tc>
        <w:tc>
          <w:tcPr>
            <w:tcW w:w="1984" w:type="dxa"/>
            <w:tcBorders>
              <w:top w:val="nil"/>
              <w:left w:val="nil"/>
            </w:tcBorders>
          </w:tcPr>
          <w:p w14:paraId="20CA3364"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68" w14:textId="77777777" w:rsidTr="003F34A3">
        <w:tc>
          <w:tcPr>
            <w:tcW w:w="5670" w:type="dxa"/>
            <w:tcBorders>
              <w:right w:val="single" w:sz="12" w:space="0" w:color="000000"/>
            </w:tcBorders>
            <w:shd w:val="pct5" w:color="auto" w:fill="auto"/>
          </w:tcPr>
          <w:p w14:paraId="20CA3366"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Have annual quantities of leachate been calculated?</w:t>
            </w:r>
          </w:p>
        </w:tc>
        <w:tc>
          <w:tcPr>
            <w:tcW w:w="1984" w:type="dxa"/>
            <w:tcBorders>
              <w:left w:val="nil"/>
            </w:tcBorders>
          </w:tcPr>
          <w:p w14:paraId="20CA3367"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6B" w14:textId="77777777" w:rsidTr="003F34A3">
        <w:tc>
          <w:tcPr>
            <w:tcW w:w="5670" w:type="dxa"/>
            <w:tcBorders>
              <w:right w:val="single" w:sz="12" w:space="0" w:color="000000"/>
            </w:tcBorders>
            <w:shd w:val="pct5" w:color="auto" w:fill="auto"/>
          </w:tcPr>
          <w:p w14:paraId="20CA3369"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the total quantity of leachate been calculated?</w:t>
            </w:r>
          </w:p>
        </w:tc>
        <w:tc>
          <w:tcPr>
            <w:tcW w:w="1984" w:type="dxa"/>
            <w:tcBorders>
              <w:left w:val="nil"/>
            </w:tcBorders>
          </w:tcPr>
          <w:p w14:paraId="20CA336A"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6E" w14:textId="77777777" w:rsidTr="003F34A3">
        <w:tc>
          <w:tcPr>
            <w:tcW w:w="5670" w:type="dxa"/>
            <w:tcBorders>
              <w:right w:val="single" w:sz="12" w:space="0" w:color="000000"/>
            </w:tcBorders>
            <w:shd w:val="pct5" w:color="auto" w:fill="auto"/>
          </w:tcPr>
          <w:p w14:paraId="20CA336C"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the size of the cells been specified taking account of the water balance calculations?</w:t>
            </w:r>
          </w:p>
        </w:tc>
        <w:tc>
          <w:tcPr>
            <w:tcW w:w="1984" w:type="dxa"/>
            <w:tcBorders>
              <w:left w:val="nil"/>
            </w:tcBorders>
          </w:tcPr>
          <w:p w14:paraId="20CA336D"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71" w14:textId="77777777" w:rsidTr="003F34A3">
        <w:tc>
          <w:tcPr>
            <w:tcW w:w="5670" w:type="dxa"/>
            <w:tcBorders>
              <w:right w:val="single" w:sz="12" w:space="0" w:color="000000"/>
            </w:tcBorders>
            <w:shd w:val="pct5" w:color="auto" w:fill="auto"/>
          </w:tcPr>
          <w:p w14:paraId="20CA336F"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leachate collection system been specified?</w:t>
            </w:r>
          </w:p>
        </w:tc>
        <w:tc>
          <w:tcPr>
            <w:tcW w:w="1984" w:type="dxa"/>
            <w:tcBorders>
              <w:left w:val="nil"/>
            </w:tcBorders>
          </w:tcPr>
          <w:p w14:paraId="20CA3370"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74" w14:textId="77777777" w:rsidTr="003F34A3">
        <w:tc>
          <w:tcPr>
            <w:tcW w:w="5670" w:type="dxa"/>
            <w:tcBorders>
              <w:bottom w:val="single" w:sz="6" w:space="0" w:color="000000"/>
              <w:right w:val="single" w:sz="12" w:space="0" w:color="000000"/>
            </w:tcBorders>
            <w:shd w:val="pct5" w:color="auto" w:fill="auto"/>
          </w:tcPr>
          <w:p w14:paraId="20CA3372"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leachate storage system been specified?</w:t>
            </w:r>
          </w:p>
        </w:tc>
        <w:tc>
          <w:tcPr>
            <w:tcW w:w="1984" w:type="dxa"/>
            <w:tcBorders>
              <w:left w:val="nil"/>
              <w:bottom w:val="single" w:sz="6" w:space="0" w:color="000000"/>
            </w:tcBorders>
          </w:tcPr>
          <w:p w14:paraId="20CA3373"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77" w14:textId="77777777" w:rsidTr="003F34A3">
        <w:tc>
          <w:tcPr>
            <w:tcW w:w="5670" w:type="dxa"/>
            <w:tcBorders>
              <w:bottom w:val="single" w:sz="8" w:space="0" w:color="000000"/>
              <w:right w:val="single" w:sz="12" w:space="0" w:color="000000"/>
            </w:tcBorders>
            <w:shd w:val="pct5" w:color="auto" w:fill="auto"/>
          </w:tcPr>
          <w:p w14:paraId="20CA3375"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system for monitoring the level of leachate in the waste been designed?</w:t>
            </w:r>
          </w:p>
        </w:tc>
        <w:tc>
          <w:tcPr>
            <w:tcW w:w="1984" w:type="dxa"/>
            <w:tcBorders>
              <w:left w:val="nil"/>
              <w:bottom w:val="single" w:sz="8" w:space="0" w:color="000000"/>
            </w:tcBorders>
          </w:tcPr>
          <w:p w14:paraId="20CA3376"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7A" w14:textId="77777777" w:rsidTr="003F34A3">
        <w:tc>
          <w:tcPr>
            <w:tcW w:w="5670" w:type="dxa"/>
            <w:tcBorders>
              <w:top w:val="single" w:sz="8" w:space="0" w:color="000000"/>
              <w:bottom w:val="single" w:sz="8" w:space="0" w:color="000000"/>
              <w:right w:val="single" w:sz="12" w:space="0" w:color="000000"/>
            </w:tcBorders>
            <w:shd w:val="pct5" w:color="auto" w:fill="auto"/>
          </w:tcPr>
          <w:p w14:paraId="20CA3378"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Is leachate recirculation proposed/practised?</w:t>
            </w:r>
          </w:p>
        </w:tc>
        <w:tc>
          <w:tcPr>
            <w:tcW w:w="1984" w:type="dxa"/>
            <w:tcBorders>
              <w:top w:val="single" w:sz="8" w:space="0" w:color="000000"/>
              <w:left w:val="nil"/>
              <w:bottom w:val="single" w:sz="8" w:space="0" w:color="000000"/>
            </w:tcBorders>
          </w:tcPr>
          <w:p w14:paraId="20CA3379"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7D" w14:textId="77777777" w:rsidTr="003F34A3">
        <w:tc>
          <w:tcPr>
            <w:tcW w:w="5670" w:type="dxa"/>
            <w:tcBorders>
              <w:top w:val="single" w:sz="8" w:space="0" w:color="000000"/>
              <w:bottom w:val="single" w:sz="8" w:space="0" w:color="000000"/>
              <w:right w:val="single" w:sz="12" w:space="0" w:color="000000"/>
            </w:tcBorders>
            <w:shd w:val="pct5" w:color="auto" w:fill="auto"/>
          </w:tcPr>
          <w:p w14:paraId="20CA337B"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 xml:space="preserve">Has leachate treatment on-site been specified? </w:t>
            </w:r>
          </w:p>
        </w:tc>
        <w:tc>
          <w:tcPr>
            <w:tcW w:w="1984" w:type="dxa"/>
            <w:tcBorders>
              <w:top w:val="single" w:sz="8" w:space="0" w:color="000000"/>
              <w:left w:val="nil"/>
              <w:bottom w:val="single" w:sz="8" w:space="0" w:color="000000"/>
            </w:tcBorders>
          </w:tcPr>
          <w:p w14:paraId="20CA337C"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80" w14:textId="77777777" w:rsidTr="003F34A3">
        <w:tc>
          <w:tcPr>
            <w:tcW w:w="5670" w:type="dxa"/>
            <w:tcBorders>
              <w:top w:val="single" w:sz="8" w:space="0" w:color="000000"/>
              <w:bottom w:val="single" w:sz="12" w:space="0" w:color="000000"/>
              <w:right w:val="single" w:sz="12" w:space="0" w:color="000000"/>
            </w:tcBorders>
            <w:shd w:val="pct5" w:color="auto" w:fill="auto"/>
          </w:tcPr>
          <w:p w14:paraId="20CA337E"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 xml:space="preserve">Has leachate removal been specified? </w:t>
            </w:r>
          </w:p>
        </w:tc>
        <w:tc>
          <w:tcPr>
            <w:tcW w:w="1984" w:type="dxa"/>
            <w:tcBorders>
              <w:top w:val="single" w:sz="8" w:space="0" w:color="000000"/>
              <w:left w:val="nil"/>
              <w:bottom w:val="single" w:sz="12" w:space="0" w:color="000000"/>
            </w:tcBorders>
          </w:tcPr>
          <w:p w14:paraId="20CA337F"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bl>
    <w:p w14:paraId="20CA3381" w14:textId="77777777" w:rsidR="00A067FC" w:rsidRPr="002E4BB0" w:rsidRDefault="00A067FC" w:rsidP="00A067FC">
      <w:pPr>
        <w:spacing w:before="120" w:after="120"/>
        <w:ind w:right="-51"/>
        <w:contextualSpacing w:val="0"/>
        <w:rPr>
          <w:rFonts w:asciiTheme="minorHAnsi" w:eastAsia="Times New Roman" w:hAnsiTheme="minorHAnsi" w:cstheme="minorHAnsi"/>
          <w:sz w:val="22"/>
          <w:szCs w:val="24"/>
          <w:lang w:val="en-IE"/>
        </w:rPr>
      </w:pPr>
    </w:p>
    <w:p w14:paraId="20CA3382" w14:textId="54C58328" w:rsidR="000C47C0" w:rsidRDefault="000C47C0">
      <w:pPr>
        <w:spacing w:after="200" w:line="276" w:lineRule="auto"/>
        <w:contextualSpacing w:val="0"/>
        <w:jc w:val="left"/>
        <w:rPr>
          <w:rFonts w:asciiTheme="minorHAnsi" w:eastAsia="Times New Roman" w:hAnsiTheme="minorHAnsi" w:cstheme="minorHAnsi"/>
          <w:b/>
          <w:sz w:val="22"/>
          <w:szCs w:val="24"/>
          <w:lang w:val="en-IE"/>
        </w:rPr>
      </w:pPr>
      <w:r>
        <w:rPr>
          <w:rFonts w:asciiTheme="minorHAnsi" w:eastAsia="Times New Roman" w:hAnsiTheme="minorHAnsi" w:cstheme="minorHAnsi"/>
          <w:b/>
          <w:sz w:val="22"/>
          <w:szCs w:val="24"/>
          <w:lang w:val="en-IE"/>
        </w:rPr>
        <w:br w:type="page"/>
      </w:r>
    </w:p>
    <w:p w14:paraId="20CA3384" w14:textId="77777777" w:rsidR="00A067FC" w:rsidRPr="002E4BB0" w:rsidRDefault="00E81F4C" w:rsidP="007D5A67">
      <w:pPr>
        <w:spacing w:after="200" w:line="276" w:lineRule="auto"/>
        <w:contextualSpacing w:val="0"/>
        <w:jc w:val="left"/>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lastRenderedPageBreak/>
        <w:t>L.4</w:t>
      </w:r>
      <w:r w:rsidR="00A067FC" w:rsidRPr="002E4BB0">
        <w:rPr>
          <w:rFonts w:asciiTheme="minorHAnsi" w:eastAsia="Times New Roman" w:hAnsiTheme="minorHAnsi" w:cstheme="minorHAnsi"/>
          <w:b/>
          <w:sz w:val="22"/>
          <w:szCs w:val="24"/>
          <w:lang w:val="en-IE"/>
        </w:rPr>
        <w:t xml:space="preserve">  Landfill Gas Management</w:t>
      </w:r>
    </w:p>
    <w:p w14:paraId="20CA3385" w14:textId="77777777" w:rsidR="00A067FC" w:rsidRPr="002E4BB0" w:rsidRDefault="00A067FC" w:rsidP="007D5A67">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 xml:space="preserve">Complete Tables </w:t>
      </w:r>
      <w:r w:rsidR="007D5A67" w:rsidRPr="002E4BB0">
        <w:rPr>
          <w:rFonts w:asciiTheme="minorHAnsi" w:eastAsia="Times New Roman" w:hAnsiTheme="minorHAnsi" w:cstheme="minorHAnsi"/>
          <w:sz w:val="22"/>
          <w:szCs w:val="24"/>
          <w:lang w:val="en-IE"/>
        </w:rPr>
        <w:t>L</w:t>
      </w:r>
      <w:r w:rsidR="00E81F4C" w:rsidRPr="002E4BB0">
        <w:rPr>
          <w:rFonts w:asciiTheme="minorHAnsi" w:eastAsia="Times New Roman" w:hAnsiTheme="minorHAnsi" w:cstheme="minorHAnsi"/>
          <w:sz w:val="22"/>
          <w:szCs w:val="24"/>
          <w:lang w:val="en-IE"/>
        </w:rPr>
        <w:t>.4</w:t>
      </w:r>
      <w:r w:rsidRPr="002E4BB0">
        <w:rPr>
          <w:rFonts w:asciiTheme="minorHAnsi" w:eastAsia="Times New Roman" w:hAnsiTheme="minorHAnsi" w:cstheme="minorHAnsi"/>
          <w:sz w:val="22"/>
          <w:szCs w:val="24"/>
          <w:lang w:val="en-IE"/>
        </w:rPr>
        <w:t>(</w:t>
      </w:r>
      <w:r w:rsidR="007D5A67" w:rsidRPr="002E4BB0">
        <w:rPr>
          <w:rFonts w:asciiTheme="minorHAnsi" w:eastAsia="Times New Roman" w:hAnsiTheme="minorHAnsi" w:cstheme="minorHAnsi"/>
          <w:sz w:val="22"/>
          <w:szCs w:val="24"/>
          <w:lang w:val="en-IE"/>
        </w:rPr>
        <w:t>i)</w:t>
      </w:r>
      <w:r w:rsidRPr="002E4BB0">
        <w:rPr>
          <w:rFonts w:asciiTheme="minorHAnsi" w:eastAsia="Times New Roman" w:hAnsiTheme="minorHAnsi" w:cstheme="minorHAnsi"/>
          <w:sz w:val="22"/>
          <w:szCs w:val="24"/>
          <w:lang w:val="en-IE"/>
        </w:rPr>
        <w:t xml:space="preserve"> to </w:t>
      </w:r>
      <w:r w:rsidR="007D5A67" w:rsidRPr="002E4BB0">
        <w:rPr>
          <w:rFonts w:asciiTheme="minorHAnsi" w:eastAsia="Times New Roman" w:hAnsiTheme="minorHAnsi" w:cstheme="minorHAnsi"/>
          <w:sz w:val="22"/>
          <w:szCs w:val="24"/>
          <w:lang w:val="en-IE"/>
        </w:rPr>
        <w:t>L</w:t>
      </w:r>
      <w:r w:rsidRPr="002E4BB0">
        <w:rPr>
          <w:rFonts w:asciiTheme="minorHAnsi" w:eastAsia="Times New Roman" w:hAnsiTheme="minorHAnsi" w:cstheme="minorHAnsi"/>
          <w:sz w:val="22"/>
          <w:szCs w:val="24"/>
          <w:lang w:val="en-IE"/>
        </w:rPr>
        <w:t>.</w:t>
      </w:r>
      <w:r w:rsidR="00E81F4C" w:rsidRPr="002E4BB0">
        <w:rPr>
          <w:rFonts w:asciiTheme="minorHAnsi" w:eastAsia="Times New Roman" w:hAnsiTheme="minorHAnsi" w:cstheme="minorHAnsi"/>
          <w:sz w:val="22"/>
          <w:szCs w:val="24"/>
          <w:lang w:val="en-IE"/>
        </w:rPr>
        <w:t>4</w:t>
      </w:r>
      <w:r w:rsidRPr="002E4BB0">
        <w:rPr>
          <w:rFonts w:asciiTheme="minorHAnsi" w:eastAsia="Times New Roman" w:hAnsiTheme="minorHAnsi" w:cstheme="minorHAnsi"/>
          <w:sz w:val="22"/>
          <w:szCs w:val="24"/>
          <w:lang w:val="en-IE"/>
        </w:rPr>
        <w:t>(</w:t>
      </w:r>
      <w:r w:rsidR="007D5A67" w:rsidRPr="002E4BB0">
        <w:rPr>
          <w:rFonts w:asciiTheme="minorHAnsi" w:eastAsia="Times New Roman" w:hAnsiTheme="minorHAnsi" w:cstheme="minorHAnsi"/>
          <w:sz w:val="22"/>
          <w:szCs w:val="24"/>
          <w:lang w:val="en-IE"/>
        </w:rPr>
        <w:t>iv</w:t>
      </w:r>
      <w:r w:rsidRPr="002E4BB0">
        <w:rPr>
          <w:rFonts w:asciiTheme="minorHAnsi" w:eastAsia="Times New Roman" w:hAnsiTheme="minorHAnsi" w:cstheme="minorHAnsi"/>
          <w:sz w:val="22"/>
          <w:szCs w:val="24"/>
          <w:lang w:val="en-IE"/>
        </w:rPr>
        <w:t xml:space="preserve">) and include in Attachment </w:t>
      </w:r>
      <w:r w:rsidR="007D5A67" w:rsidRPr="002E4BB0">
        <w:rPr>
          <w:rFonts w:asciiTheme="minorHAnsi" w:eastAsia="Times New Roman" w:hAnsiTheme="minorHAnsi" w:cstheme="minorHAnsi"/>
          <w:sz w:val="22"/>
          <w:szCs w:val="24"/>
          <w:lang w:val="en-IE"/>
        </w:rPr>
        <w:t>L</w:t>
      </w:r>
      <w:r w:rsidRPr="002E4BB0">
        <w:rPr>
          <w:rFonts w:asciiTheme="minorHAnsi" w:eastAsia="Times New Roman" w:hAnsiTheme="minorHAnsi" w:cstheme="minorHAnsi"/>
          <w:sz w:val="22"/>
          <w:szCs w:val="24"/>
          <w:lang w:val="en-IE"/>
        </w:rPr>
        <w:t>.</w:t>
      </w:r>
      <w:r w:rsidR="00E81F4C" w:rsidRPr="002E4BB0">
        <w:rPr>
          <w:rFonts w:asciiTheme="minorHAnsi" w:eastAsia="Times New Roman" w:hAnsiTheme="minorHAnsi" w:cstheme="minorHAnsi"/>
          <w:sz w:val="22"/>
          <w:szCs w:val="24"/>
          <w:lang w:val="en-IE"/>
        </w:rPr>
        <w:t>4</w:t>
      </w:r>
      <w:r w:rsidRPr="002E4BB0">
        <w:rPr>
          <w:rFonts w:asciiTheme="minorHAnsi" w:eastAsia="Times New Roman" w:hAnsiTheme="minorHAnsi" w:cstheme="minorHAnsi"/>
          <w:sz w:val="22"/>
          <w:szCs w:val="24"/>
          <w:lang w:val="en-IE"/>
        </w:rPr>
        <w:t xml:space="preserve"> of the application. The tables provide a checklist of items that should be described in greater detail in Attachment </w:t>
      </w:r>
      <w:r w:rsidR="007D5A67" w:rsidRPr="002E4BB0">
        <w:rPr>
          <w:rFonts w:asciiTheme="minorHAnsi" w:eastAsia="Times New Roman" w:hAnsiTheme="minorHAnsi" w:cstheme="minorHAnsi"/>
          <w:sz w:val="22"/>
          <w:szCs w:val="24"/>
          <w:lang w:val="en-IE"/>
        </w:rPr>
        <w:t>L</w:t>
      </w:r>
      <w:r w:rsidR="00E81F4C" w:rsidRPr="002E4BB0">
        <w:rPr>
          <w:rFonts w:asciiTheme="minorHAnsi" w:eastAsia="Times New Roman" w:hAnsiTheme="minorHAnsi" w:cstheme="minorHAnsi"/>
          <w:sz w:val="22"/>
          <w:szCs w:val="24"/>
          <w:lang w:val="en-IE"/>
        </w:rPr>
        <w:t>.4</w:t>
      </w:r>
      <w:r w:rsidRPr="002E4BB0">
        <w:rPr>
          <w:rFonts w:asciiTheme="minorHAnsi" w:eastAsia="Times New Roman" w:hAnsiTheme="minorHAnsi" w:cstheme="minorHAnsi"/>
          <w:sz w:val="22"/>
          <w:szCs w:val="24"/>
          <w:lang w:val="en-IE"/>
        </w:rPr>
        <w:t>. Provide an estimate of the volume of landfill gas which will be produced by the waste for the next 20 years.</w:t>
      </w:r>
    </w:p>
    <w:p w14:paraId="20CA3386" w14:textId="77777777" w:rsidR="00A067FC" w:rsidRPr="002E4BB0" w:rsidRDefault="00A067FC" w:rsidP="00A067FC">
      <w:pPr>
        <w:spacing w:before="120" w:after="120"/>
        <w:contextualSpacing w:val="0"/>
        <w:rPr>
          <w:rFonts w:asciiTheme="minorHAnsi" w:eastAsia="Times New Roman" w:hAnsiTheme="minorHAnsi" w:cstheme="minorHAnsi"/>
          <w:b/>
          <w:bCs/>
          <w:sz w:val="22"/>
          <w:szCs w:val="24"/>
          <w:lang w:val="en-IE"/>
        </w:rPr>
      </w:pPr>
      <w:r w:rsidRPr="002E4BB0">
        <w:rPr>
          <w:rFonts w:asciiTheme="minorHAnsi" w:eastAsia="Times New Roman" w:hAnsiTheme="minorHAnsi" w:cstheme="minorHAnsi"/>
          <w:b/>
          <w:bCs/>
          <w:sz w:val="22"/>
          <w:szCs w:val="24"/>
          <w:lang w:val="en-IE"/>
        </w:rPr>
        <w:t xml:space="preserve">Table </w:t>
      </w:r>
      <w:r w:rsidR="007D5A67" w:rsidRPr="002E4BB0">
        <w:rPr>
          <w:rFonts w:asciiTheme="minorHAnsi" w:eastAsia="Times New Roman" w:hAnsiTheme="minorHAnsi" w:cstheme="minorHAnsi"/>
          <w:b/>
          <w:bCs/>
          <w:sz w:val="22"/>
          <w:szCs w:val="24"/>
          <w:lang w:val="en-IE"/>
        </w:rPr>
        <w:t>L.</w:t>
      </w:r>
      <w:r w:rsidR="00E81F4C" w:rsidRPr="002E4BB0">
        <w:rPr>
          <w:rFonts w:asciiTheme="minorHAnsi" w:eastAsia="Times New Roman" w:hAnsiTheme="minorHAnsi" w:cstheme="minorHAnsi"/>
          <w:b/>
          <w:bCs/>
          <w:sz w:val="22"/>
          <w:szCs w:val="24"/>
          <w:lang w:val="en-IE"/>
        </w:rPr>
        <w:t>4</w:t>
      </w:r>
      <w:r w:rsidR="007D5A67" w:rsidRPr="002E4BB0">
        <w:rPr>
          <w:rFonts w:asciiTheme="minorHAnsi" w:eastAsia="Times New Roman" w:hAnsiTheme="minorHAnsi" w:cstheme="minorHAnsi"/>
          <w:b/>
          <w:bCs/>
          <w:sz w:val="22"/>
          <w:szCs w:val="24"/>
          <w:lang w:val="en-IE"/>
        </w:rPr>
        <w:t>(i</w:t>
      </w:r>
      <w:r w:rsidRPr="002E4BB0">
        <w:rPr>
          <w:rFonts w:asciiTheme="minorHAnsi" w:eastAsia="Times New Roman" w:hAnsiTheme="minorHAnsi" w:cstheme="minorHAnsi"/>
          <w:b/>
          <w:bCs/>
          <w:sz w:val="22"/>
          <w:szCs w:val="24"/>
          <w:lang w:val="en-IE"/>
        </w:rPr>
        <w:t>). Landfill Gas Management</w:t>
      </w:r>
    </w:p>
    <w:tbl>
      <w:tblPr>
        <w:tblW w:w="7655" w:type="dxa"/>
        <w:tblInd w:w="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7" w:type="dxa"/>
          <w:right w:w="97" w:type="dxa"/>
        </w:tblCellMar>
        <w:tblLook w:val="00A0" w:firstRow="1" w:lastRow="0" w:firstColumn="1" w:lastColumn="0" w:noHBand="0" w:noVBand="0"/>
      </w:tblPr>
      <w:tblGrid>
        <w:gridCol w:w="5670"/>
        <w:gridCol w:w="1985"/>
      </w:tblGrid>
      <w:tr w:rsidR="00A067FC" w:rsidRPr="002E4BB0" w14:paraId="20CA3389" w14:textId="77777777" w:rsidTr="003F34A3">
        <w:tc>
          <w:tcPr>
            <w:tcW w:w="5670" w:type="dxa"/>
            <w:tcBorders>
              <w:top w:val="nil"/>
              <w:left w:val="nil"/>
              <w:bottom w:val="single" w:sz="12" w:space="0" w:color="000000"/>
              <w:right w:val="nil"/>
            </w:tcBorders>
          </w:tcPr>
          <w:p w14:paraId="20CA3387"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c>
          <w:tcPr>
            <w:tcW w:w="1985" w:type="dxa"/>
            <w:tcBorders>
              <w:top w:val="single" w:sz="12" w:space="0" w:color="000000"/>
              <w:left w:val="single" w:sz="12" w:space="0" w:color="000000"/>
              <w:bottom w:val="single" w:sz="12" w:space="0" w:color="000000"/>
            </w:tcBorders>
            <w:shd w:val="pct5" w:color="auto" w:fill="auto"/>
          </w:tcPr>
          <w:p w14:paraId="20CA3388" w14:textId="0B9EC0BC" w:rsidR="00A067FC" w:rsidRPr="002E4BB0" w:rsidRDefault="007834EC" w:rsidP="007834EC">
            <w:pPr>
              <w:spacing w:before="120" w:after="120"/>
              <w:contextualSpacing w:val="0"/>
              <w:jc w:val="center"/>
              <w:rPr>
                <w:rFonts w:asciiTheme="minorHAnsi" w:eastAsia="Times New Roman" w:hAnsiTheme="minorHAnsi" w:cstheme="minorHAnsi"/>
                <w:sz w:val="22"/>
                <w:szCs w:val="24"/>
                <w:lang w:val="en-IE"/>
              </w:rPr>
            </w:pPr>
            <w:r>
              <w:rPr>
                <w:rFonts w:asciiTheme="minorHAnsi" w:eastAsia="Times New Roman" w:hAnsiTheme="minorHAnsi" w:cstheme="minorHAnsi"/>
                <w:sz w:val="22"/>
                <w:szCs w:val="24"/>
                <w:lang w:val="en-IE"/>
              </w:rPr>
              <w:t>Y</w:t>
            </w:r>
            <w:r w:rsidR="00EB7720">
              <w:rPr>
                <w:rFonts w:asciiTheme="minorHAnsi" w:eastAsia="Times New Roman" w:hAnsiTheme="minorHAnsi" w:cstheme="minorHAnsi"/>
                <w:sz w:val="22"/>
                <w:szCs w:val="24"/>
                <w:lang w:val="en-IE"/>
              </w:rPr>
              <w:t>es</w:t>
            </w:r>
            <w:r>
              <w:rPr>
                <w:rFonts w:asciiTheme="minorHAnsi" w:eastAsia="Times New Roman" w:hAnsiTheme="minorHAnsi" w:cstheme="minorHAnsi"/>
                <w:sz w:val="22"/>
                <w:szCs w:val="24"/>
                <w:lang w:val="en-IE"/>
              </w:rPr>
              <w:t>/N</w:t>
            </w:r>
            <w:r w:rsidR="00EB7720">
              <w:rPr>
                <w:rFonts w:asciiTheme="minorHAnsi" w:eastAsia="Times New Roman" w:hAnsiTheme="minorHAnsi" w:cstheme="minorHAnsi"/>
                <w:sz w:val="22"/>
                <w:szCs w:val="24"/>
                <w:lang w:val="en-IE"/>
              </w:rPr>
              <w:t>o</w:t>
            </w:r>
          </w:p>
        </w:tc>
      </w:tr>
      <w:tr w:rsidR="00A067FC" w:rsidRPr="002E4BB0" w14:paraId="20CA338C" w14:textId="77777777" w:rsidTr="003F34A3">
        <w:tc>
          <w:tcPr>
            <w:tcW w:w="5670" w:type="dxa"/>
            <w:tcBorders>
              <w:top w:val="nil"/>
              <w:right w:val="single" w:sz="12" w:space="0" w:color="000000"/>
            </w:tcBorders>
            <w:shd w:val="pct5" w:color="auto" w:fill="auto"/>
          </w:tcPr>
          <w:p w14:paraId="20CA338A"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 xml:space="preserve">Is there a Landfill Gas Management Plan? </w:t>
            </w:r>
          </w:p>
        </w:tc>
        <w:tc>
          <w:tcPr>
            <w:tcW w:w="1985" w:type="dxa"/>
            <w:tcBorders>
              <w:top w:val="nil"/>
              <w:left w:val="nil"/>
            </w:tcBorders>
          </w:tcPr>
          <w:p w14:paraId="20CA338B"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8F" w14:textId="77777777" w:rsidTr="003F34A3">
        <w:tc>
          <w:tcPr>
            <w:tcW w:w="5670" w:type="dxa"/>
            <w:tcBorders>
              <w:top w:val="single" w:sz="6" w:space="0" w:color="000000"/>
              <w:right w:val="single" w:sz="12" w:space="0" w:color="000000"/>
            </w:tcBorders>
            <w:shd w:val="pct5" w:color="auto" w:fill="auto"/>
          </w:tcPr>
          <w:p w14:paraId="20CA338D"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Is there a passive venting system?</w:t>
            </w:r>
          </w:p>
        </w:tc>
        <w:tc>
          <w:tcPr>
            <w:tcW w:w="1985" w:type="dxa"/>
            <w:tcBorders>
              <w:left w:val="nil"/>
            </w:tcBorders>
          </w:tcPr>
          <w:p w14:paraId="20CA338E"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92" w14:textId="77777777" w:rsidTr="003F34A3">
        <w:tc>
          <w:tcPr>
            <w:tcW w:w="5670" w:type="dxa"/>
            <w:tcBorders>
              <w:top w:val="single" w:sz="6" w:space="0" w:color="000000"/>
              <w:right w:val="single" w:sz="12" w:space="0" w:color="000000"/>
            </w:tcBorders>
            <w:shd w:val="pct5" w:color="auto" w:fill="auto"/>
          </w:tcPr>
          <w:p w14:paraId="20CA3390"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Does the passive system cover all of the filled area?</w:t>
            </w:r>
          </w:p>
        </w:tc>
        <w:tc>
          <w:tcPr>
            <w:tcW w:w="1985" w:type="dxa"/>
            <w:tcBorders>
              <w:left w:val="nil"/>
            </w:tcBorders>
          </w:tcPr>
          <w:p w14:paraId="20CA3391"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95" w14:textId="77777777" w:rsidTr="003F34A3">
        <w:tc>
          <w:tcPr>
            <w:tcW w:w="5670" w:type="dxa"/>
            <w:tcBorders>
              <w:right w:val="single" w:sz="12" w:space="0" w:color="000000"/>
            </w:tcBorders>
            <w:shd w:val="pct5" w:color="auto" w:fill="auto"/>
          </w:tcPr>
          <w:p w14:paraId="20CA3393"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Have gas alarm systems been installed in the site buildings?</w:t>
            </w:r>
          </w:p>
        </w:tc>
        <w:tc>
          <w:tcPr>
            <w:tcW w:w="1985" w:type="dxa"/>
            <w:tcBorders>
              <w:left w:val="nil"/>
            </w:tcBorders>
          </w:tcPr>
          <w:p w14:paraId="20CA3394"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98" w14:textId="77777777" w:rsidTr="003F34A3">
        <w:tc>
          <w:tcPr>
            <w:tcW w:w="5670" w:type="dxa"/>
            <w:tcBorders>
              <w:right w:val="single" w:sz="12" w:space="0" w:color="000000"/>
            </w:tcBorders>
            <w:shd w:val="pct5" w:color="auto" w:fill="auto"/>
          </w:tcPr>
          <w:p w14:paraId="20CA3396"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Have measures been installed to prevent landfill gas migration (e.g. barriers)?</w:t>
            </w:r>
          </w:p>
        </w:tc>
        <w:tc>
          <w:tcPr>
            <w:tcW w:w="1985" w:type="dxa"/>
            <w:tcBorders>
              <w:left w:val="nil"/>
            </w:tcBorders>
          </w:tcPr>
          <w:p w14:paraId="20CA3397"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9B" w14:textId="77777777" w:rsidTr="003F34A3">
        <w:tc>
          <w:tcPr>
            <w:tcW w:w="5670" w:type="dxa"/>
            <w:tcBorders>
              <w:bottom w:val="single" w:sz="6" w:space="0" w:color="000000"/>
              <w:right w:val="single" w:sz="12" w:space="0" w:color="000000"/>
            </w:tcBorders>
            <w:shd w:val="pct5" w:color="auto" w:fill="auto"/>
          </w:tcPr>
          <w:p w14:paraId="20CA3399"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time-scale been proposed for the installation of landfill gas infrastructure?</w:t>
            </w:r>
          </w:p>
        </w:tc>
        <w:tc>
          <w:tcPr>
            <w:tcW w:w="1985" w:type="dxa"/>
            <w:tcBorders>
              <w:left w:val="nil"/>
              <w:bottom w:val="single" w:sz="6" w:space="0" w:color="000000"/>
            </w:tcBorders>
          </w:tcPr>
          <w:p w14:paraId="20CA339A"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9E" w14:textId="77777777" w:rsidTr="003F34A3">
        <w:tc>
          <w:tcPr>
            <w:tcW w:w="5670" w:type="dxa"/>
            <w:tcBorders>
              <w:bottom w:val="single" w:sz="8" w:space="0" w:color="000000"/>
              <w:right w:val="single" w:sz="12" w:space="0" w:color="000000"/>
            </w:tcBorders>
            <w:shd w:val="clear" w:color="auto" w:fill="D9D9D9"/>
          </w:tcPr>
          <w:p w14:paraId="20CA339C"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Is gas flaring undertaken at the site?</w:t>
            </w:r>
          </w:p>
        </w:tc>
        <w:tc>
          <w:tcPr>
            <w:tcW w:w="1985" w:type="dxa"/>
            <w:tcBorders>
              <w:left w:val="nil"/>
              <w:bottom w:val="single" w:sz="8" w:space="0" w:color="000000"/>
            </w:tcBorders>
            <w:shd w:val="clear" w:color="auto" w:fill="D9D9D9"/>
          </w:tcPr>
          <w:p w14:paraId="20CA339D"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A1" w14:textId="77777777" w:rsidTr="003F34A3">
        <w:tc>
          <w:tcPr>
            <w:tcW w:w="5670" w:type="dxa"/>
            <w:tcBorders>
              <w:top w:val="single" w:sz="8" w:space="0" w:color="000000"/>
              <w:bottom w:val="single" w:sz="8" w:space="0" w:color="000000"/>
              <w:right w:val="single" w:sz="12" w:space="0" w:color="000000"/>
            </w:tcBorders>
            <w:shd w:val="clear" w:color="auto" w:fill="D9D9D9"/>
          </w:tcPr>
          <w:p w14:paraId="20CA339F"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Is there an active (i.e., pumped) landfill gas extraction system?</w:t>
            </w:r>
          </w:p>
        </w:tc>
        <w:tc>
          <w:tcPr>
            <w:tcW w:w="1985" w:type="dxa"/>
            <w:tcBorders>
              <w:top w:val="single" w:sz="8" w:space="0" w:color="000000"/>
              <w:left w:val="nil"/>
              <w:bottom w:val="single" w:sz="8" w:space="0" w:color="000000"/>
            </w:tcBorders>
            <w:shd w:val="clear" w:color="auto" w:fill="D9D9D9"/>
          </w:tcPr>
          <w:p w14:paraId="20CA33A0"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A4" w14:textId="77777777" w:rsidTr="003F34A3">
        <w:tc>
          <w:tcPr>
            <w:tcW w:w="5670" w:type="dxa"/>
            <w:tcBorders>
              <w:top w:val="single" w:sz="8" w:space="0" w:color="000000"/>
              <w:bottom w:val="single" w:sz="8" w:space="0" w:color="000000"/>
              <w:right w:val="single" w:sz="12" w:space="0" w:color="000000"/>
            </w:tcBorders>
            <w:shd w:val="clear" w:color="auto" w:fill="D9D9D9"/>
          </w:tcPr>
          <w:p w14:paraId="20CA33A2"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Does the active system cover all of the filled area?</w:t>
            </w:r>
          </w:p>
        </w:tc>
        <w:tc>
          <w:tcPr>
            <w:tcW w:w="1985" w:type="dxa"/>
            <w:tcBorders>
              <w:top w:val="single" w:sz="8" w:space="0" w:color="000000"/>
              <w:left w:val="nil"/>
              <w:bottom w:val="single" w:sz="8" w:space="0" w:color="000000"/>
            </w:tcBorders>
            <w:shd w:val="clear" w:color="auto" w:fill="D9D9D9"/>
          </w:tcPr>
          <w:p w14:paraId="20CA33A3"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A7" w14:textId="77777777" w:rsidTr="003F34A3">
        <w:tc>
          <w:tcPr>
            <w:tcW w:w="5670" w:type="dxa"/>
            <w:tcBorders>
              <w:top w:val="single" w:sz="8" w:space="0" w:color="000000"/>
              <w:bottom w:val="single" w:sz="8" w:space="0" w:color="000000"/>
              <w:right w:val="single" w:sz="12" w:space="0" w:color="000000"/>
            </w:tcBorders>
            <w:shd w:val="clear" w:color="auto" w:fill="D9D9D9"/>
          </w:tcPr>
          <w:p w14:paraId="20CA33A5"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Is landfill gas used to generate energy at the site?</w:t>
            </w:r>
          </w:p>
        </w:tc>
        <w:tc>
          <w:tcPr>
            <w:tcW w:w="1985" w:type="dxa"/>
            <w:tcBorders>
              <w:top w:val="single" w:sz="8" w:space="0" w:color="000000"/>
              <w:left w:val="nil"/>
              <w:bottom w:val="single" w:sz="8" w:space="0" w:color="000000"/>
            </w:tcBorders>
            <w:shd w:val="clear" w:color="auto" w:fill="D9D9D9"/>
          </w:tcPr>
          <w:p w14:paraId="20CA33A6"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AA" w14:textId="77777777" w:rsidTr="003F34A3">
        <w:tc>
          <w:tcPr>
            <w:tcW w:w="5670" w:type="dxa"/>
            <w:tcBorders>
              <w:top w:val="single" w:sz="8" w:space="0" w:color="000000"/>
              <w:bottom w:val="single" w:sz="8" w:space="0" w:color="000000"/>
              <w:right w:val="single" w:sz="12" w:space="0" w:color="000000"/>
            </w:tcBorders>
            <w:shd w:val="clear" w:color="auto" w:fill="D9D9D9"/>
          </w:tcPr>
          <w:p w14:paraId="20CA33A8"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 xml:space="preserve">Have emissions from the flarestack and utilisation plant been assessed for source, composition, quantity and level and </w:t>
            </w:r>
            <w:r w:rsidRPr="002E4BB0">
              <w:rPr>
                <w:rFonts w:asciiTheme="minorHAnsi" w:eastAsia="Times New Roman" w:hAnsiTheme="minorHAnsi" w:cstheme="minorHAnsi"/>
                <w:sz w:val="22"/>
                <w:szCs w:val="24"/>
                <w:lang w:val="en-IE"/>
              </w:rPr>
              <w:lastRenderedPageBreak/>
              <w:t>rate? See section F of the application form for requirements.</w:t>
            </w:r>
          </w:p>
        </w:tc>
        <w:tc>
          <w:tcPr>
            <w:tcW w:w="1985" w:type="dxa"/>
            <w:tcBorders>
              <w:top w:val="single" w:sz="8" w:space="0" w:color="000000"/>
              <w:left w:val="nil"/>
              <w:bottom w:val="single" w:sz="8" w:space="0" w:color="000000"/>
            </w:tcBorders>
            <w:shd w:val="clear" w:color="auto" w:fill="D9D9D9"/>
          </w:tcPr>
          <w:p w14:paraId="20CA33A9"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AD" w14:textId="77777777" w:rsidTr="003F34A3">
        <w:tc>
          <w:tcPr>
            <w:tcW w:w="5670" w:type="dxa"/>
            <w:tcBorders>
              <w:top w:val="single" w:sz="8" w:space="0" w:color="000000"/>
              <w:bottom w:val="single" w:sz="8" w:space="0" w:color="000000"/>
              <w:right w:val="single" w:sz="12" w:space="0" w:color="000000"/>
            </w:tcBorders>
            <w:shd w:val="clear" w:color="auto" w:fill="D9D9D9"/>
          </w:tcPr>
          <w:p w14:paraId="20CA33AB"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maintenance programme for the control system been specified?</w:t>
            </w:r>
          </w:p>
        </w:tc>
        <w:tc>
          <w:tcPr>
            <w:tcW w:w="1985" w:type="dxa"/>
            <w:tcBorders>
              <w:top w:val="single" w:sz="8" w:space="0" w:color="000000"/>
              <w:left w:val="nil"/>
              <w:bottom w:val="single" w:sz="8" w:space="0" w:color="000000"/>
            </w:tcBorders>
            <w:shd w:val="clear" w:color="auto" w:fill="D9D9D9"/>
          </w:tcPr>
          <w:p w14:paraId="20CA33AC"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r w:rsidR="00A067FC" w:rsidRPr="002E4BB0" w14:paraId="20CA33B0" w14:textId="77777777" w:rsidTr="003F34A3">
        <w:tc>
          <w:tcPr>
            <w:tcW w:w="5670" w:type="dxa"/>
            <w:tcBorders>
              <w:top w:val="single" w:sz="8" w:space="0" w:color="000000"/>
              <w:bottom w:val="single" w:sz="12" w:space="0" w:color="000000"/>
              <w:right w:val="single" w:sz="12" w:space="0" w:color="000000"/>
            </w:tcBorders>
            <w:shd w:val="clear" w:color="auto" w:fill="D9D9D9"/>
          </w:tcPr>
          <w:p w14:paraId="20CA33AE"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condensate removal system been designed?</w:t>
            </w:r>
          </w:p>
        </w:tc>
        <w:tc>
          <w:tcPr>
            <w:tcW w:w="1985" w:type="dxa"/>
            <w:tcBorders>
              <w:top w:val="single" w:sz="8" w:space="0" w:color="000000"/>
              <w:left w:val="nil"/>
              <w:bottom w:val="single" w:sz="12" w:space="0" w:color="000000"/>
            </w:tcBorders>
            <w:shd w:val="clear" w:color="auto" w:fill="D9D9D9"/>
          </w:tcPr>
          <w:p w14:paraId="20CA33AF" w14:textId="77777777" w:rsidR="00A067FC" w:rsidRPr="002E4BB0" w:rsidRDefault="00A067FC" w:rsidP="003F34A3">
            <w:pPr>
              <w:spacing w:before="120" w:after="120"/>
              <w:contextualSpacing w:val="0"/>
              <w:jc w:val="left"/>
              <w:rPr>
                <w:rFonts w:asciiTheme="minorHAnsi" w:eastAsia="Times New Roman" w:hAnsiTheme="minorHAnsi" w:cstheme="minorHAnsi"/>
                <w:sz w:val="22"/>
                <w:szCs w:val="24"/>
                <w:lang w:val="en-IE"/>
              </w:rPr>
            </w:pPr>
          </w:p>
        </w:tc>
      </w:tr>
    </w:tbl>
    <w:p w14:paraId="20CA33B1" w14:textId="77777777" w:rsidR="007D5A67" w:rsidRPr="002E4BB0" w:rsidRDefault="007D5A67" w:rsidP="00A067FC">
      <w:pPr>
        <w:spacing w:before="120" w:after="120"/>
        <w:contextualSpacing w:val="0"/>
        <w:rPr>
          <w:rFonts w:asciiTheme="minorHAnsi" w:eastAsia="Times New Roman" w:hAnsiTheme="minorHAnsi" w:cstheme="minorHAnsi"/>
          <w:b/>
          <w:sz w:val="22"/>
          <w:szCs w:val="24"/>
          <w:lang w:val="en-IE"/>
        </w:rPr>
      </w:pPr>
    </w:p>
    <w:p w14:paraId="20CA33B2" w14:textId="77777777" w:rsidR="00A067FC" w:rsidRPr="002E4BB0" w:rsidRDefault="00A067FC" w:rsidP="00A067FC">
      <w:pPr>
        <w:spacing w:before="120" w:after="120"/>
        <w:contextualSpacing w:val="0"/>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t xml:space="preserve">Table </w:t>
      </w:r>
      <w:r w:rsidR="007D5A67" w:rsidRPr="002E4BB0">
        <w:rPr>
          <w:rFonts w:asciiTheme="minorHAnsi" w:eastAsia="Times New Roman" w:hAnsiTheme="minorHAnsi" w:cstheme="minorHAnsi"/>
          <w:b/>
          <w:sz w:val="22"/>
          <w:szCs w:val="24"/>
          <w:lang w:val="en-IE"/>
        </w:rPr>
        <w:t>L</w:t>
      </w:r>
      <w:r w:rsidR="00E81F4C" w:rsidRPr="002E4BB0">
        <w:rPr>
          <w:rFonts w:asciiTheme="minorHAnsi" w:eastAsia="Times New Roman" w:hAnsiTheme="minorHAnsi" w:cstheme="minorHAnsi"/>
          <w:b/>
          <w:sz w:val="22"/>
          <w:szCs w:val="24"/>
          <w:lang w:val="en-IE"/>
        </w:rPr>
        <w:t>.4</w:t>
      </w:r>
      <w:r w:rsidRPr="002E4BB0">
        <w:rPr>
          <w:rFonts w:asciiTheme="minorHAnsi" w:eastAsia="Times New Roman" w:hAnsiTheme="minorHAnsi" w:cstheme="minorHAnsi"/>
          <w:b/>
          <w:sz w:val="22"/>
          <w:szCs w:val="24"/>
          <w:lang w:val="en-IE"/>
        </w:rPr>
        <w:t>(</w:t>
      </w:r>
      <w:r w:rsidR="007D5A67" w:rsidRPr="002E4BB0">
        <w:rPr>
          <w:rFonts w:asciiTheme="minorHAnsi" w:eastAsia="Times New Roman" w:hAnsiTheme="minorHAnsi" w:cstheme="minorHAnsi"/>
          <w:b/>
          <w:sz w:val="22"/>
          <w:szCs w:val="24"/>
          <w:lang w:val="en-IE"/>
        </w:rPr>
        <w:t>ii</w:t>
      </w:r>
      <w:r w:rsidRPr="002E4BB0">
        <w:rPr>
          <w:rFonts w:asciiTheme="minorHAnsi" w:eastAsia="Times New Roman" w:hAnsiTheme="minorHAnsi" w:cstheme="minorHAnsi"/>
          <w:b/>
          <w:sz w:val="22"/>
          <w:szCs w:val="24"/>
          <w:lang w:val="en-IE"/>
        </w:rPr>
        <w:t>) Landfill Gas Monitoring for existing landfill gas flares and utilisation plants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1"/>
        <w:gridCol w:w="2041"/>
        <w:gridCol w:w="2041"/>
        <w:gridCol w:w="2041"/>
      </w:tblGrid>
      <w:tr w:rsidR="00A067FC" w:rsidRPr="002E4BB0" w14:paraId="20CA33B7" w14:textId="77777777" w:rsidTr="003F34A3">
        <w:trPr>
          <w:cantSplit/>
        </w:trPr>
        <w:tc>
          <w:tcPr>
            <w:tcW w:w="2041" w:type="dxa"/>
            <w:tcBorders>
              <w:bottom w:val="single" w:sz="4" w:space="0" w:color="auto"/>
            </w:tcBorders>
            <w:shd w:val="clear" w:color="auto" w:fill="auto"/>
          </w:tcPr>
          <w:p w14:paraId="20CA33B3" w14:textId="77777777" w:rsidR="00A067FC" w:rsidRPr="002E4BB0" w:rsidRDefault="00A067FC" w:rsidP="003F34A3">
            <w:pPr>
              <w:spacing w:before="120" w:after="120"/>
              <w:contextualSpacing w:val="0"/>
              <w:jc w:val="center"/>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t>Parameter</w:t>
            </w:r>
          </w:p>
        </w:tc>
        <w:tc>
          <w:tcPr>
            <w:tcW w:w="2041" w:type="dxa"/>
            <w:tcBorders>
              <w:bottom w:val="single" w:sz="4" w:space="0" w:color="auto"/>
            </w:tcBorders>
            <w:shd w:val="clear" w:color="auto" w:fill="auto"/>
          </w:tcPr>
          <w:p w14:paraId="20CA33B4" w14:textId="77777777" w:rsidR="00A067FC" w:rsidRPr="002E4BB0" w:rsidRDefault="00A067FC" w:rsidP="003F34A3">
            <w:pPr>
              <w:spacing w:before="120" w:after="120"/>
              <w:contextualSpacing w:val="0"/>
              <w:jc w:val="center"/>
              <w:rPr>
                <w:rFonts w:asciiTheme="minorHAnsi" w:eastAsia="Times New Roman" w:hAnsiTheme="minorHAnsi" w:cstheme="minorHAnsi"/>
                <w:b/>
                <w:bCs/>
                <w:sz w:val="22"/>
                <w:szCs w:val="24"/>
                <w:lang w:val="en-IE"/>
              </w:rPr>
            </w:pPr>
            <w:r w:rsidRPr="002E4BB0">
              <w:rPr>
                <w:rFonts w:asciiTheme="minorHAnsi" w:eastAsia="Times New Roman" w:hAnsiTheme="minorHAnsi" w:cstheme="minorHAnsi"/>
                <w:b/>
                <w:bCs/>
                <w:sz w:val="22"/>
                <w:szCs w:val="24"/>
                <w:lang w:val="en-IE"/>
              </w:rPr>
              <w:t>Concentration (mg/Nm</w:t>
            </w:r>
            <w:r w:rsidRPr="002E4BB0">
              <w:rPr>
                <w:rFonts w:asciiTheme="minorHAnsi" w:eastAsia="Times New Roman" w:hAnsiTheme="minorHAnsi" w:cstheme="minorHAnsi"/>
                <w:b/>
                <w:bCs/>
                <w:sz w:val="22"/>
                <w:szCs w:val="24"/>
                <w:vertAlign w:val="superscript"/>
                <w:lang w:val="en-IE"/>
              </w:rPr>
              <w:t>3</w:t>
            </w:r>
            <w:r w:rsidRPr="002E4BB0">
              <w:rPr>
                <w:rFonts w:asciiTheme="minorHAnsi" w:eastAsia="Times New Roman" w:hAnsiTheme="minorHAnsi" w:cstheme="minorHAnsi"/>
                <w:b/>
                <w:bCs/>
                <w:sz w:val="22"/>
                <w:szCs w:val="24"/>
                <w:lang w:val="en-IE"/>
              </w:rPr>
              <w:t>)</w:t>
            </w:r>
          </w:p>
        </w:tc>
        <w:tc>
          <w:tcPr>
            <w:tcW w:w="2041" w:type="dxa"/>
            <w:tcBorders>
              <w:bottom w:val="single" w:sz="4" w:space="0" w:color="auto"/>
            </w:tcBorders>
            <w:shd w:val="clear" w:color="auto" w:fill="auto"/>
          </w:tcPr>
          <w:p w14:paraId="20CA33B5" w14:textId="77777777" w:rsidR="00A067FC" w:rsidRPr="002E4BB0" w:rsidRDefault="00A067FC" w:rsidP="003F34A3">
            <w:pPr>
              <w:spacing w:before="120" w:after="120"/>
              <w:contextualSpacing w:val="0"/>
              <w:jc w:val="center"/>
              <w:rPr>
                <w:rFonts w:asciiTheme="minorHAnsi" w:eastAsia="Times New Roman" w:hAnsiTheme="minorHAnsi" w:cstheme="minorHAnsi"/>
                <w:b/>
                <w:bCs/>
                <w:sz w:val="22"/>
                <w:szCs w:val="24"/>
                <w:lang w:val="en-IE"/>
              </w:rPr>
            </w:pPr>
            <w:r w:rsidRPr="002E4BB0">
              <w:rPr>
                <w:rFonts w:asciiTheme="minorHAnsi" w:eastAsia="Times New Roman" w:hAnsiTheme="minorHAnsi" w:cstheme="minorHAnsi"/>
                <w:b/>
                <w:bCs/>
                <w:sz w:val="22"/>
                <w:szCs w:val="24"/>
                <w:lang w:val="en-IE"/>
              </w:rPr>
              <w:t>Frequency of Analysis</w:t>
            </w:r>
          </w:p>
        </w:tc>
        <w:tc>
          <w:tcPr>
            <w:tcW w:w="2041" w:type="dxa"/>
            <w:tcBorders>
              <w:bottom w:val="single" w:sz="4" w:space="0" w:color="auto"/>
            </w:tcBorders>
            <w:shd w:val="clear" w:color="auto" w:fill="auto"/>
          </w:tcPr>
          <w:p w14:paraId="20CA33B6" w14:textId="77777777" w:rsidR="00A067FC" w:rsidRPr="002E4BB0" w:rsidRDefault="00A067FC" w:rsidP="003F34A3">
            <w:pPr>
              <w:spacing w:before="120" w:after="120"/>
              <w:contextualSpacing w:val="0"/>
              <w:jc w:val="center"/>
              <w:rPr>
                <w:rFonts w:asciiTheme="minorHAnsi" w:eastAsia="Times New Roman" w:hAnsiTheme="minorHAnsi" w:cstheme="minorHAnsi"/>
                <w:b/>
                <w:bCs/>
                <w:sz w:val="22"/>
                <w:szCs w:val="24"/>
                <w:lang w:val="en-IE"/>
              </w:rPr>
            </w:pPr>
            <w:r w:rsidRPr="002E4BB0">
              <w:rPr>
                <w:rFonts w:asciiTheme="minorHAnsi" w:eastAsia="Times New Roman" w:hAnsiTheme="minorHAnsi" w:cstheme="minorHAnsi"/>
                <w:b/>
                <w:bCs/>
                <w:sz w:val="22"/>
                <w:szCs w:val="24"/>
                <w:lang w:val="en-IE"/>
              </w:rPr>
              <w:t>Method of Analysis</w:t>
            </w:r>
          </w:p>
        </w:tc>
      </w:tr>
      <w:tr w:rsidR="00A067FC" w:rsidRPr="002E4BB0" w14:paraId="20CA33BC" w14:textId="77777777" w:rsidTr="003F34A3">
        <w:trPr>
          <w:cantSplit/>
        </w:trPr>
        <w:tc>
          <w:tcPr>
            <w:tcW w:w="2041" w:type="dxa"/>
            <w:tcBorders>
              <w:top w:val="nil"/>
              <w:bottom w:val="nil"/>
            </w:tcBorders>
          </w:tcPr>
          <w:p w14:paraId="20CA33B8" w14:textId="77777777" w:rsidR="00A067FC" w:rsidRPr="00EE15F7" w:rsidRDefault="00A067FC" w:rsidP="003F34A3">
            <w:pPr>
              <w:spacing w:before="120" w:after="120"/>
              <w:contextualSpacing w:val="0"/>
              <w:rPr>
                <w:rFonts w:asciiTheme="minorHAnsi" w:eastAsia="Times New Roman" w:hAnsiTheme="minorHAnsi" w:cstheme="minorHAnsi"/>
                <w:b/>
                <w:sz w:val="20"/>
                <w:szCs w:val="20"/>
                <w:lang w:val="en-IE"/>
              </w:rPr>
            </w:pPr>
            <w:r w:rsidRPr="00EE15F7">
              <w:rPr>
                <w:rFonts w:asciiTheme="minorHAnsi" w:eastAsia="Times New Roman" w:hAnsiTheme="minorHAnsi" w:cstheme="minorHAnsi"/>
                <w:b/>
                <w:sz w:val="20"/>
                <w:szCs w:val="20"/>
                <w:lang w:val="en-IE"/>
              </w:rPr>
              <w:t>Inlet</w:t>
            </w:r>
          </w:p>
        </w:tc>
        <w:tc>
          <w:tcPr>
            <w:tcW w:w="2041" w:type="dxa"/>
            <w:tcBorders>
              <w:top w:val="nil"/>
              <w:bottom w:val="single" w:sz="4" w:space="0" w:color="auto"/>
            </w:tcBorders>
          </w:tcPr>
          <w:p w14:paraId="20CA33B9"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nil"/>
              <w:bottom w:val="single" w:sz="4" w:space="0" w:color="auto"/>
            </w:tcBorders>
          </w:tcPr>
          <w:p w14:paraId="20CA33BA"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nil"/>
              <w:bottom w:val="single" w:sz="4" w:space="0" w:color="auto"/>
            </w:tcBorders>
          </w:tcPr>
          <w:p w14:paraId="20CA33BB"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r>
      <w:tr w:rsidR="00A067FC" w:rsidRPr="002E4BB0" w14:paraId="20CA33C1" w14:textId="77777777" w:rsidTr="003F34A3">
        <w:trPr>
          <w:cantSplit/>
        </w:trPr>
        <w:tc>
          <w:tcPr>
            <w:tcW w:w="2041" w:type="dxa"/>
            <w:tcBorders>
              <w:top w:val="single" w:sz="4" w:space="0" w:color="auto"/>
              <w:left w:val="single" w:sz="4" w:space="0" w:color="auto"/>
              <w:bottom w:val="nil"/>
            </w:tcBorders>
          </w:tcPr>
          <w:p w14:paraId="20CA33BD"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r w:rsidRPr="00EE15F7">
              <w:rPr>
                <w:rFonts w:asciiTheme="minorHAnsi" w:eastAsia="Times New Roman" w:hAnsiTheme="minorHAnsi" w:cstheme="minorHAnsi"/>
                <w:sz w:val="20"/>
                <w:szCs w:val="20"/>
                <w:lang w:val="en-IE"/>
              </w:rPr>
              <w:t>Methane (CH</w:t>
            </w:r>
            <w:r w:rsidRPr="00EE15F7">
              <w:rPr>
                <w:rFonts w:asciiTheme="minorHAnsi" w:eastAsia="Times New Roman" w:hAnsiTheme="minorHAnsi" w:cstheme="minorHAnsi"/>
                <w:sz w:val="20"/>
                <w:szCs w:val="20"/>
                <w:vertAlign w:val="subscript"/>
                <w:lang w:val="en-IE"/>
              </w:rPr>
              <w:t>4</w:t>
            </w:r>
            <w:r w:rsidRPr="00EE15F7">
              <w:rPr>
                <w:rFonts w:asciiTheme="minorHAnsi" w:eastAsia="Times New Roman" w:hAnsiTheme="minorHAnsi" w:cstheme="minorHAnsi"/>
                <w:sz w:val="20"/>
                <w:szCs w:val="20"/>
                <w:lang w:val="en-IE"/>
              </w:rPr>
              <w:t>) % v/v</w:t>
            </w:r>
          </w:p>
        </w:tc>
        <w:tc>
          <w:tcPr>
            <w:tcW w:w="2041" w:type="dxa"/>
            <w:tcBorders>
              <w:top w:val="single" w:sz="4" w:space="0" w:color="auto"/>
              <w:bottom w:val="single" w:sz="4" w:space="0" w:color="auto"/>
            </w:tcBorders>
          </w:tcPr>
          <w:p w14:paraId="20CA33BE"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BF"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C0"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r>
      <w:tr w:rsidR="00A067FC" w:rsidRPr="002E4BB0" w14:paraId="20CA33C6" w14:textId="77777777" w:rsidTr="003F34A3">
        <w:trPr>
          <w:cantSplit/>
        </w:trPr>
        <w:tc>
          <w:tcPr>
            <w:tcW w:w="2041" w:type="dxa"/>
            <w:tcBorders>
              <w:top w:val="nil"/>
              <w:left w:val="single" w:sz="4" w:space="0" w:color="auto"/>
              <w:bottom w:val="nil"/>
            </w:tcBorders>
          </w:tcPr>
          <w:p w14:paraId="20CA33C2"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r w:rsidRPr="00EE15F7">
              <w:rPr>
                <w:rFonts w:asciiTheme="minorHAnsi" w:eastAsia="Times New Roman" w:hAnsiTheme="minorHAnsi" w:cstheme="minorHAnsi"/>
                <w:sz w:val="20"/>
                <w:szCs w:val="20"/>
                <w:lang w:val="en-IE"/>
              </w:rPr>
              <w:t>Carbon dioxide (CO</w:t>
            </w:r>
            <w:r w:rsidRPr="00EE15F7">
              <w:rPr>
                <w:rFonts w:asciiTheme="minorHAnsi" w:eastAsia="Times New Roman" w:hAnsiTheme="minorHAnsi" w:cstheme="minorHAnsi"/>
                <w:sz w:val="20"/>
                <w:szCs w:val="20"/>
                <w:vertAlign w:val="subscript"/>
                <w:lang w:val="en-IE"/>
              </w:rPr>
              <w:t>2</w:t>
            </w:r>
            <w:r w:rsidRPr="00EE15F7">
              <w:rPr>
                <w:rFonts w:asciiTheme="minorHAnsi" w:eastAsia="Times New Roman" w:hAnsiTheme="minorHAnsi" w:cstheme="minorHAnsi"/>
                <w:sz w:val="20"/>
                <w:szCs w:val="20"/>
                <w:lang w:val="en-IE"/>
              </w:rPr>
              <w:t>) %v/v</w:t>
            </w:r>
          </w:p>
        </w:tc>
        <w:tc>
          <w:tcPr>
            <w:tcW w:w="2041" w:type="dxa"/>
            <w:tcBorders>
              <w:top w:val="single" w:sz="4" w:space="0" w:color="auto"/>
              <w:bottom w:val="single" w:sz="4" w:space="0" w:color="auto"/>
            </w:tcBorders>
          </w:tcPr>
          <w:p w14:paraId="20CA33C3"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C4"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C5"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r>
      <w:tr w:rsidR="00A067FC" w:rsidRPr="002E4BB0" w14:paraId="20CA33CB" w14:textId="77777777" w:rsidTr="003F34A3">
        <w:trPr>
          <w:cantSplit/>
        </w:trPr>
        <w:tc>
          <w:tcPr>
            <w:tcW w:w="2041" w:type="dxa"/>
            <w:tcBorders>
              <w:top w:val="nil"/>
              <w:left w:val="single" w:sz="4" w:space="0" w:color="auto"/>
              <w:bottom w:val="single" w:sz="4" w:space="0" w:color="auto"/>
            </w:tcBorders>
          </w:tcPr>
          <w:p w14:paraId="20CA33C7"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r w:rsidRPr="00EE15F7">
              <w:rPr>
                <w:rFonts w:asciiTheme="minorHAnsi" w:eastAsia="Times New Roman" w:hAnsiTheme="minorHAnsi" w:cstheme="minorHAnsi"/>
                <w:sz w:val="20"/>
                <w:szCs w:val="20"/>
                <w:lang w:val="en-IE"/>
              </w:rPr>
              <w:t>Oxygen (O</w:t>
            </w:r>
            <w:r w:rsidRPr="00EE15F7">
              <w:rPr>
                <w:rFonts w:asciiTheme="minorHAnsi" w:eastAsia="Times New Roman" w:hAnsiTheme="minorHAnsi" w:cstheme="minorHAnsi"/>
                <w:sz w:val="20"/>
                <w:szCs w:val="20"/>
                <w:vertAlign w:val="subscript"/>
                <w:lang w:val="en-IE"/>
              </w:rPr>
              <w:t>2</w:t>
            </w:r>
            <w:r w:rsidRPr="00EE15F7">
              <w:rPr>
                <w:rFonts w:asciiTheme="minorHAnsi" w:eastAsia="Times New Roman" w:hAnsiTheme="minorHAnsi" w:cstheme="minorHAnsi"/>
                <w:sz w:val="20"/>
                <w:szCs w:val="20"/>
                <w:lang w:val="en-IE"/>
              </w:rPr>
              <w:t>) % v/v</w:t>
            </w:r>
          </w:p>
        </w:tc>
        <w:tc>
          <w:tcPr>
            <w:tcW w:w="2041" w:type="dxa"/>
            <w:tcBorders>
              <w:top w:val="single" w:sz="4" w:space="0" w:color="auto"/>
              <w:bottom w:val="single" w:sz="4" w:space="0" w:color="auto"/>
            </w:tcBorders>
          </w:tcPr>
          <w:p w14:paraId="20CA33C8"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C9"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CA"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r>
      <w:tr w:rsidR="00A067FC" w:rsidRPr="002E4BB0" w14:paraId="20CA33D0" w14:textId="77777777" w:rsidTr="003F34A3">
        <w:trPr>
          <w:cantSplit/>
        </w:trPr>
        <w:tc>
          <w:tcPr>
            <w:tcW w:w="2041" w:type="dxa"/>
            <w:tcBorders>
              <w:top w:val="nil"/>
              <w:bottom w:val="nil"/>
            </w:tcBorders>
          </w:tcPr>
          <w:p w14:paraId="20CA33CC" w14:textId="77777777" w:rsidR="00A067FC" w:rsidRPr="00EE15F7" w:rsidRDefault="00A067FC" w:rsidP="003F34A3">
            <w:pPr>
              <w:keepNext/>
              <w:spacing w:before="240" w:after="120"/>
              <w:contextualSpacing w:val="0"/>
              <w:outlineLvl w:val="1"/>
              <w:rPr>
                <w:rFonts w:asciiTheme="minorHAnsi" w:eastAsia="Times New Roman" w:hAnsiTheme="minorHAnsi" w:cstheme="minorHAnsi"/>
                <w:b/>
                <w:bCs/>
                <w:i/>
                <w:sz w:val="20"/>
                <w:szCs w:val="20"/>
                <w:lang w:val="en-IE"/>
              </w:rPr>
            </w:pPr>
            <w:bookmarkStart w:id="4" w:name="_Toc81036920"/>
            <w:bookmarkStart w:id="5" w:name="_Toc81037897"/>
            <w:bookmarkStart w:id="6" w:name="_Toc81391754"/>
            <w:bookmarkStart w:id="7" w:name="_Toc81650789"/>
            <w:bookmarkStart w:id="8" w:name="_Toc115858800"/>
            <w:bookmarkStart w:id="9" w:name="_Toc115859034"/>
            <w:r w:rsidRPr="00EE15F7">
              <w:rPr>
                <w:rFonts w:asciiTheme="minorHAnsi" w:eastAsia="Times New Roman" w:hAnsiTheme="minorHAnsi" w:cstheme="minorHAnsi"/>
                <w:b/>
                <w:bCs/>
                <w:sz w:val="20"/>
                <w:szCs w:val="20"/>
                <w:lang w:val="en-IE"/>
              </w:rPr>
              <w:t>Outlet</w:t>
            </w:r>
            <w:bookmarkEnd w:id="4"/>
            <w:bookmarkEnd w:id="5"/>
            <w:bookmarkEnd w:id="6"/>
            <w:bookmarkEnd w:id="7"/>
            <w:bookmarkEnd w:id="8"/>
            <w:bookmarkEnd w:id="9"/>
          </w:p>
        </w:tc>
        <w:tc>
          <w:tcPr>
            <w:tcW w:w="2041" w:type="dxa"/>
            <w:tcBorders>
              <w:top w:val="single" w:sz="4" w:space="0" w:color="auto"/>
              <w:bottom w:val="single" w:sz="4" w:space="0" w:color="auto"/>
            </w:tcBorders>
          </w:tcPr>
          <w:p w14:paraId="20CA33CD"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CE"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CF"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r>
      <w:tr w:rsidR="00A067FC" w:rsidRPr="002E4BB0" w14:paraId="20CA33D5" w14:textId="77777777" w:rsidTr="003F34A3">
        <w:trPr>
          <w:cantSplit/>
        </w:trPr>
        <w:tc>
          <w:tcPr>
            <w:tcW w:w="2041" w:type="dxa"/>
            <w:tcBorders>
              <w:top w:val="single" w:sz="4" w:space="0" w:color="auto"/>
              <w:left w:val="single" w:sz="4" w:space="0" w:color="auto"/>
              <w:bottom w:val="nil"/>
            </w:tcBorders>
          </w:tcPr>
          <w:p w14:paraId="20CA33D1"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r w:rsidRPr="00EE15F7">
              <w:rPr>
                <w:rFonts w:asciiTheme="minorHAnsi" w:eastAsia="Times New Roman" w:hAnsiTheme="minorHAnsi" w:cstheme="minorHAnsi"/>
                <w:sz w:val="20"/>
                <w:szCs w:val="20"/>
                <w:lang w:val="en-IE"/>
              </w:rPr>
              <w:t>Volumetric Flow Rate</w:t>
            </w:r>
          </w:p>
        </w:tc>
        <w:tc>
          <w:tcPr>
            <w:tcW w:w="2041" w:type="dxa"/>
            <w:tcBorders>
              <w:top w:val="single" w:sz="4" w:space="0" w:color="auto"/>
              <w:bottom w:val="single" w:sz="4" w:space="0" w:color="auto"/>
            </w:tcBorders>
          </w:tcPr>
          <w:p w14:paraId="20CA33D2"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D3"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D4"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r>
      <w:tr w:rsidR="00A067FC" w:rsidRPr="002E4BB0" w14:paraId="20CA33DA" w14:textId="77777777" w:rsidTr="003F34A3">
        <w:trPr>
          <w:cantSplit/>
        </w:trPr>
        <w:tc>
          <w:tcPr>
            <w:tcW w:w="2041" w:type="dxa"/>
            <w:tcBorders>
              <w:top w:val="nil"/>
              <w:left w:val="single" w:sz="4" w:space="0" w:color="auto"/>
              <w:bottom w:val="nil"/>
            </w:tcBorders>
          </w:tcPr>
          <w:p w14:paraId="20CA33D6"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r w:rsidRPr="00EE15F7">
              <w:rPr>
                <w:rFonts w:asciiTheme="minorHAnsi" w:eastAsia="Times New Roman" w:hAnsiTheme="minorHAnsi" w:cstheme="minorHAnsi"/>
                <w:sz w:val="20"/>
                <w:szCs w:val="20"/>
                <w:lang w:val="en-IE"/>
              </w:rPr>
              <w:t>SO</w:t>
            </w:r>
            <w:r w:rsidRPr="00EE15F7">
              <w:rPr>
                <w:rFonts w:asciiTheme="minorHAnsi" w:eastAsia="Times New Roman" w:hAnsiTheme="minorHAnsi" w:cstheme="minorHAnsi"/>
                <w:sz w:val="20"/>
                <w:szCs w:val="20"/>
                <w:vertAlign w:val="subscript"/>
                <w:lang w:val="en-IE"/>
              </w:rPr>
              <w:t>2</w:t>
            </w:r>
          </w:p>
        </w:tc>
        <w:tc>
          <w:tcPr>
            <w:tcW w:w="2041" w:type="dxa"/>
            <w:tcBorders>
              <w:top w:val="single" w:sz="4" w:space="0" w:color="auto"/>
              <w:bottom w:val="single" w:sz="4" w:space="0" w:color="auto"/>
            </w:tcBorders>
          </w:tcPr>
          <w:p w14:paraId="20CA33D7"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D8"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D9"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r>
      <w:tr w:rsidR="00A067FC" w:rsidRPr="002E4BB0" w14:paraId="20CA33DF" w14:textId="77777777" w:rsidTr="003F34A3">
        <w:trPr>
          <w:cantSplit/>
        </w:trPr>
        <w:tc>
          <w:tcPr>
            <w:tcW w:w="2041" w:type="dxa"/>
            <w:tcBorders>
              <w:top w:val="nil"/>
              <w:left w:val="single" w:sz="4" w:space="0" w:color="auto"/>
              <w:bottom w:val="nil"/>
            </w:tcBorders>
          </w:tcPr>
          <w:p w14:paraId="20CA33DB" w14:textId="5727F37A"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r w:rsidRPr="00EE15F7">
              <w:rPr>
                <w:rFonts w:asciiTheme="minorHAnsi" w:eastAsia="Times New Roman" w:hAnsiTheme="minorHAnsi" w:cstheme="minorHAnsi"/>
                <w:sz w:val="20"/>
                <w:szCs w:val="20"/>
                <w:lang w:val="en-IE"/>
              </w:rPr>
              <w:t>N</w:t>
            </w:r>
            <w:r w:rsidR="008570E6" w:rsidRPr="00EE15F7">
              <w:rPr>
                <w:rFonts w:asciiTheme="minorHAnsi" w:eastAsia="Times New Roman" w:hAnsiTheme="minorHAnsi" w:cstheme="minorHAnsi"/>
                <w:sz w:val="20"/>
                <w:szCs w:val="20"/>
                <w:lang w:val="en-IE"/>
              </w:rPr>
              <w:t>O</w:t>
            </w:r>
            <w:r w:rsidRPr="00EE15F7">
              <w:rPr>
                <w:rFonts w:asciiTheme="minorHAnsi" w:eastAsia="Times New Roman" w:hAnsiTheme="minorHAnsi" w:cstheme="minorHAnsi"/>
                <w:sz w:val="20"/>
                <w:szCs w:val="20"/>
                <w:lang w:val="en-IE"/>
              </w:rPr>
              <w:t>x</w:t>
            </w:r>
          </w:p>
        </w:tc>
        <w:tc>
          <w:tcPr>
            <w:tcW w:w="2041" w:type="dxa"/>
            <w:tcBorders>
              <w:top w:val="single" w:sz="4" w:space="0" w:color="auto"/>
              <w:bottom w:val="single" w:sz="4" w:space="0" w:color="auto"/>
            </w:tcBorders>
          </w:tcPr>
          <w:p w14:paraId="20CA33DC"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DD"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DE"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r>
      <w:tr w:rsidR="00A067FC" w:rsidRPr="002E4BB0" w14:paraId="20CA33E4" w14:textId="77777777" w:rsidTr="003F34A3">
        <w:trPr>
          <w:cantSplit/>
        </w:trPr>
        <w:tc>
          <w:tcPr>
            <w:tcW w:w="2041" w:type="dxa"/>
            <w:tcBorders>
              <w:top w:val="nil"/>
              <w:left w:val="single" w:sz="4" w:space="0" w:color="auto"/>
              <w:bottom w:val="nil"/>
            </w:tcBorders>
          </w:tcPr>
          <w:p w14:paraId="20CA33E0"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r w:rsidRPr="00EE15F7">
              <w:rPr>
                <w:rFonts w:asciiTheme="minorHAnsi" w:eastAsia="Times New Roman" w:hAnsiTheme="minorHAnsi" w:cstheme="minorHAnsi"/>
                <w:sz w:val="20"/>
                <w:szCs w:val="20"/>
                <w:lang w:val="en-IE"/>
              </w:rPr>
              <w:t>CO</w:t>
            </w:r>
          </w:p>
        </w:tc>
        <w:tc>
          <w:tcPr>
            <w:tcW w:w="2041" w:type="dxa"/>
            <w:tcBorders>
              <w:top w:val="single" w:sz="4" w:space="0" w:color="auto"/>
              <w:bottom w:val="single" w:sz="4" w:space="0" w:color="auto"/>
            </w:tcBorders>
          </w:tcPr>
          <w:p w14:paraId="20CA33E1"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E2"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E3"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r>
      <w:tr w:rsidR="00A067FC" w:rsidRPr="002E4BB0" w14:paraId="20CA33E9" w14:textId="77777777" w:rsidTr="003F34A3">
        <w:trPr>
          <w:cantSplit/>
        </w:trPr>
        <w:tc>
          <w:tcPr>
            <w:tcW w:w="2041" w:type="dxa"/>
            <w:tcBorders>
              <w:top w:val="nil"/>
              <w:left w:val="single" w:sz="4" w:space="0" w:color="auto"/>
              <w:bottom w:val="nil"/>
            </w:tcBorders>
          </w:tcPr>
          <w:p w14:paraId="20CA33E5"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r w:rsidRPr="00EE15F7">
              <w:rPr>
                <w:rFonts w:asciiTheme="minorHAnsi" w:eastAsia="Times New Roman" w:hAnsiTheme="minorHAnsi" w:cstheme="minorHAnsi"/>
                <w:sz w:val="20"/>
                <w:szCs w:val="20"/>
                <w:lang w:val="en-IE"/>
              </w:rPr>
              <w:t>Particulates</w:t>
            </w:r>
          </w:p>
        </w:tc>
        <w:tc>
          <w:tcPr>
            <w:tcW w:w="2041" w:type="dxa"/>
            <w:tcBorders>
              <w:top w:val="single" w:sz="4" w:space="0" w:color="auto"/>
              <w:bottom w:val="single" w:sz="4" w:space="0" w:color="auto"/>
            </w:tcBorders>
          </w:tcPr>
          <w:p w14:paraId="20CA33E6"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E7"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E8"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r>
      <w:tr w:rsidR="00A067FC" w:rsidRPr="002E4BB0" w14:paraId="20CA33F3" w14:textId="77777777" w:rsidTr="003F34A3">
        <w:trPr>
          <w:cantSplit/>
        </w:trPr>
        <w:tc>
          <w:tcPr>
            <w:tcW w:w="2041" w:type="dxa"/>
            <w:tcBorders>
              <w:top w:val="nil"/>
              <w:left w:val="single" w:sz="4" w:space="0" w:color="auto"/>
              <w:bottom w:val="nil"/>
            </w:tcBorders>
          </w:tcPr>
          <w:p w14:paraId="20CA33EF"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r w:rsidRPr="00EE15F7">
              <w:rPr>
                <w:rFonts w:asciiTheme="minorHAnsi" w:eastAsia="Times New Roman" w:hAnsiTheme="minorHAnsi" w:cstheme="minorHAnsi"/>
                <w:sz w:val="20"/>
                <w:szCs w:val="20"/>
                <w:lang w:val="en-IE"/>
              </w:rPr>
              <w:lastRenderedPageBreak/>
              <w:t>Hydrochloric acid</w:t>
            </w:r>
          </w:p>
        </w:tc>
        <w:tc>
          <w:tcPr>
            <w:tcW w:w="2041" w:type="dxa"/>
            <w:tcBorders>
              <w:top w:val="single" w:sz="4" w:space="0" w:color="auto"/>
              <w:bottom w:val="single" w:sz="4" w:space="0" w:color="auto"/>
            </w:tcBorders>
          </w:tcPr>
          <w:p w14:paraId="20CA33F0"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F1"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F2"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r>
      <w:tr w:rsidR="00EE15F7" w:rsidRPr="002E4BB0" w14:paraId="36C6D20E" w14:textId="77777777" w:rsidTr="003F34A3">
        <w:trPr>
          <w:cantSplit/>
        </w:trPr>
        <w:tc>
          <w:tcPr>
            <w:tcW w:w="2041" w:type="dxa"/>
            <w:tcBorders>
              <w:top w:val="nil"/>
              <w:left w:val="single" w:sz="4" w:space="0" w:color="auto"/>
              <w:bottom w:val="nil"/>
            </w:tcBorders>
          </w:tcPr>
          <w:p w14:paraId="6FF9F00E" w14:textId="20581F83" w:rsidR="00EE15F7" w:rsidRPr="00EE15F7" w:rsidRDefault="00EE15F7" w:rsidP="003F34A3">
            <w:pPr>
              <w:spacing w:before="120" w:after="120"/>
              <w:contextualSpacing w:val="0"/>
              <w:rPr>
                <w:rFonts w:asciiTheme="minorHAnsi" w:eastAsia="Times New Roman" w:hAnsiTheme="minorHAnsi" w:cstheme="minorHAnsi"/>
                <w:sz w:val="20"/>
                <w:szCs w:val="20"/>
                <w:lang w:val="en-IE"/>
              </w:rPr>
            </w:pPr>
            <w:r w:rsidRPr="00EE15F7">
              <w:rPr>
                <w:rFonts w:asciiTheme="minorHAnsi" w:eastAsia="Times New Roman" w:hAnsiTheme="minorHAnsi" w:cstheme="minorHAnsi"/>
                <w:sz w:val="20"/>
                <w:szCs w:val="20"/>
                <w:lang w:val="en-IE"/>
              </w:rPr>
              <w:t>Hydrogen Fluoride</w:t>
            </w:r>
          </w:p>
        </w:tc>
        <w:tc>
          <w:tcPr>
            <w:tcW w:w="2041" w:type="dxa"/>
            <w:tcBorders>
              <w:top w:val="single" w:sz="4" w:space="0" w:color="auto"/>
              <w:bottom w:val="single" w:sz="4" w:space="0" w:color="auto"/>
            </w:tcBorders>
          </w:tcPr>
          <w:p w14:paraId="627B36DB" w14:textId="77777777" w:rsidR="00EE15F7" w:rsidRPr="00EE15F7" w:rsidRDefault="00EE15F7"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BF44D72" w14:textId="77777777" w:rsidR="00EE15F7" w:rsidRPr="00EE15F7" w:rsidRDefault="00EE15F7"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564BD8BE" w14:textId="77777777" w:rsidR="00EE15F7" w:rsidRPr="00EE15F7" w:rsidRDefault="00EE15F7" w:rsidP="003F34A3">
            <w:pPr>
              <w:spacing w:before="120" w:after="120"/>
              <w:contextualSpacing w:val="0"/>
              <w:rPr>
                <w:rFonts w:asciiTheme="minorHAnsi" w:eastAsia="Times New Roman" w:hAnsiTheme="minorHAnsi" w:cstheme="minorHAnsi"/>
                <w:sz w:val="20"/>
                <w:szCs w:val="20"/>
                <w:lang w:val="en-IE"/>
              </w:rPr>
            </w:pPr>
          </w:p>
        </w:tc>
      </w:tr>
      <w:tr w:rsidR="00A067FC" w:rsidRPr="002E4BB0" w14:paraId="20CA33F8" w14:textId="77777777" w:rsidTr="003F34A3">
        <w:trPr>
          <w:cantSplit/>
        </w:trPr>
        <w:tc>
          <w:tcPr>
            <w:tcW w:w="2041" w:type="dxa"/>
            <w:tcBorders>
              <w:top w:val="nil"/>
              <w:left w:val="single" w:sz="4" w:space="0" w:color="auto"/>
              <w:bottom w:val="single" w:sz="4" w:space="0" w:color="auto"/>
            </w:tcBorders>
          </w:tcPr>
          <w:p w14:paraId="20CA33F4" w14:textId="74EC2816" w:rsidR="00A067FC" w:rsidRPr="00EE15F7" w:rsidRDefault="00EE15F7" w:rsidP="003F34A3">
            <w:pPr>
              <w:spacing w:before="120" w:after="120"/>
              <w:contextualSpacing w:val="0"/>
              <w:rPr>
                <w:rFonts w:asciiTheme="minorHAnsi" w:eastAsia="Times New Roman" w:hAnsiTheme="minorHAnsi" w:cstheme="minorHAnsi"/>
                <w:sz w:val="20"/>
                <w:szCs w:val="20"/>
                <w:lang w:val="en-IE"/>
              </w:rPr>
            </w:pPr>
            <w:r w:rsidRPr="00EE15F7">
              <w:rPr>
                <w:rFonts w:asciiTheme="minorHAnsi" w:eastAsia="Times New Roman" w:hAnsiTheme="minorHAnsi" w:cstheme="minorHAnsi"/>
                <w:sz w:val="20"/>
                <w:szCs w:val="20"/>
                <w:lang w:val="en-IE"/>
              </w:rPr>
              <w:t>Other *</w:t>
            </w:r>
          </w:p>
        </w:tc>
        <w:tc>
          <w:tcPr>
            <w:tcW w:w="2041" w:type="dxa"/>
            <w:tcBorders>
              <w:top w:val="single" w:sz="4" w:space="0" w:color="auto"/>
              <w:bottom w:val="single" w:sz="4" w:space="0" w:color="auto"/>
            </w:tcBorders>
          </w:tcPr>
          <w:p w14:paraId="20CA33F5"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F6"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c>
          <w:tcPr>
            <w:tcW w:w="2041" w:type="dxa"/>
            <w:tcBorders>
              <w:top w:val="single" w:sz="4" w:space="0" w:color="auto"/>
              <w:bottom w:val="single" w:sz="4" w:space="0" w:color="auto"/>
            </w:tcBorders>
          </w:tcPr>
          <w:p w14:paraId="20CA33F7" w14:textId="77777777" w:rsidR="00A067FC" w:rsidRPr="00EE15F7" w:rsidRDefault="00A067FC" w:rsidP="003F34A3">
            <w:pPr>
              <w:spacing w:before="120" w:after="120"/>
              <w:contextualSpacing w:val="0"/>
              <w:rPr>
                <w:rFonts w:asciiTheme="minorHAnsi" w:eastAsia="Times New Roman" w:hAnsiTheme="minorHAnsi" w:cstheme="minorHAnsi"/>
                <w:sz w:val="20"/>
                <w:szCs w:val="20"/>
                <w:lang w:val="en-IE"/>
              </w:rPr>
            </w:pPr>
          </w:p>
        </w:tc>
      </w:tr>
    </w:tbl>
    <w:p w14:paraId="20CA33F9" w14:textId="22CAC403" w:rsidR="00A067FC" w:rsidRPr="00EE15F7" w:rsidRDefault="00EE15F7" w:rsidP="00A067FC">
      <w:pPr>
        <w:spacing w:before="120" w:after="120"/>
        <w:contextualSpacing w:val="0"/>
        <w:rPr>
          <w:rFonts w:asciiTheme="minorHAnsi" w:eastAsia="Times New Roman" w:hAnsiTheme="minorHAnsi" w:cstheme="minorHAnsi"/>
          <w:sz w:val="22"/>
          <w:szCs w:val="22"/>
          <w:lang w:val="en-IE"/>
        </w:rPr>
      </w:pPr>
      <w:r w:rsidRPr="00EE15F7">
        <w:rPr>
          <w:rFonts w:asciiTheme="minorHAnsi" w:eastAsia="Times New Roman" w:hAnsiTheme="minorHAnsi" w:cstheme="minorHAnsi"/>
          <w:sz w:val="22"/>
          <w:szCs w:val="22"/>
          <w:lang w:val="en-IE"/>
        </w:rPr>
        <w:t>* Identify the parameter(s) if ‘Other’ is selected</w:t>
      </w:r>
    </w:p>
    <w:p w14:paraId="4BCF6040" w14:textId="77777777" w:rsidR="000C47C0" w:rsidRDefault="000C47C0">
      <w:pPr>
        <w:spacing w:after="200" w:line="276" w:lineRule="auto"/>
        <w:contextualSpacing w:val="0"/>
        <w:jc w:val="left"/>
        <w:rPr>
          <w:rFonts w:asciiTheme="minorHAnsi" w:eastAsia="Times New Roman" w:hAnsiTheme="minorHAnsi" w:cstheme="minorHAnsi"/>
          <w:b/>
          <w:sz w:val="22"/>
          <w:szCs w:val="24"/>
          <w:lang w:val="en-IE"/>
        </w:rPr>
      </w:pPr>
      <w:r>
        <w:rPr>
          <w:rFonts w:asciiTheme="minorHAnsi" w:eastAsia="Times New Roman" w:hAnsiTheme="minorHAnsi" w:cstheme="minorHAnsi"/>
          <w:b/>
          <w:sz w:val="22"/>
          <w:szCs w:val="24"/>
          <w:lang w:val="en-IE"/>
        </w:rPr>
        <w:br w:type="page"/>
      </w:r>
    </w:p>
    <w:p w14:paraId="20CA33FA" w14:textId="5CFC0818" w:rsidR="00A067FC" w:rsidRPr="002E4BB0" w:rsidRDefault="00A067FC" w:rsidP="00A067FC">
      <w:pPr>
        <w:spacing w:before="120" w:after="120"/>
        <w:contextualSpacing w:val="0"/>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lastRenderedPageBreak/>
        <w:t xml:space="preserve">Table </w:t>
      </w:r>
      <w:r w:rsidR="007D5A67" w:rsidRPr="002E4BB0">
        <w:rPr>
          <w:rFonts w:asciiTheme="minorHAnsi" w:eastAsia="Times New Roman" w:hAnsiTheme="minorHAnsi" w:cstheme="minorHAnsi"/>
          <w:b/>
          <w:sz w:val="22"/>
          <w:szCs w:val="24"/>
          <w:lang w:val="en-IE"/>
        </w:rPr>
        <w:t>L</w:t>
      </w:r>
      <w:r w:rsidR="00E81F4C" w:rsidRPr="002E4BB0">
        <w:rPr>
          <w:rFonts w:asciiTheme="minorHAnsi" w:eastAsia="Times New Roman" w:hAnsiTheme="minorHAnsi" w:cstheme="minorHAnsi"/>
          <w:b/>
          <w:sz w:val="22"/>
          <w:szCs w:val="24"/>
          <w:lang w:val="en-IE"/>
        </w:rPr>
        <w:t>.4</w:t>
      </w:r>
      <w:r w:rsidRPr="002E4BB0">
        <w:rPr>
          <w:rFonts w:asciiTheme="minorHAnsi" w:eastAsia="Times New Roman" w:hAnsiTheme="minorHAnsi" w:cstheme="minorHAnsi"/>
          <w:b/>
          <w:sz w:val="22"/>
          <w:szCs w:val="24"/>
          <w:lang w:val="en-IE"/>
        </w:rPr>
        <w:t>(</w:t>
      </w:r>
      <w:r w:rsidR="007D5A67" w:rsidRPr="002E4BB0">
        <w:rPr>
          <w:rFonts w:asciiTheme="minorHAnsi" w:eastAsia="Times New Roman" w:hAnsiTheme="minorHAnsi" w:cstheme="minorHAnsi"/>
          <w:b/>
          <w:sz w:val="22"/>
          <w:szCs w:val="24"/>
          <w:lang w:val="en-IE"/>
        </w:rPr>
        <w:t>iii</w:t>
      </w:r>
      <w:r w:rsidRPr="002E4BB0">
        <w:rPr>
          <w:rFonts w:asciiTheme="minorHAnsi" w:eastAsia="Times New Roman" w:hAnsiTheme="minorHAnsi" w:cstheme="minorHAnsi"/>
          <w:b/>
          <w:sz w:val="22"/>
          <w:szCs w:val="24"/>
          <w:lang w:val="en-IE"/>
        </w:rPr>
        <w:t>) Landfill Gas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1"/>
        <w:gridCol w:w="2041"/>
        <w:gridCol w:w="2041"/>
        <w:gridCol w:w="2041"/>
      </w:tblGrid>
      <w:tr w:rsidR="00A067FC" w:rsidRPr="002E4BB0" w14:paraId="20CA33FE" w14:textId="77777777" w:rsidTr="003F34A3">
        <w:trPr>
          <w:cantSplit/>
        </w:trPr>
        <w:tc>
          <w:tcPr>
            <w:tcW w:w="2041" w:type="dxa"/>
            <w:shd w:val="clear" w:color="auto" w:fill="auto"/>
          </w:tcPr>
          <w:p w14:paraId="20CA33FB" w14:textId="77777777" w:rsidR="00A067FC" w:rsidRPr="002E4BB0" w:rsidRDefault="00A067FC" w:rsidP="003F34A3">
            <w:pPr>
              <w:spacing w:before="120" w:after="120"/>
              <w:contextualSpacing w:val="0"/>
              <w:jc w:val="center"/>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t>Parameter</w:t>
            </w:r>
          </w:p>
        </w:tc>
        <w:tc>
          <w:tcPr>
            <w:tcW w:w="4082" w:type="dxa"/>
            <w:gridSpan w:val="2"/>
            <w:shd w:val="clear" w:color="auto" w:fill="auto"/>
          </w:tcPr>
          <w:p w14:paraId="20CA33FC" w14:textId="77777777" w:rsidR="00A067FC" w:rsidRPr="002E4BB0" w:rsidRDefault="00A067FC" w:rsidP="003F34A3">
            <w:pPr>
              <w:spacing w:before="120" w:after="120"/>
              <w:contextualSpacing w:val="0"/>
              <w:jc w:val="center"/>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t>Proposed Frequency of Analysis</w:t>
            </w:r>
          </w:p>
        </w:tc>
        <w:tc>
          <w:tcPr>
            <w:tcW w:w="2041" w:type="dxa"/>
            <w:shd w:val="clear" w:color="auto" w:fill="auto"/>
          </w:tcPr>
          <w:p w14:paraId="20CA33FD" w14:textId="77777777" w:rsidR="00A067FC" w:rsidRPr="002E4BB0" w:rsidRDefault="00A067FC" w:rsidP="003F34A3">
            <w:pPr>
              <w:spacing w:before="120" w:after="120"/>
              <w:contextualSpacing w:val="0"/>
              <w:jc w:val="center"/>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t>Method of Analysis</w:t>
            </w:r>
          </w:p>
        </w:tc>
      </w:tr>
      <w:tr w:rsidR="00A067FC" w:rsidRPr="002E4BB0" w14:paraId="20CA3403" w14:textId="77777777" w:rsidTr="003F34A3">
        <w:trPr>
          <w:cantSplit/>
        </w:trPr>
        <w:tc>
          <w:tcPr>
            <w:tcW w:w="2041" w:type="dxa"/>
          </w:tcPr>
          <w:p w14:paraId="20CA33FF"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c>
          <w:tcPr>
            <w:tcW w:w="2041" w:type="dxa"/>
          </w:tcPr>
          <w:p w14:paraId="20CA3400" w14:textId="77777777" w:rsidR="00A067FC" w:rsidRPr="002E4BB0" w:rsidRDefault="00A067FC" w:rsidP="003F34A3">
            <w:pPr>
              <w:spacing w:before="120" w:after="120"/>
              <w:contextualSpacing w:val="0"/>
              <w:jc w:val="left"/>
              <w:rPr>
                <w:rFonts w:asciiTheme="minorHAnsi" w:eastAsia="Times New Roman" w:hAnsiTheme="minorHAnsi" w:cstheme="minorHAnsi"/>
                <w:b/>
                <w:sz w:val="18"/>
                <w:szCs w:val="24"/>
                <w:lang w:val="en-IE"/>
              </w:rPr>
            </w:pPr>
            <w:r w:rsidRPr="002E4BB0">
              <w:rPr>
                <w:rFonts w:asciiTheme="minorHAnsi" w:eastAsia="Times New Roman" w:hAnsiTheme="minorHAnsi" w:cstheme="minorHAnsi"/>
                <w:b/>
                <w:sz w:val="18"/>
                <w:szCs w:val="24"/>
                <w:lang w:val="en-IE"/>
              </w:rPr>
              <w:t>Gas boreholes,  vents, wells and perimeter locations</w:t>
            </w:r>
          </w:p>
        </w:tc>
        <w:tc>
          <w:tcPr>
            <w:tcW w:w="2041" w:type="dxa"/>
          </w:tcPr>
          <w:p w14:paraId="20CA3401" w14:textId="77777777" w:rsidR="00A067FC" w:rsidRPr="002E4BB0" w:rsidRDefault="00A067FC" w:rsidP="003F34A3">
            <w:pPr>
              <w:spacing w:before="120" w:after="120"/>
              <w:contextualSpacing w:val="0"/>
              <w:rPr>
                <w:rFonts w:asciiTheme="minorHAnsi" w:eastAsia="Times New Roman" w:hAnsiTheme="minorHAnsi" w:cstheme="minorHAnsi"/>
                <w:b/>
                <w:sz w:val="18"/>
                <w:szCs w:val="24"/>
                <w:lang w:val="en-IE"/>
              </w:rPr>
            </w:pPr>
            <w:r w:rsidRPr="002E4BB0">
              <w:rPr>
                <w:rFonts w:asciiTheme="minorHAnsi" w:eastAsia="Times New Roman" w:hAnsiTheme="minorHAnsi" w:cstheme="minorHAnsi"/>
                <w:b/>
                <w:sz w:val="18"/>
                <w:szCs w:val="24"/>
                <w:lang w:val="en-IE"/>
              </w:rPr>
              <w:t>Installation Office</w:t>
            </w:r>
          </w:p>
        </w:tc>
        <w:tc>
          <w:tcPr>
            <w:tcW w:w="2041" w:type="dxa"/>
          </w:tcPr>
          <w:p w14:paraId="20CA3402"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r>
      <w:tr w:rsidR="00A067FC" w:rsidRPr="002E4BB0" w14:paraId="20CA3408" w14:textId="77777777" w:rsidTr="003F34A3">
        <w:trPr>
          <w:cantSplit/>
        </w:trPr>
        <w:tc>
          <w:tcPr>
            <w:tcW w:w="2041" w:type="dxa"/>
          </w:tcPr>
          <w:p w14:paraId="20CA3404"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r w:rsidRPr="002E4BB0">
              <w:rPr>
                <w:rFonts w:asciiTheme="minorHAnsi" w:eastAsia="Times New Roman" w:hAnsiTheme="minorHAnsi" w:cstheme="minorHAnsi"/>
                <w:b/>
                <w:sz w:val="18"/>
                <w:szCs w:val="24"/>
                <w:lang w:val="en-IE"/>
              </w:rPr>
              <w:t>Methane (CH</w:t>
            </w:r>
            <w:r w:rsidRPr="002E4BB0">
              <w:rPr>
                <w:rFonts w:asciiTheme="minorHAnsi" w:eastAsia="Times New Roman" w:hAnsiTheme="minorHAnsi" w:cstheme="minorHAnsi"/>
                <w:b/>
                <w:sz w:val="18"/>
                <w:szCs w:val="24"/>
                <w:vertAlign w:val="subscript"/>
                <w:lang w:val="en-IE"/>
              </w:rPr>
              <w:t>4</w:t>
            </w:r>
            <w:r w:rsidRPr="002E4BB0">
              <w:rPr>
                <w:rFonts w:asciiTheme="minorHAnsi" w:eastAsia="Times New Roman" w:hAnsiTheme="minorHAnsi" w:cstheme="minorHAnsi"/>
                <w:b/>
                <w:sz w:val="18"/>
                <w:szCs w:val="24"/>
                <w:lang w:val="en-IE"/>
              </w:rPr>
              <w:t xml:space="preserve"> ) % v/v</w:t>
            </w:r>
          </w:p>
        </w:tc>
        <w:tc>
          <w:tcPr>
            <w:tcW w:w="2041" w:type="dxa"/>
          </w:tcPr>
          <w:p w14:paraId="20CA3405"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c>
          <w:tcPr>
            <w:tcW w:w="2041" w:type="dxa"/>
          </w:tcPr>
          <w:p w14:paraId="20CA3406"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c>
          <w:tcPr>
            <w:tcW w:w="2041" w:type="dxa"/>
          </w:tcPr>
          <w:p w14:paraId="20CA3407"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r>
      <w:tr w:rsidR="00A067FC" w:rsidRPr="002E4BB0" w14:paraId="20CA340D" w14:textId="77777777" w:rsidTr="003F34A3">
        <w:trPr>
          <w:cantSplit/>
        </w:trPr>
        <w:tc>
          <w:tcPr>
            <w:tcW w:w="2041" w:type="dxa"/>
          </w:tcPr>
          <w:p w14:paraId="20CA3409"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r w:rsidRPr="002E4BB0">
              <w:rPr>
                <w:rFonts w:asciiTheme="minorHAnsi" w:eastAsia="Times New Roman" w:hAnsiTheme="minorHAnsi" w:cstheme="minorHAnsi"/>
                <w:b/>
                <w:sz w:val="18"/>
                <w:szCs w:val="24"/>
                <w:lang w:val="en-IE"/>
              </w:rPr>
              <w:t>Carbon Dioxide (CO</w:t>
            </w:r>
            <w:r w:rsidRPr="002E4BB0">
              <w:rPr>
                <w:rFonts w:asciiTheme="minorHAnsi" w:eastAsia="Times New Roman" w:hAnsiTheme="minorHAnsi" w:cstheme="minorHAnsi"/>
                <w:b/>
                <w:sz w:val="18"/>
                <w:szCs w:val="24"/>
                <w:vertAlign w:val="subscript"/>
                <w:lang w:val="en-IE"/>
              </w:rPr>
              <w:t>2</w:t>
            </w:r>
            <w:r w:rsidRPr="002E4BB0">
              <w:rPr>
                <w:rFonts w:asciiTheme="minorHAnsi" w:eastAsia="Times New Roman" w:hAnsiTheme="minorHAnsi" w:cstheme="minorHAnsi"/>
                <w:b/>
                <w:sz w:val="18"/>
                <w:szCs w:val="24"/>
                <w:lang w:val="en-IE"/>
              </w:rPr>
              <w:t>) % v/v</w:t>
            </w:r>
          </w:p>
        </w:tc>
        <w:tc>
          <w:tcPr>
            <w:tcW w:w="2041" w:type="dxa"/>
          </w:tcPr>
          <w:p w14:paraId="20CA340A"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c>
          <w:tcPr>
            <w:tcW w:w="2041" w:type="dxa"/>
          </w:tcPr>
          <w:p w14:paraId="20CA340B"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c>
          <w:tcPr>
            <w:tcW w:w="2041" w:type="dxa"/>
          </w:tcPr>
          <w:p w14:paraId="20CA340C"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r>
      <w:tr w:rsidR="00A067FC" w:rsidRPr="002E4BB0" w14:paraId="20CA3412" w14:textId="77777777" w:rsidTr="003F34A3">
        <w:trPr>
          <w:cantSplit/>
        </w:trPr>
        <w:tc>
          <w:tcPr>
            <w:tcW w:w="2041" w:type="dxa"/>
          </w:tcPr>
          <w:p w14:paraId="20CA340E"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r w:rsidRPr="002E4BB0">
              <w:rPr>
                <w:rFonts w:asciiTheme="minorHAnsi" w:eastAsia="Times New Roman" w:hAnsiTheme="minorHAnsi" w:cstheme="minorHAnsi"/>
                <w:b/>
                <w:sz w:val="18"/>
                <w:szCs w:val="24"/>
                <w:lang w:val="en-IE"/>
              </w:rPr>
              <w:t>Oxygen (O</w:t>
            </w:r>
            <w:r w:rsidRPr="002E4BB0">
              <w:rPr>
                <w:rFonts w:asciiTheme="minorHAnsi" w:eastAsia="Times New Roman" w:hAnsiTheme="minorHAnsi" w:cstheme="minorHAnsi"/>
                <w:b/>
                <w:sz w:val="18"/>
                <w:szCs w:val="24"/>
                <w:vertAlign w:val="subscript"/>
                <w:lang w:val="en-IE"/>
              </w:rPr>
              <w:t>2</w:t>
            </w:r>
            <w:r w:rsidRPr="002E4BB0">
              <w:rPr>
                <w:rFonts w:asciiTheme="minorHAnsi" w:eastAsia="Times New Roman" w:hAnsiTheme="minorHAnsi" w:cstheme="minorHAnsi"/>
                <w:b/>
                <w:sz w:val="18"/>
                <w:szCs w:val="24"/>
                <w:lang w:val="en-IE"/>
              </w:rPr>
              <w:t>) % v/v</w:t>
            </w:r>
          </w:p>
        </w:tc>
        <w:tc>
          <w:tcPr>
            <w:tcW w:w="2041" w:type="dxa"/>
          </w:tcPr>
          <w:p w14:paraId="20CA340F"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c>
          <w:tcPr>
            <w:tcW w:w="2041" w:type="dxa"/>
          </w:tcPr>
          <w:p w14:paraId="20CA3410"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c>
          <w:tcPr>
            <w:tcW w:w="2041" w:type="dxa"/>
          </w:tcPr>
          <w:p w14:paraId="20CA3411"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r>
      <w:tr w:rsidR="00A067FC" w:rsidRPr="002E4BB0" w14:paraId="20CA3417" w14:textId="77777777" w:rsidTr="003F34A3">
        <w:trPr>
          <w:cantSplit/>
        </w:trPr>
        <w:tc>
          <w:tcPr>
            <w:tcW w:w="2041" w:type="dxa"/>
          </w:tcPr>
          <w:p w14:paraId="20CA3413"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r w:rsidRPr="002E4BB0">
              <w:rPr>
                <w:rFonts w:asciiTheme="minorHAnsi" w:eastAsia="Times New Roman" w:hAnsiTheme="minorHAnsi" w:cstheme="minorHAnsi"/>
                <w:b/>
                <w:sz w:val="18"/>
                <w:szCs w:val="24"/>
                <w:lang w:val="en-IE"/>
              </w:rPr>
              <w:t>Atmospheric Pressure</w:t>
            </w:r>
          </w:p>
        </w:tc>
        <w:tc>
          <w:tcPr>
            <w:tcW w:w="2041" w:type="dxa"/>
          </w:tcPr>
          <w:p w14:paraId="20CA3414"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c>
          <w:tcPr>
            <w:tcW w:w="2041" w:type="dxa"/>
          </w:tcPr>
          <w:p w14:paraId="20CA3415"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c>
          <w:tcPr>
            <w:tcW w:w="2041" w:type="dxa"/>
          </w:tcPr>
          <w:p w14:paraId="20CA3416"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r>
      <w:tr w:rsidR="00A067FC" w:rsidRPr="002E4BB0" w14:paraId="20CA341C" w14:textId="77777777" w:rsidTr="003F34A3">
        <w:trPr>
          <w:cantSplit/>
        </w:trPr>
        <w:tc>
          <w:tcPr>
            <w:tcW w:w="2041" w:type="dxa"/>
          </w:tcPr>
          <w:p w14:paraId="20CA3418"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r w:rsidRPr="002E4BB0">
              <w:rPr>
                <w:rFonts w:asciiTheme="minorHAnsi" w:eastAsia="Times New Roman" w:hAnsiTheme="minorHAnsi" w:cstheme="minorHAnsi"/>
                <w:b/>
                <w:sz w:val="18"/>
                <w:szCs w:val="24"/>
                <w:lang w:val="en-IE"/>
              </w:rPr>
              <w:t>Temperature</w:t>
            </w:r>
          </w:p>
        </w:tc>
        <w:tc>
          <w:tcPr>
            <w:tcW w:w="2041" w:type="dxa"/>
          </w:tcPr>
          <w:p w14:paraId="20CA3419"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c>
          <w:tcPr>
            <w:tcW w:w="2041" w:type="dxa"/>
          </w:tcPr>
          <w:p w14:paraId="20CA341A"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c>
          <w:tcPr>
            <w:tcW w:w="2041" w:type="dxa"/>
          </w:tcPr>
          <w:p w14:paraId="20CA341B" w14:textId="77777777" w:rsidR="00A067FC" w:rsidRPr="002E4BB0" w:rsidRDefault="00A067FC" w:rsidP="003F34A3">
            <w:pPr>
              <w:spacing w:before="120" w:after="120"/>
              <w:contextualSpacing w:val="0"/>
              <w:rPr>
                <w:rFonts w:asciiTheme="minorHAnsi" w:eastAsia="Times New Roman" w:hAnsiTheme="minorHAnsi" w:cstheme="minorHAnsi"/>
                <w:b/>
                <w:sz w:val="32"/>
                <w:szCs w:val="24"/>
                <w:lang w:val="en-IE"/>
              </w:rPr>
            </w:pPr>
          </w:p>
        </w:tc>
      </w:tr>
    </w:tbl>
    <w:p w14:paraId="20CA341D" w14:textId="77777777" w:rsidR="00A067FC" w:rsidRPr="002E4BB0" w:rsidRDefault="00A067FC" w:rsidP="00A067FC">
      <w:pPr>
        <w:spacing w:before="120" w:after="120"/>
        <w:contextualSpacing w:val="0"/>
        <w:rPr>
          <w:rFonts w:asciiTheme="minorHAnsi" w:eastAsia="Times New Roman" w:hAnsiTheme="minorHAnsi" w:cstheme="minorHAnsi"/>
          <w:b/>
          <w:sz w:val="32"/>
          <w:szCs w:val="24"/>
          <w:lang w:val="en-IE"/>
        </w:rPr>
      </w:pPr>
    </w:p>
    <w:p w14:paraId="0A16A9D8" w14:textId="77777777" w:rsidR="000C47C0" w:rsidRDefault="000C47C0">
      <w:pPr>
        <w:spacing w:after="200" w:line="276" w:lineRule="auto"/>
        <w:contextualSpacing w:val="0"/>
        <w:jc w:val="left"/>
        <w:rPr>
          <w:rFonts w:asciiTheme="minorHAnsi" w:eastAsia="Times New Roman" w:hAnsiTheme="minorHAnsi" w:cstheme="minorHAnsi"/>
          <w:b/>
          <w:sz w:val="22"/>
          <w:szCs w:val="24"/>
          <w:lang w:val="en-IE"/>
        </w:rPr>
      </w:pPr>
      <w:r>
        <w:rPr>
          <w:rFonts w:asciiTheme="minorHAnsi" w:eastAsia="Times New Roman" w:hAnsiTheme="minorHAnsi" w:cstheme="minorHAnsi"/>
          <w:b/>
          <w:sz w:val="22"/>
          <w:szCs w:val="24"/>
          <w:lang w:val="en-IE"/>
        </w:rPr>
        <w:br w:type="page"/>
      </w:r>
    </w:p>
    <w:p w14:paraId="20CA341E" w14:textId="6DAC67CA" w:rsidR="00A067FC" w:rsidRPr="002E4BB0" w:rsidRDefault="00A067FC" w:rsidP="00A067FC">
      <w:pPr>
        <w:spacing w:before="120" w:after="120"/>
        <w:contextualSpacing w:val="0"/>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lastRenderedPageBreak/>
        <w:t xml:space="preserve">Table </w:t>
      </w:r>
      <w:r w:rsidR="007D5A67" w:rsidRPr="002E4BB0">
        <w:rPr>
          <w:rFonts w:asciiTheme="minorHAnsi" w:eastAsia="Times New Roman" w:hAnsiTheme="minorHAnsi" w:cstheme="minorHAnsi"/>
          <w:b/>
          <w:sz w:val="22"/>
          <w:szCs w:val="24"/>
          <w:lang w:val="en-IE"/>
        </w:rPr>
        <w:t>L</w:t>
      </w:r>
      <w:r w:rsidR="00E81F4C" w:rsidRPr="002E4BB0">
        <w:rPr>
          <w:rFonts w:asciiTheme="minorHAnsi" w:eastAsia="Times New Roman" w:hAnsiTheme="minorHAnsi" w:cstheme="minorHAnsi"/>
          <w:b/>
          <w:sz w:val="22"/>
          <w:szCs w:val="24"/>
          <w:lang w:val="en-IE"/>
        </w:rPr>
        <w:t>.4</w:t>
      </w:r>
      <w:r w:rsidRPr="002E4BB0">
        <w:rPr>
          <w:rFonts w:asciiTheme="minorHAnsi" w:eastAsia="Times New Roman" w:hAnsiTheme="minorHAnsi" w:cstheme="minorHAnsi"/>
          <w:b/>
          <w:sz w:val="22"/>
          <w:szCs w:val="24"/>
          <w:lang w:val="en-IE"/>
        </w:rPr>
        <w:t>(</w:t>
      </w:r>
      <w:r w:rsidR="007D5A67" w:rsidRPr="002E4BB0">
        <w:rPr>
          <w:rFonts w:asciiTheme="minorHAnsi" w:eastAsia="Times New Roman" w:hAnsiTheme="minorHAnsi" w:cstheme="minorHAnsi"/>
          <w:b/>
          <w:sz w:val="22"/>
          <w:szCs w:val="24"/>
          <w:lang w:val="en-IE"/>
        </w:rPr>
        <w:t>i</w:t>
      </w:r>
      <w:r w:rsidRPr="002E4BB0">
        <w:rPr>
          <w:rFonts w:asciiTheme="minorHAnsi" w:eastAsia="Times New Roman" w:hAnsiTheme="minorHAnsi" w:cstheme="minorHAnsi"/>
          <w:b/>
          <w:sz w:val="22"/>
          <w:szCs w:val="24"/>
          <w:lang w:val="en-IE"/>
        </w:rPr>
        <w:t>v) Landfill Gas Infrastructure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1"/>
        <w:gridCol w:w="2721"/>
        <w:gridCol w:w="2721"/>
      </w:tblGrid>
      <w:tr w:rsidR="00A067FC" w:rsidRPr="002E4BB0" w14:paraId="20CA3422" w14:textId="77777777" w:rsidTr="003F34A3">
        <w:trPr>
          <w:cantSplit/>
        </w:trPr>
        <w:tc>
          <w:tcPr>
            <w:tcW w:w="2721" w:type="dxa"/>
            <w:tcBorders>
              <w:top w:val="single" w:sz="4" w:space="0" w:color="auto"/>
              <w:left w:val="single" w:sz="4" w:space="0" w:color="auto"/>
              <w:bottom w:val="single" w:sz="4" w:space="0" w:color="auto"/>
              <w:right w:val="nil"/>
            </w:tcBorders>
            <w:shd w:val="clear" w:color="auto" w:fill="auto"/>
          </w:tcPr>
          <w:p w14:paraId="20CA341F" w14:textId="77777777" w:rsidR="00A067FC" w:rsidRPr="002E4BB0" w:rsidRDefault="00A067FC" w:rsidP="003F34A3">
            <w:pPr>
              <w:spacing w:before="120" w:after="120"/>
              <w:contextualSpacing w:val="0"/>
              <w:rPr>
                <w:rFonts w:asciiTheme="minorHAnsi" w:eastAsia="Times New Roman" w:hAnsiTheme="minorHAnsi" w:cstheme="minorHAnsi"/>
                <w:b/>
                <w:sz w:val="18"/>
                <w:szCs w:val="24"/>
                <w:lang w:val="en-IE"/>
              </w:rPr>
            </w:pPr>
            <w:r w:rsidRPr="002E4BB0">
              <w:rPr>
                <w:rFonts w:asciiTheme="minorHAnsi" w:eastAsia="Times New Roman" w:hAnsiTheme="minorHAnsi" w:cstheme="minorHAnsi"/>
                <w:b/>
                <w:sz w:val="22"/>
                <w:szCs w:val="24"/>
                <w:lang w:val="en-IE"/>
              </w:rPr>
              <w:t>Equipment</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0CA3420" w14:textId="77777777" w:rsidR="00A067FC" w:rsidRPr="002E4BB0" w:rsidRDefault="00A067FC" w:rsidP="003F34A3">
            <w:pPr>
              <w:spacing w:before="120" w:after="120"/>
              <w:contextualSpacing w:val="0"/>
              <w:jc w:val="center"/>
              <w:rPr>
                <w:rFonts w:asciiTheme="minorHAnsi" w:eastAsia="Times New Roman" w:hAnsiTheme="minorHAnsi" w:cstheme="minorHAnsi"/>
                <w:b/>
                <w:sz w:val="18"/>
                <w:szCs w:val="24"/>
                <w:lang w:val="en-IE"/>
              </w:rPr>
            </w:pPr>
            <w:r w:rsidRPr="002E4BB0">
              <w:rPr>
                <w:rFonts w:asciiTheme="minorHAnsi" w:eastAsia="Times New Roman" w:hAnsiTheme="minorHAnsi" w:cstheme="minorHAnsi"/>
                <w:b/>
                <w:sz w:val="18"/>
                <w:szCs w:val="24"/>
                <w:lang w:val="en-IE"/>
              </w:rPr>
              <w:t>Monitoring Frequency</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0CA3421" w14:textId="77777777" w:rsidR="00A067FC" w:rsidRPr="002E4BB0" w:rsidRDefault="00A067FC" w:rsidP="003F34A3">
            <w:pPr>
              <w:spacing w:before="120" w:after="120"/>
              <w:contextualSpacing w:val="0"/>
              <w:jc w:val="center"/>
              <w:rPr>
                <w:rFonts w:asciiTheme="minorHAnsi" w:eastAsia="Times New Roman" w:hAnsiTheme="minorHAnsi" w:cstheme="minorHAnsi"/>
                <w:b/>
                <w:sz w:val="18"/>
                <w:szCs w:val="24"/>
                <w:lang w:val="en-IE"/>
              </w:rPr>
            </w:pPr>
            <w:r w:rsidRPr="002E4BB0">
              <w:rPr>
                <w:rFonts w:asciiTheme="minorHAnsi" w:eastAsia="Times New Roman" w:hAnsiTheme="minorHAnsi" w:cstheme="minorHAnsi"/>
                <w:b/>
                <w:sz w:val="18"/>
                <w:szCs w:val="24"/>
                <w:lang w:val="en-IE"/>
              </w:rPr>
              <w:t>Monitoring Action</w:t>
            </w:r>
          </w:p>
        </w:tc>
      </w:tr>
      <w:tr w:rsidR="00A067FC" w:rsidRPr="002E4BB0" w14:paraId="20CA3426" w14:textId="77777777" w:rsidTr="003F34A3">
        <w:trPr>
          <w:cantSplit/>
        </w:trPr>
        <w:tc>
          <w:tcPr>
            <w:tcW w:w="2721" w:type="dxa"/>
            <w:tcBorders>
              <w:top w:val="nil"/>
              <w:left w:val="single" w:sz="4" w:space="0" w:color="auto"/>
              <w:bottom w:val="single" w:sz="4" w:space="0" w:color="auto"/>
              <w:right w:val="single" w:sz="4" w:space="0" w:color="auto"/>
            </w:tcBorders>
          </w:tcPr>
          <w:p w14:paraId="20CA3423"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r w:rsidRPr="002E4BB0">
              <w:rPr>
                <w:rFonts w:asciiTheme="minorHAnsi" w:eastAsia="Times New Roman" w:hAnsiTheme="minorHAnsi" w:cstheme="minorHAnsi"/>
                <w:sz w:val="18"/>
                <w:szCs w:val="24"/>
                <w:lang w:val="en-IE"/>
              </w:rPr>
              <w:t>Gas Collection System</w:t>
            </w:r>
          </w:p>
        </w:tc>
        <w:tc>
          <w:tcPr>
            <w:tcW w:w="2721" w:type="dxa"/>
            <w:tcBorders>
              <w:top w:val="nil"/>
              <w:left w:val="single" w:sz="4" w:space="0" w:color="auto"/>
              <w:bottom w:val="single" w:sz="4" w:space="0" w:color="auto"/>
              <w:right w:val="single" w:sz="4" w:space="0" w:color="auto"/>
            </w:tcBorders>
          </w:tcPr>
          <w:p w14:paraId="20CA3424"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c>
          <w:tcPr>
            <w:tcW w:w="2721" w:type="dxa"/>
            <w:tcBorders>
              <w:top w:val="nil"/>
              <w:left w:val="single" w:sz="4" w:space="0" w:color="auto"/>
              <w:bottom w:val="single" w:sz="4" w:space="0" w:color="auto"/>
              <w:right w:val="single" w:sz="4" w:space="0" w:color="auto"/>
            </w:tcBorders>
          </w:tcPr>
          <w:p w14:paraId="20CA3425"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r>
      <w:tr w:rsidR="00A067FC" w:rsidRPr="002E4BB0" w14:paraId="20CA342A" w14:textId="77777777" w:rsidTr="003F34A3">
        <w:trPr>
          <w:cantSplit/>
        </w:trPr>
        <w:tc>
          <w:tcPr>
            <w:tcW w:w="2721" w:type="dxa"/>
            <w:tcBorders>
              <w:top w:val="nil"/>
              <w:left w:val="single" w:sz="4" w:space="0" w:color="auto"/>
              <w:bottom w:val="nil"/>
              <w:right w:val="single" w:sz="4" w:space="0" w:color="auto"/>
            </w:tcBorders>
          </w:tcPr>
          <w:p w14:paraId="20CA3427"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c>
          <w:tcPr>
            <w:tcW w:w="2721" w:type="dxa"/>
            <w:tcBorders>
              <w:top w:val="single" w:sz="4" w:space="0" w:color="auto"/>
              <w:left w:val="single" w:sz="4" w:space="0" w:color="auto"/>
              <w:bottom w:val="single" w:sz="4" w:space="0" w:color="auto"/>
              <w:right w:val="single" w:sz="4" w:space="0" w:color="auto"/>
            </w:tcBorders>
          </w:tcPr>
          <w:p w14:paraId="20CA3428"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c>
          <w:tcPr>
            <w:tcW w:w="2721" w:type="dxa"/>
            <w:tcBorders>
              <w:top w:val="single" w:sz="4" w:space="0" w:color="auto"/>
              <w:left w:val="single" w:sz="4" w:space="0" w:color="auto"/>
              <w:bottom w:val="single" w:sz="4" w:space="0" w:color="auto"/>
              <w:right w:val="single" w:sz="4" w:space="0" w:color="auto"/>
            </w:tcBorders>
          </w:tcPr>
          <w:p w14:paraId="20CA3429"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r>
      <w:tr w:rsidR="00A067FC" w:rsidRPr="002E4BB0" w14:paraId="20CA342E" w14:textId="77777777" w:rsidTr="003F34A3">
        <w:trPr>
          <w:cantSplit/>
        </w:trPr>
        <w:tc>
          <w:tcPr>
            <w:tcW w:w="2721" w:type="dxa"/>
            <w:tcBorders>
              <w:top w:val="single" w:sz="4" w:space="0" w:color="auto"/>
              <w:bottom w:val="nil"/>
              <w:right w:val="nil"/>
            </w:tcBorders>
          </w:tcPr>
          <w:p w14:paraId="20CA342B"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r w:rsidRPr="002E4BB0">
              <w:rPr>
                <w:rFonts w:asciiTheme="minorHAnsi" w:eastAsia="Times New Roman" w:hAnsiTheme="minorHAnsi" w:cstheme="minorHAnsi"/>
                <w:sz w:val="18"/>
                <w:szCs w:val="24"/>
                <w:lang w:val="en-IE"/>
              </w:rPr>
              <w:t>Gas Control System</w:t>
            </w:r>
          </w:p>
        </w:tc>
        <w:tc>
          <w:tcPr>
            <w:tcW w:w="2721" w:type="dxa"/>
            <w:tcBorders>
              <w:top w:val="single" w:sz="4" w:space="0" w:color="auto"/>
              <w:left w:val="single" w:sz="4" w:space="0" w:color="auto"/>
              <w:bottom w:val="single" w:sz="4" w:space="0" w:color="auto"/>
              <w:right w:val="single" w:sz="4" w:space="0" w:color="auto"/>
            </w:tcBorders>
          </w:tcPr>
          <w:p w14:paraId="20CA342C"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c>
          <w:tcPr>
            <w:tcW w:w="2721" w:type="dxa"/>
            <w:tcBorders>
              <w:top w:val="single" w:sz="4" w:space="0" w:color="auto"/>
              <w:left w:val="single" w:sz="4" w:space="0" w:color="auto"/>
              <w:bottom w:val="single" w:sz="4" w:space="0" w:color="auto"/>
              <w:right w:val="single" w:sz="4" w:space="0" w:color="auto"/>
            </w:tcBorders>
          </w:tcPr>
          <w:p w14:paraId="20CA342D"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r>
      <w:tr w:rsidR="00A067FC" w:rsidRPr="002E4BB0" w14:paraId="20CA3432" w14:textId="77777777" w:rsidTr="003F34A3">
        <w:trPr>
          <w:cantSplit/>
        </w:trPr>
        <w:tc>
          <w:tcPr>
            <w:tcW w:w="2721" w:type="dxa"/>
            <w:tcBorders>
              <w:top w:val="single" w:sz="4" w:space="0" w:color="auto"/>
              <w:left w:val="single" w:sz="4" w:space="0" w:color="auto"/>
              <w:bottom w:val="nil"/>
              <w:right w:val="single" w:sz="4" w:space="0" w:color="auto"/>
            </w:tcBorders>
          </w:tcPr>
          <w:p w14:paraId="20CA342F"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c>
          <w:tcPr>
            <w:tcW w:w="2721" w:type="dxa"/>
            <w:tcBorders>
              <w:top w:val="single" w:sz="4" w:space="0" w:color="auto"/>
              <w:left w:val="single" w:sz="4" w:space="0" w:color="auto"/>
              <w:bottom w:val="single" w:sz="4" w:space="0" w:color="auto"/>
              <w:right w:val="single" w:sz="4" w:space="0" w:color="auto"/>
            </w:tcBorders>
          </w:tcPr>
          <w:p w14:paraId="20CA3430"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c>
          <w:tcPr>
            <w:tcW w:w="2721" w:type="dxa"/>
            <w:tcBorders>
              <w:top w:val="single" w:sz="4" w:space="0" w:color="auto"/>
              <w:left w:val="single" w:sz="4" w:space="0" w:color="auto"/>
              <w:bottom w:val="single" w:sz="4" w:space="0" w:color="auto"/>
              <w:right w:val="single" w:sz="4" w:space="0" w:color="auto"/>
            </w:tcBorders>
          </w:tcPr>
          <w:p w14:paraId="20CA3431"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r>
      <w:tr w:rsidR="00A067FC" w:rsidRPr="002E4BB0" w14:paraId="20CA3436" w14:textId="77777777" w:rsidTr="003F34A3">
        <w:trPr>
          <w:cantSplit/>
        </w:trPr>
        <w:tc>
          <w:tcPr>
            <w:tcW w:w="2721" w:type="dxa"/>
            <w:tcBorders>
              <w:top w:val="nil"/>
              <w:left w:val="single" w:sz="4" w:space="0" w:color="auto"/>
              <w:bottom w:val="nil"/>
              <w:right w:val="single" w:sz="4" w:space="0" w:color="auto"/>
            </w:tcBorders>
          </w:tcPr>
          <w:p w14:paraId="20CA3433"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c>
          <w:tcPr>
            <w:tcW w:w="2721" w:type="dxa"/>
            <w:tcBorders>
              <w:top w:val="single" w:sz="4" w:space="0" w:color="auto"/>
              <w:left w:val="single" w:sz="4" w:space="0" w:color="auto"/>
              <w:bottom w:val="single" w:sz="4" w:space="0" w:color="auto"/>
              <w:right w:val="single" w:sz="4" w:space="0" w:color="auto"/>
            </w:tcBorders>
          </w:tcPr>
          <w:p w14:paraId="20CA3434"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c>
          <w:tcPr>
            <w:tcW w:w="2721" w:type="dxa"/>
            <w:tcBorders>
              <w:top w:val="single" w:sz="4" w:space="0" w:color="auto"/>
              <w:left w:val="single" w:sz="4" w:space="0" w:color="auto"/>
              <w:bottom w:val="single" w:sz="4" w:space="0" w:color="auto"/>
              <w:right w:val="single" w:sz="4" w:space="0" w:color="auto"/>
            </w:tcBorders>
          </w:tcPr>
          <w:p w14:paraId="20CA3435"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r>
      <w:tr w:rsidR="00A067FC" w:rsidRPr="002E4BB0" w14:paraId="20CA343A" w14:textId="77777777" w:rsidTr="003F34A3">
        <w:trPr>
          <w:cantSplit/>
        </w:trPr>
        <w:tc>
          <w:tcPr>
            <w:tcW w:w="2721" w:type="dxa"/>
            <w:tcBorders>
              <w:top w:val="nil"/>
              <w:left w:val="single" w:sz="4" w:space="0" w:color="auto"/>
              <w:bottom w:val="single" w:sz="4" w:space="0" w:color="auto"/>
              <w:right w:val="single" w:sz="4" w:space="0" w:color="auto"/>
            </w:tcBorders>
          </w:tcPr>
          <w:p w14:paraId="20CA3437"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c>
          <w:tcPr>
            <w:tcW w:w="2721" w:type="dxa"/>
            <w:tcBorders>
              <w:top w:val="single" w:sz="4" w:space="0" w:color="auto"/>
              <w:left w:val="single" w:sz="4" w:space="0" w:color="auto"/>
              <w:bottom w:val="single" w:sz="4" w:space="0" w:color="auto"/>
              <w:right w:val="single" w:sz="4" w:space="0" w:color="auto"/>
            </w:tcBorders>
          </w:tcPr>
          <w:p w14:paraId="20CA3438"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c>
          <w:tcPr>
            <w:tcW w:w="2721" w:type="dxa"/>
            <w:tcBorders>
              <w:top w:val="single" w:sz="4" w:space="0" w:color="auto"/>
              <w:left w:val="single" w:sz="4" w:space="0" w:color="auto"/>
              <w:bottom w:val="single" w:sz="4" w:space="0" w:color="auto"/>
              <w:right w:val="single" w:sz="4" w:space="0" w:color="auto"/>
            </w:tcBorders>
          </w:tcPr>
          <w:p w14:paraId="20CA3439" w14:textId="77777777" w:rsidR="00A067FC" w:rsidRPr="002E4BB0" w:rsidRDefault="00A067FC" w:rsidP="003F34A3">
            <w:pPr>
              <w:spacing w:before="120" w:after="120"/>
              <w:contextualSpacing w:val="0"/>
              <w:rPr>
                <w:rFonts w:asciiTheme="minorHAnsi" w:eastAsia="Times New Roman" w:hAnsiTheme="minorHAnsi" w:cstheme="minorHAnsi"/>
                <w:sz w:val="18"/>
                <w:szCs w:val="24"/>
                <w:lang w:val="en-IE"/>
              </w:rPr>
            </w:pPr>
          </w:p>
        </w:tc>
      </w:tr>
    </w:tbl>
    <w:p w14:paraId="795392D9" w14:textId="77777777" w:rsidR="002E4BB0" w:rsidRDefault="002E4BB0" w:rsidP="00E81F4C">
      <w:pPr>
        <w:spacing w:before="120" w:after="120"/>
        <w:contextualSpacing w:val="0"/>
        <w:rPr>
          <w:rFonts w:asciiTheme="minorHAnsi" w:eastAsia="Times New Roman" w:hAnsiTheme="minorHAnsi" w:cstheme="minorHAnsi"/>
          <w:sz w:val="22"/>
          <w:szCs w:val="24"/>
          <w:lang w:val="en-IE"/>
        </w:rPr>
      </w:pPr>
    </w:p>
    <w:p w14:paraId="16358B24" w14:textId="77777777" w:rsidR="002E4BB0" w:rsidRDefault="002E4BB0" w:rsidP="00E81F4C">
      <w:pPr>
        <w:spacing w:before="120" w:after="120"/>
        <w:contextualSpacing w:val="0"/>
        <w:rPr>
          <w:rFonts w:asciiTheme="minorHAnsi" w:eastAsia="Times New Roman" w:hAnsiTheme="minorHAnsi" w:cstheme="minorHAnsi"/>
          <w:sz w:val="22"/>
          <w:szCs w:val="24"/>
          <w:lang w:val="en-IE"/>
        </w:rPr>
      </w:pPr>
    </w:p>
    <w:p w14:paraId="1F27A4BE" w14:textId="77777777" w:rsidR="002E4BB0" w:rsidRDefault="002E4BB0" w:rsidP="00E81F4C">
      <w:pPr>
        <w:spacing w:before="120" w:after="120"/>
        <w:contextualSpacing w:val="0"/>
        <w:rPr>
          <w:rFonts w:asciiTheme="minorHAnsi" w:eastAsia="Times New Roman" w:hAnsiTheme="minorHAnsi" w:cstheme="minorHAnsi"/>
          <w:sz w:val="22"/>
          <w:szCs w:val="24"/>
          <w:lang w:val="en-IE"/>
        </w:rPr>
      </w:pPr>
    </w:p>
    <w:p w14:paraId="4EE7DD7F" w14:textId="77777777" w:rsidR="002E4BB0" w:rsidRDefault="002E4BB0" w:rsidP="00E81F4C">
      <w:pPr>
        <w:spacing w:before="120" w:after="120"/>
        <w:contextualSpacing w:val="0"/>
        <w:rPr>
          <w:rFonts w:asciiTheme="minorHAnsi" w:eastAsia="Times New Roman" w:hAnsiTheme="minorHAnsi" w:cstheme="minorHAnsi"/>
          <w:sz w:val="22"/>
          <w:szCs w:val="24"/>
          <w:lang w:val="en-IE"/>
        </w:rPr>
      </w:pPr>
    </w:p>
    <w:p w14:paraId="30292E20" w14:textId="77777777" w:rsidR="002E4BB0" w:rsidRDefault="002E4BB0" w:rsidP="00E81F4C">
      <w:pPr>
        <w:spacing w:before="120" w:after="120"/>
        <w:contextualSpacing w:val="0"/>
        <w:rPr>
          <w:rFonts w:asciiTheme="minorHAnsi" w:eastAsia="Times New Roman" w:hAnsiTheme="minorHAnsi" w:cstheme="minorHAnsi"/>
          <w:sz w:val="22"/>
          <w:szCs w:val="24"/>
          <w:lang w:val="en-IE"/>
        </w:rPr>
      </w:pPr>
    </w:p>
    <w:p w14:paraId="36DB4510" w14:textId="77777777" w:rsidR="002E4BB0" w:rsidRDefault="002E4BB0" w:rsidP="00E81F4C">
      <w:pPr>
        <w:spacing w:before="120" w:after="120"/>
        <w:contextualSpacing w:val="0"/>
        <w:rPr>
          <w:rFonts w:asciiTheme="minorHAnsi" w:eastAsia="Times New Roman" w:hAnsiTheme="minorHAnsi" w:cstheme="minorHAnsi"/>
          <w:sz w:val="22"/>
          <w:szCs w:val="24"/>
          <w:lang w:val="en-IE"/>
        </w:rPr>
      </w:pPr>
    </w:p>
    <w:p w14:paraId="14F53C93" w14:textId="77777777" w:rsidR="002E4BB0" w:rsidRDefault="002E4BB0" w:rsidP="00E81F4C">
      <w:pPr>
        <w:spacing w:before="120" w:after="120"/>
        <w:contextualSpacing w:val="0"/>
        <w:rPr>
          <w:rFonts w:asciiTheme="minorHAnsi" w:eastAsia="Times New Roman" w:hAnsiTheme="minorHAnsi" w:cstheme="minorHAnsi"/>
          <w:sz w:val="22"/>
          <w:szCs w:val="24"/>
          <w:lang w:val="en-IE"/>
        </w:rPr>
      </w:pPr>
    </w:p>
    <w:p w14:paraId="1F218B00" w14:textId="77777777" w:rsidR="002E4BB0" w:rsidRDefault="002E4BB0" w:rsidP="00E81F4C">
      <w:pPr>
        <w:spacing w:before="120" w:after="120"/>
        <w:contextualSpacing w:val="0"/>
        <w:rPr>
          <w:rFonts w:asciiTheme="minorHAnsi" w:eastAsia="Times New Roman" w:hAnsiTheme="minorHAnsi" w:cstheme="minorHAnsi"/>
          <w:sz w:val="22"/>
          <w:szCs w:val="24"/>
          <w:lang w:val="en-IE"/>
        </w:rPr>
      </w:pPr>
    </w:p>
    <w:p w14:paraId="6B2F965B" w14:textId="77777777" w:rsidR="000C47C0" w:rsidRDefault="000C47C0">
      <w:pPr>
        <w:spacing w:after="200" w:line="276" w:lineRule="auto"/>
        <w:contextualSpacing w:val="0"/>
        <w:jc w:val="left"/>
        <w:rPr>
          <w:rFonts w:asciiTheme="minorHAnsi" w:eastAsia="Times New Roman" w:hAnsiTheme="minorHAnsi" w:cstheme="minorHAnsi"/>
          <w:b/>
          <w:sz w:val="22"/>
          <w:szCs w:val="24"/>
          <w:lang w:val="en-IE"/>
        </w:rPr>
      </w:pPr>
      <w:r>
        <w:rPr>
          <w:rFonts w:asciiTheme="minorHAnsi" w:eastAsia="Times New Roman" w:hAnsiTheme="minorHAnsi" w:cstheme="minorHAnsi"/>
          <w:b/>
          <w:sz w:val="22"/>
          <w:szCs w:val="24"/>
          <w:lang w:val="en-IE"/>
        </w:rPr>
        <w:br w:type="page"/>
      </w:r>
    </w:p>
    <w:p w14:paraId="20CA343D" w14:textId="227E87E1" w:rsidR="00A067FC" w:rsidRPr="002E4BB0" w:rsidRDefault="007D5A67" w:rsidP="00E81F4C">
      <w:pPr>
        <w:spacing w:before="120" w:after="120"/>
        <w:contextualSpacing w:val="0"/>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lastRenderedPageBreak/>
        <w:t>L.</w:t>
      </w:r>
      <w:r w:rsidR="00E81F4C" w:rsidRPr="002E4BB0">
        <w:rPr>
          <w:rFonts w:asciiTheme="minorHAnsi" w:eastAsia="Times New Roman" w:hAnsiTheme="minorHAnsi" w:cstheme="minorHAnsi"/>
          <w:b/>
          <w:sz w:val="22"/>
          <w:szCs w:val="24"/>
          <w:lang w:val="en-IE"/>
        </w:rPr>
        <w:t>5</w:t>
      </w:r>
      <w:r w:rsidR="00A067FC" w:rsidRPr="002E4BB0">
        <w:rPr>
          <w:rFonts w:asciiTheme="minorHAnsi" w:eastAsia="Times New Roman" w:hAnsiTheme="minorHAnsi" w:cstheme="minorHAnsi"/>
          <w:b/>
          <w:sz w:val="22"/>
          <w:szCs w:val="24"/>
          <w:lang w:val="en-IE"/>
        </w:rPr>
        <w:t xml:space="preserve"> Capping System</w:t>
      </w:r>
    </w:p>
    <w:p w14:paraId="20CA343E" w14:textId="77777777" w:rsidR="00A067FC" w:rsidRPr="002E4BB0" w:rsidRDefault="007D5A67" w:rsidP="00E81F4C">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Complete Table L</w:t>
      </w:r>
      <w:r w:rsidR="00A067FC" w:rsidRPr="002E4BB0">
        <w:rPr>
          <w:rFonts w:asciiTheme="minorHAnsi" w:eastAsia="Times New Roman" w:hAnsiTheme="minorHAnsi" w:cstheme="minorHAnsi"/>
          <w:sz w:val="22"/>
          <w:szCs w:val="24"/>
          <w:lang w:val="en-IE"/>
        </w:rPr>
        <w:t>.</w:t>
      </w:r>
      <w:r w:rsidR="00E81F4C" w:rsidRPr="002E4BB0">
        <w:rPr>
          <w:rFonts w:asciiTheme="minorHAnsi" w:eastAsia="Times New Roman" w:hAnsiTheme="minorHAnsi" w:cstheme="minorHAnsi"/>
          <w:sz w:val="22"/>
          <w:szCs w:val="24"/>
          <w:lang w:val="en-IE"/>
        </w:rPr>
        <w:t>5</w:t>
      </w:r>
      <w:r w:rsidR="00A067FC" w:rsidRPr="002E4BB0">
        <w:rPr>
          <w:rFonts w:asciiTheme="minorHAnsi" w:eastAsia="Times New Roman" w:hAnsiTheme="minorHAnsi" w:cstheme="minorHAnsi"/>
          <w:sz w:val="22"/>
          <w:szCs w:val="24"/>
          <w:lang w:val="en-IE"/>
        </w:rPr>
        <w:t xml:space="preserve">(i) checklist of items that should be described in greater detail in Attachment </w:t>
      </w:r>
      <w:r w:rsidRPr="002E4BB0">
        <w:rPr>
          <w:rFonts w:asciiTheme="minorHAnsi" w:eastAsia="Times New Roman" w:hAnsiTheme="minorHAnsi" w:cstheme="minorHAnsi"/>
          <w:sz w:val="22"/>
          <w:szCs w:val="24"/>
          <w:lang w:val="en-IE"/>
        </w:rPr>
        <w:t>L</w:t>
      </w:r>
      <w:r w:rsidR="00A067FC" w:rsidRPr="002E4BB0">
        <w:rPr>
          <w:rFonts w:asciiTheme="minorHAnsi" w:eastAsia="Times New Roman" w:hAnsiTheme="minorHAnsi" w:cstheme="minorHAnsi"/>
          <w:sz w:val="22"/>
          <w:szCs w:val="24"/>
          <w:lang w:val="en-IE"/>
        </w:rPr>
        <w:t>.</w:t>
      </w:r>
      <w:r w:rsidR="00E81F4C" w:rsidRPr="002E4BB0">
        <w:rPr>
          <w:rFonts w:asciiTheme="minorHAnsi" w:eastAsia="Times New Roman" w:hAnsiTheme="minorHAnsi" w:cstheme="minorHAnsi"/>
          <w:sz w:val="22"/>
          <w:szCs w:val="24"/>
          <w:lang w:val="en-IE"/>
        </w:rPr>
        <w:t>5</w:t>
      </w:r>
      <w:r w:rsidR="00A067FC" w:rsidRPr="002E4BB0">
        <w:rPr>
          <w:rFonts w:asciiTheme="minorHAnsi" w:eastAsia="Times New Roman" w:hAnsiTheme="minorHAnsi" w:cstheme="minorHAnsi"/>
          <w:sz w:val="22"/>
          <w:szCs w:val="24"/>
          <w:lang w:val="en-IE"/>
        </w:rPr>
        <w:t>.</w:t>
      </w:r>
    </w:p>
    <w:p w14:paraId="20CA343F" w14:textId="77777777" w:rsidR="007D5A67" w:rsidRPr="002E4BB0" w:rsidRDefault="007D5A67" w:rsidP="00A067FC">
      <w:pPr>
        <w:spacing w:before="120" w:after="120"/>
        <w:contextualSpacing w:val="0"/>
        <w:rPr>
          <w:rFonts w:asciiTheme="minorHAnsi" w:eastAsia="Times New Roman" w:hAnsiTheme="minorHAnsi" w:cstheme="minorHAnsi"/>
          <w:b/>
          <w:bCs/>
          <w:sz w:val="22"/>
          <w:szCs w:val="20"/>
          <w:lang w:val="en-IE"/>
        </w:rPr>
      </w:pPr>
    </w:p>
    <w:p w14:paraId="20CA3440" w14:textId="77777777" w:rsidR="00A067FC" w:rsidRPr="002E4BB0" w:rsidRDefault="00A067FC" w:rsidP="00A067FC">
      <w:pPr>
        <w:spacing w:before="120" w:after="120"/>
        <w:contextualSpacing w:val="0"/>
        <w:rPr>
          <w:rFonts w:asciiTheme="minorHAnsi" w:eastAsia="Times New Roman" w:hAnsiTheme="minorHAnsi" w:cstheme="minorHAnsi"/>
          <w:b/>
          <w:bCs/>
          <w:sz w:val="22"/>
          <w:szCs w:val="20"/>
          <w:lang w:val="en-IE"/>
        </w:rPr>
      </w:pPr>
      <w:r w:rsidRPr="002E4BB0">
        <w:rPr>
          <w:rFonts w:asciiTheme="minorHAnsi" w:eastAsia="Times New Roman" w:hAnsiTheme="minorHAnsi" w:cstheme="minorHAnsi"/>
          <w:b/>
          <w:bCs/>
          <w:sz w:val="22"/>
          <w:szCs w:val="20"/>
          <w:lang w:val="en-IE"/>
        </w:rPr>
        <w:t xml:space="preserve">Table </w:t>
      </w:r>
      <w:r w:rsidR="007D5A67" w:rsidRPr="002E4BB0">
        <w:rPr>
          <w:rFonts w:asciiTheme="minorHAnsi" w:eastAsia="Times New Roman" w:hAnsiTheme="minorHAnsi" w:cstheme="minorHAnsi"/>
          <w:b/>
          <w:bCs/>
          <w:sz w:val="22"/>
          <w:szCs w:val="20"/>
          <w:lang w:val="en-IE"/>
        </w:rPr>
        <w:t>L</w:t>
      </w:r>
      <w:r w:rsidRPr="002E4BB0">
        <w:rPr>
          <w:rFonts w:asciiTheme="minorHAnsi" w:eastAsia="Times New Roman" w:hAnsiTheme="minorHAnsi" w:cstheme="minorHAnsi"/>
          <w:b/>
          <w:bCs/>
          <w:sz w:val="22"/>
          <w:szCs w:val="20"/>
          <w:lang w:val="en-IE"/>
        </w:rPr>
        <w:t>.</w:t>
      </w:r>
      <w:r w:rsidR="007D5A67" w:rsidRPr="002E4BB0">
        <w:rPr>
          <w:rFonts w:asciiTheme="minorHAnsi" w:eastAsia="Times New Roman" w:hAnsiTheme="minorHAnsi" w:cstheme="minorHAnsi"/>
          <w:b/>
          <w:bCs/>
          <w:sz w:val="22"/>
          <w:szCs w:val="20"/>
          <w:lang w:val="en-IE"/>
        </w:rPr>
        <w:t>4</w:t>
      </w:r>
      <w:r w:rsidRPr="002E4BB0">
        <w:rPr>
          <w:rFonts w:asciiTheme="minorHAnsi" w:eastAsia="Times New Roman" w:hAnsiTheme="minorHAnsi" w:cstheme="minorHAnsi"/>
          <w:b/>
          <w:bCs/>
          <w:sz w:val="22"/>
          <w:szCs w:val="20"/>
          <w:lang w:val="en-IE"/>
        </w:rPr>
        <w:t>(i)  Capping System</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812"/>
        <w:gridCol w:w="1985"/>
      </w:tblGrid>
      <w:tr w:rsidR="00A067FC" w:rsidRPr="002E4BB0" w14:paraId="20CA3443" w14:textId="77777777" w:rsidTr="003F34A3">
        <w:tc>
          <w:tcPr>
            <w:tcW w:w="5812" w:type="dxa"/>
            <w:tcBorders>
              <w:top w:val="nil"/>
              <w:left w:val="nil"/>
              <w:bottom w:val="single" w:sz="12" w:space="0" w:color="000000"/>
              <w:right w:val="nil"/>
            </w:tcBorders>
          </w:tcPr>
          <w:p w14:paraId="20CA3441"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p>
        </w:tc>
        <w:tc>
          <w:tcPr>
            <w:tcW w:w="1985" w:type="dxa"/>
            <w:tcBorders>
              <w:top w:val="single" w:sz="12" w:space="0" w:color="000000"/>
              <w:left w:val="single" w:sz="12" w:space="0" w:color="000000"/>
              <w:bottom w:val="single" w:sz="12" w:space="0" w:color="000000"/>
            </w:tcBorders>
            <w:shd w:val="pct5" w:color="auto" w:fill="auto"/>
          </w:tcPr>
          <w:p w14:paraId="20CA3442" w14:textId="596D5AD3" w:rsidR="00A067FC" w:rsidRPr="002E4BB0" w:rsidRDefault="007834EC" w:rsidP="003F34A3">
            <w:pPr>
              <w:spacing w:before="120" w:after="120"/>
              <w:contextualSpacing w:val="0"/>
              <w:jc w:val="center"/>
              <w:rPr>
                <w:rFonts w:asciiTheme="minorHAnsi" w:eastAsia="Times New Roman" w:hAnsiTheme="minorHAnsi" w:cstheme="minorHAnsi"/>
                <w:sz w:val="22"/>
                <w:szCs w:val="24"/>
                <w:lang w:val="en-IE"/>
              </w:rPr>
            </w:pPr>
            <w:r>
              <w:rPr>
                <w:rFonts w:asciiTheme="minorHAnsi" w:eastAsia="Times New Roman" w:hAnsiTheme="minorHAnsi" w:cstheme="minorHAnsi"/>
                <w:sz w:val="22"/>
                <w:szCs w:val="24"/>
                <w:lang w:val="en-IE"/>
              </w:rPr>
              <w:t>Y</w:t>
            </w:r>
            <w:r w:rsidR="00EB7720">
              <w:rPr>
                <w:rFonts w:asciiTheme="minorHAnsi" w:eastAsia="Times New Roman" w:hAnsiTheme="minorHAnsi" w:cstheme="minorHAnsi"/>
                <w:sz w:val="22"/>
                <w:szCs w:val="24"/>
                <w:lang w:val="en-IE"/>
              </w:rPr>
              <w:t>es</w:t>
            </w:r>
            <w:r>
              <w:rPr>
                <w:rFonts w:asciiTheme="minorHAnsi" w:eastAsia="Times New Roman" w:hAnsiTheme="minorHAnsi" w:cstheme="minorHAnsi"/>
                <w:sz w:val="22"/>
                <w:szCs w:val="24"/>
                <w:lang w:val="en-IE"/>
              </w:rPr>
              <w:t>/N</w:t>
            </w:r>
            <w:r w:rsidR="00EB7720">
              <w:rPr>
                <w:rFonts w:asciiTheme="minorHAnsi" w:eastAsia="Times New Roman" w:hAnsiTheme="minorHAnsi" w:cstheme="minorHAnsi"/>
                <w:sz w:val="22"/>
                <w:szCs w:val="24"/>
                <w:lang w:val="en-IE"/>
              </w:rPr>
              <w:t>o</w:t>
            </w:r>
          </w:p>
        </w:tc>
      </w:tr>
      <w:tr w:rsidR="00A067FC" w:rsidRPr="002E4BB0" w14:paraId="20CA3446" w14:textId="77777777" w:rsidTr="003F34A3">
        <w:tc>
          <w:tcPr>
            <w:tcW w:w="5812" w:type="dxa"/>
            <w:tcBorders>
              <w:top w:val="single" w:sz="12" w:space="0" w:color="000000"/>
              <w:bottom w:val="single" w:sz="8" w:space="0" w:color="000000"/>
              <w:right w:val="single" w:sz="12" w:space="0" w:color="000000"/>
            </w:tcBorders>
            <w:shd w:val="pct5" w:color="auto" w:fill="auto"/>
          </w:tcPr>
          <w:p w14:paraId="20CA3444"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the daily cover been specified?</w:t>
            </w:r>
          </w:p>
        </w:tc>
        <w:tc>
          <w:tcPr>
            <w:tcW w:w="1985" w:type="dxa"/>
            <w:tcBorders>
              <w:top w:val="single" w:sz="12" w:space="0" w:color="000000"/>
              <w:left w:val="nil"/>
              <w:bottom w:val="single" w:sz="8" w:space="0" w:color="000000"/>
            </w:tcBorders>
          </w:tcPr>
          <w:p w14:paraId="20CA3445"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p>
        </w:tc>
      </w:tr>
      <w:tr w:rsidR="00A067FC" w:rsidRPr="002E4BB0" w14:paraId="20CA3449" w14:textId="77777777" w:rsidTr="003F34A3">
        <w:tc>
          <w:tcPr>
            <w:tcW w:w="5812" w:type="dxa"/>
            <w:tcBorders>
              <w:top w:val="single" w:sz="8" w:space="0" w:color="000000"/>
              <w:bottom w:val="single" w:sz="8" w:space="0" w:color="000000"/>
              <w:right w:val="single" w:sz="12" w:space="0" w:color="000000"/>
            </w:tcBorders>
            <w:shd w:val="pct5" w:color="auto" w:fill="auto"/>
          </w:tcPr>
          <w:p w14:paraId="20CA3447"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the intermediate cover been specified?</w:t>
            </w:r>
          </w:p>
        </w:tc>
        <w:tc>
          <w:tcPr>
            <w:tcW w:w="1985" w:type="dxa"/>
            <w:tcBorders>
              <w:top w:val="single" w:sz="8" w:space="0" w:color="000000"/>
              <w:left w:val="nil"/>
              <w:bottom w:val="single" w:sz="8" w:space="0" w:color="000000"/>
            </w:tcBorders>
          </w:tcPr>
          <w:p w14:paraId="20CA3448"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p>
        </w:tc>
      </w:tr>
      <w:tr w:rsidR="00A067FC" w:rsidRPr="002E4BB0" w14:paraId="20CA344C" w14:textId="77777777" w:rsidTr="003F34A3">
        <w:tc>
          <w:tcPr>
            <w:tcW w:w="5812" w:type="dxa"/>
            <w:tcBorders>
              <w:top w:val="single" w:sz="8" w:space="0" w:color="000000"/>
              <w:bottom w:val="single" w:sz="8" w:space="0" w:color="000000"/>
              <w:right w:val="single" w:sz="12" w:space="0" w:color="000000"/>
            </w:tcBorders>
            <w:shd w:val="pct5" w:color="auto" w:fill="auto"/>
          </w:tcPr>
          <w:p w14:paraId="20CA344A"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the temporary capping been specified?</w:t>
            </w:r>
          </w:p>
        </w:tc>
        <w:tc>
          <w:tcPr>
            <w:tcW w:w="1985" w:type="dxa"/>
            <w:tcBorders>
              <w:top w:val="single" w:sz="8" w:space="0" w:color="000000"/>
              <w:left w:val="nil"/>
              <w:bottom w:val="single" w:sz="8" w:space="0" w:color="000000"/>
            </w:tcBorders>
          </w:tcPr>
          <w:p w14:paraId="20CA344B"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p>
        </w:tc>
      </w:tr>
      <w:tr w:rsidR="00A067FC" w:rsidRPr="002E4BB0" w14:paraId="20CA344F" w14:textId="77777777" w:rsidTr="003F34A3">
        <w:tc>
          <w:tcPr>
            <w:tcW w:w="5812" w:type="dxa"/>
            <w:tcBorders>
              <w:top w:val="single" w:sz="8" w:space="0" w:color="000000"/>
              <w:bottom w:val="single" w:sz="6" w:space="0" w:color="000000"/>
              <w:right w:val="single" w:sz="12" w:space="0" w:color="000000"/>
            </w:tcBorders>
            <w:shd w:val="pct5" w:color="auto" w:fill="auto"/>
          </w:tcPr>
          <w:p w14:paraId="20CA344D"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the Capping System been designed and does it meet the requirements of the Landfill Directive Annex 1 (3.3)?</w:t>
            </w:r>
          </w:p>
        </w:tc>
        <w:tc>
          <w:tcPr>
            <w:tcW w:w="1985" w:type="dxa"/>
            <w:tcBorders>
              <w:top w:val="single" w:sz="8" w:space="0" w:color="000000"/>
              <w:left w:val="nil"/>
              <w:bottom w:val="single" w:sz="6" w:space="0" w:color="000000"/>
            </w:tcBorders>
          </w:tcPr>
          <w:p w14:paraId="20CA344E"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p>
        </w:tc>
      </w:tr>
      <w:tr w:rsidR="00A067FC" w:rsidRPr="002E4BB0" w14:paraId="20CA3452" w14:textId="77777777" w:rsidTr="003F34A3">
        <w:tc>
          <w:tcPr>
            <w:tcW w:w="5812" w:type="dxa"/>
            <w:tcBorders>
              <w:right w:val="single" w:sz="12" w:space="0" w:color="000000"/>
            </w:tcBorders>
            <w:shd w:val="clear" w:color="auto" w:fill="D9D9D9"/>
          </w:tcPr>
          <w:p w14:paraId="20CA3450"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Does the Capping System include a flexible membrane liner?</w:t>
            </w:r>
          </w:p>
        </w:tc>
        <w:tc>
          <w:tcPr>
            <w:tcW w:w="1985" w:type="dxa"/>
            <w:tcBorders>
              <w:left w:val="nil"/>
            </w:tcBorders>
            <w:shd w:val="clear" w:color="auto" w:fill="D9D9D9"/>
          </w:tcPr>
          <w:p w14:paraId="20CA3451"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p>
        </w:tc>
      </w:tr>
      <w:tr w:rsidR="00A067FC" w:rsidRPr="002E4BB0" w14:paraId="20CA3455" w14:textId="77777777" w:rsidTr="003F34A3">
        <w:tc>
          <w:tcPr>
            <w:tcW w:w="5812" w:type="dxa"/>
            <w:tcBorders>
              <w:right w:val="single" w:sz="12" w:space="0" w:color="000000"/>
            </w:tcBorders>
            <w:shd w:val="clear" w:color="auto" w:fill="D9D9D9"/>
          </w:tcPr>
          <w:p w14:paraId="20CA3453"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Have all capping materials been specified?</w:t>
            </w:r>
          </w:p>
        </w:tc>
        <w:tc>
          <w:tcPr>
            <w:tcW w:w="1985" w:type="dxa"/>
            <w:tcBorders>
              <w:left w:val="nil"/>
            </w:tcBorders>
            <w:shd w:val="clear" w:color="auto" w:fill="D9D9D9"/>
          </w:tcPr>
          <w:p w14:paraId="20CA3454"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p>
        </w:tc>
      </w:tr>
      <w:tr w:rsidR="00A067FC" w:rsidRPr="002E4BB0" w14:paraId="20CA3458" w14:textId="77777777" w:rsidTr="003F34A3">
        <w:tc>
          <w:tcPr>
            <w:tcW w:w="5812" w:type="dxa"/>
            <w:tcBorders>
              <w:right w:val="single" w:sz="12" w:space="0" w:color="000000"/>
            </w:tcBorders>
            <w:shd w:val="clear" w:color="auto" w:fill="D9D9D9"/>
          </w:tcPr>
          <w:p w14:paraId="20CA3456"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Method Statement for construction been produced?</w:t>
            </w:r>
          </w:p>
        </w:tc>
        <w:tc>
          <w:tcPr>
            <w:tcW w:w="1985" w:type="dxa"/>
            <w:tcBorders>
              <w:left w:val="nil"/>
            </w:tcBorders>
            <w:shd w:val="clear" w:color="auto" w:fill="D9D9D9"/>
          </w:tcPr>
          <w:p w14:paraId="20CA3457"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p>
        </w:tc>
      </w:tr>
      <w:tr w:rsidR="00A067FC" w:rsidRPr="002E4BB0" w14:paraId="20CA345B" w14:textId="77777777" w:rsidTr="003F34A3">
        <w:tc>
          <w:tcPr>
            <w:tcW w:w="5812" w:type="dxa"/>
            <w:tcBorders>
              <w:right w:val="single" w:sz="12" w:space="0" w:color="000000"/>
            </w:tcBorders>
            <w:shd w:val="clear" w:color="auto" w:fill="D9D9D9"/>
          </w:tcPr>
          <w:p w14:paraId="20CA3459"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Quality Control Plan been produced?</w:t>
            </w:r>
          </w:p>
        </w:tc>
        <w:tc>
          <w:tcPr>
            <w:tcW w:w="1985" w:type="dxa"/>
            <w:tcBorders>
              <w:left w:val="nil"/>
            </w:tcBorders>
            <w:shd w:val="clear" w:color="auto" w:fill="D9D9D9"/>
          </w:tcPr>
          <w:p w14:paraId="20CA345A"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p>
        </w:tc>
      </w:tr>
      <w:tr w:rsidR="00A067FC" w:rsidRPr="002E4BB0" w14:paraId="20CA345E" w14:textId="77777777" w:rsidTr="003F34A3">
        <w:tc>
          <w:tcPr>
            <w:tcW w:w="5812" w:type="dxa"/>
            <w:tcBorders>
              <w:right w:val="single" w:sz="12" w:space="0" w:color="000000"/>
            </w:tcBorders>
            <w:shd w:val="clear" w:color="auto" w:fill="D9D9D9"/>
          </w:tcPr>
          <w:p w14:paraId="20CA345C"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Quality Assurance Plan been produced?</w:t>
            </w:r>
          </w:p>
        </w:tc>
        <w:tc>
          <w:tcPr>
            <w:tcW w:w="1985" w:type="dxa"/>
            <w:tcBorders>
              <w:left w:val="nil"/>
            </w:tcBorders>
            <w:shd w:val="clear" w:color="auto" w:fill="D9D9D9"/>
          </w:tcPr>
          <w:p w14:paraId="20CA345D"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p>
        </w:tc>
      </w:tr>
      <w:tr w:rsidR="00A067FC" w:rsidRPr="002E4BB0" w14:paraId="20CA3461" w14:textId="77777777" w:rsidTr="003F34A3">
        <w:tc>
          <w:tcPr>
            <w:tcW w:w="5812" w:type="dxa"/>
            <w:tcBorders>
              <w:right w:val="single" w:sz="12" w:space="0" w:color="000000"/>
            </w:tcBorders>
            <w:shd w:val="clear" w:color="auto" w:fill="D9D9D9"/>
          </w:tcPr>
          <w:p w14:paraId="20CA345F"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programme for monitoring landfill stability been developed?</w:t>
            </w:r>
          </w:p>
        </w:tc>
        <w:tc>
          <w:tcPr>
            <w:tcW w:w="1985" w:type="dxa"/>
            <w:tcBorders>
              <w:left w:val="nil"/>
            </w:tcBorders>
            <w:shd w:val="clear" w:color="auto" w:fill="D9D9D9"/>
          </w:tcPr>
          <w:p w14:paraId="20CA3460"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p>
        </w:tc>
      </w:tr>
      <w:tr w:rsidR="00A067FC" w:rsidRPr="002E4BB0" w14:paraId="20CA3464" w14:textId="77777777" w:rsidTr="003F34A3">
        <w:tc>
          <w:tcPr>
            <w:tcW w:w="5812" w:type="dxa"/>
            <w:tcBorders>
              <w:right w:val="single" w:sz="12" w:space="0" w:color="000000"/>
            </w:tcBorders>
            <w:shd w:val="clear" w:color="auto" w:fill="D9D9D9"/>
          </w:tcPr>
          <w:p w14:paraId="20CA3462"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Has a programme for monitoring landfill settlement been developed?</w:t>
            </w:r>
          </w:p>
        </w:tc>
        <w:tc>
          <w:tcPr>
            <w:tcW w:w="1985" w:type="dxa"/>
            <w:tcBorders>
              <w:left w:val="nil"/>
            </w:tcBorders>
            <w:shd w:val="clear" w:color="auto" w:fill="D9D9D9"/>
          </w:tcPr>
          <w:p w14:paraId="20CA3463" w14:textId="77777777" w:rsidR="00A067FC" w:rsidRPr="002E4BB0" w:rsidRDefault="00A067FC" w:rsidP="003F34A3">
            <w:pPr>
              <w:spacing w:before="120" w:after="120"/>
              <w:contextualSpacing w:val="0"/>
              <w:rPr>
                <w:rFonts w:asciiTheme="minorHAnsi" w:eastAsia="Times New Roman" w:hAnsiTheme="minorHAnsi" w:cstheme="minorHAnsi"/>
                <w:sz w:val="22"/>
                <w:szCs w:val="24"/>
                <w:lang w:val="en-IE"/>
              </w:rPr>
            </w:pPr>
          </w:p>
        </w:tc>
      </w:tr>
    </w:tbl>
    <w:p w14:paraId="20CA3466" w14:textId="77777777" w:rsidR="007F7B0A" w:rsidRPr="002E4BB0" w:rsidRDefault="007F7B0A">
      <w:pPr>
        <w:spacing w:after="200" w:line="276" w:lineRule="auto"/>
        <w:contextualSpacing w:val="0"/>
        <w:jc w:val="left"/>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br w:type="page"/>
      </w:r>
    </w:p>
    <w:p w14:paraId="20CA3467" w14:textId="77777777" w:rsidR="00A067FC" w:rsidRPr="002E4BB0" w:rsidRDefault="00E81F4C" w:rsidP="00A067FC">
      <w:pPr>
        <w:spacing w:before="120" w:after="120"/>
        <w:ind w:left="-567"/>
        <w:contextualSpacing w:val="0"/>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lastRenderedPageBreak/>
        <w:t>L.6</w:t>
      </w:r>
      <w:r w:rsidR="00A067FC" w:rsidRPr="002E4BB0">
        <w:rPr>
          <w:rFonts w:asciiTheme="minorHAnsi" w:eastAsia="Times New Roman" w:hAnsiTheme="minorHAnsi" w:cstheme="minorHAnsi"/>
          <w:b/>
          <w:sz w:val="22"/>
          <w:szCs w:val="24"/>
          <w:lang w:val="en-IE"/>
        </w:rPr>
        <w:t xml:space="preserve">  Meteorological Data</w:t>
      </w:r>
    </w:p>
    <w:p w14:paraId="20CA3468" w14:textId="77777777" w:rsidR="00A067FC" w:rsidRPr="002E4BB0" w:rsidRDefault="00A067FC" w:rsidP="00A067FC">
      <w:pPr>
        <w:spacing w:before="120" w:after="120"/>
        <w:ind w:left="-567"/>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 xml:space="preserve">State in Attachment </w:t>
      </w:r>
      <w:r w:rsidR="007D5A67" w:rsidRPr="002E4BB0">
        <w:rPr>
          <w:rFonts w:asciiTheme="minorHAnsi" w:eastAsia="Times New Roman" w:hAnsiTheme="minorHAnsi" w:cstheme="minorHAnsi"/>
          <w:sz w:val="22"/>
          <w:szCs w:val="24"/>
          <w:lang w:val="en-IE"/>
        </w:rPr>
        <w:t>L</w:t>
      </w:r>
      <w:r w:rsidRPr="002E4BB0">
        <w:rPr>
          <w:rFonts w:asciiTheme="minorHAnsi" w:eastAsia="Times New Roman" w:hAnsiTheme="minorHAnsi" w:cstheme="minorHAnsi"/>
          <w:sz w:val="22"/>
          <w:szCs w:val="24"/>
          <w:lang w:val="en-IE"/>
        </w:rPr>
        <w:t>.</w:t>
      </w:r>
      <w:r w:rsidR="00E81F4C" w:rsidRPr="002E4BB0">
        <w:rPr>
          <w:rFonts w:asciiTheme="minorHAnsi" w:eastAsia="Times New Roman" w:hAnsiTheme="minorHAnsi" w:cstheme="minorHAnsi"/>
          <w:sz w:val="22"/>
          <w:szCs w:val="24"/>
          <w:lang w:val="en-IE"/>
        </w:rPr>
        <w:t>6</w:t>
      </w:r>
      <w:r w:rsidRPr="002E4BB0">
        <w:rPr>
          <w:rFonts w:asciiTheme="minorHAnsi" w:eastAsia="Times New Roman" w:hAnsiTheme="minorHAnsi" w:cstheme="minorHAnsi"/>
          <w:sz w:val="22"/>
          <w:szCs w:val="24"/>
          <w:lang w:val="en-IE"/>
        </w:rPr>
        <w:t xml:space="preserve"> what arrangements are proposed for the measurement of meteorological data at the landfill installation, or for the collation of relevant meteorological information from nearby facilities. </w:t>
      </w:r>
    </w:p>
    <w:p w14:paraId="20CA3469" w14:textId="77777777" w:rsidR="00A067FC" w:rsidRPr="002E4BB0" w:rsidRDefault="00A067FC" w:rsidP="00A067FC">
      <w:pPr>
        <w:spacing w:before="120" w:after="120"/>
        <w:ind w:left="-567"/>
        <w:contextualSpacing w:val="0"/>
        <w:rPr>
          <w:rFonts w:asciiTheme="minorHAnsi" w:eastAsia="Times New Roman" w:hAnsiTheme="minorHAnsi" w:cstheme="minorHAnsi"/>
          <w:sz w:val="22"/>
          <w:szCs w:val="24"/>
          <w:lang w:val="en-IE"/>
        </w:rPr>
      </w:pPr>
    </w:p>
    <w:p w14:paraId="20CA346A" w14:textId="77777777" w:rsidR="00A067FC" w:rsidRPr="002E4BB0" w:rsidRDefault="00E81F4C" w:rsidP="00A067FC">
      <w:pPr>
        <w:spacing w:before="120" w:after="120"/>
        <w:ind w:left="-567"/>
        <w:contextualSpacing w:val="0"/>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t>L.7</w:t>
      </w:r>
      <w:r w:rsidR="00A067FC" w:rsidRPr="002E4BB0">
        <w:rPr>
          <w:rFonts w:asciiTheme="minorHAnsi" w:eastAsia="Times New Roman" w:hAnsiTheme="minorHAnsi" w:cstheme="minorHAnsi"/>
          <w:b/>
          <w:sz w:val="22"/>
          <w:szCs w:val="24"/>
          <w:lang w:val="en-IE"/>
        </w:rPr>
        <w:t xml:space="preserve"> Cost of the landfill of waste</w:t>
      </w:r>
    </w:p>
    <w:p w14:paraId="20CA346B" w14:textId="77777777" w:rsidR="00A067FC" w:rsidRPr="002E4BB0" w:rsidRDefault="00A067FC" w:rsidP="00A067FC">
      <w:pPr>
        <w:spacing w:before="120" w:after="120"/>
        <w:ind w:left="-567"/>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 xml:space="preserve">Describe in Attachment </w:t>
      </w:r>
      <w:r w:rsidR="00E81F4C" w:rsidRPr="002E4BB0">
        <w:rPr>
          <w:rFonts w:asciiTheme="minorHAnsi" w:eastAsia="Times New Roman" w:hAnsiTheme="minorHAnsi" w:cstheme="minorHAnsi"/>
          <w:sz w:val="22"/>
          <w:szCs w:val="24"/>
          <w:lang w:val="en-IE"/>
        </w:rPr>
        <w:t>L.7</w:t>
      </w:r>
      <w:r w:rsidRPr="002E4BB0">
        <w:rPr>
          <w:rFonts w:asciiTheme="minorHAnsi" w:eastAsia="Times New Roman" w:hAnsiTheme="minorHAnsi" w:cstheme="minorHAnsi"/>
          <w:sz w:val="22"/>
          <w:szCs w:val="24"/>
          <w:lang w:val="en-IE"/>
        </w:rPr>
        <w:t xml:space="preserve"> how all of the costs involved in the setting up and operation of the landfill, including the cost of financial provision, and the estimated cost of the closure and aftercare of the site for a period of at least 30 years will be covered by the gate fee to be charged for the disposal </w:t>
      </w:r>
      <w:r w:rsidR="00317AFC" w:rsidRPr="002E4BB0">
        <w:rPr>
          <w:rFonts w:asciiTheme="minorHAnsi" w:eastAsia="Times New Roman" w:hAnsiTheme="minorHAnsi" w:cstheme="minorHAnsi"/>
          <w:sz w:val="22"/>
          <w:szCs w:val="24"/>
          <w:lang w:val="en-IE"/>
        </w:rPr>
        <w:t xml:space="preserve">and recovery </w:t>
      </w:r>
      <w:r w:rsidRPr="002E4BB0">
        <w:rPr>
          <w:rFonts w:asciiTheme="minorHAnsi" w:eastAsia="Times New Roman" w:hAnsiTheme="minorHAnsi" w:cstheme="minorHAnsi"/>
          <w:sz w:val="22"/>
          <w:szCs w:val="24"/>
          <w:lang w:val="en-IE"/>
        </w:rPr>
        <w:t>of waste.</w:t>
      </w:r>
    </w:p>
    <w:p w14:paraId="20CA346C" w14:textId="77777777" w:rsidR="00A067FC" w:rsidRPr="002E4BB0" w:rsidRDefault="00A067FC" w:rsidP="00A067FC">
      <w:pPr>
        <w:rPr>
          <w:rFonts w:asciiTheme="minorHAnsi" w:hAnsiTheme="minorHAnsi" w:cstheme="minorHAnsi"/>
          <w:sz w:val="22"/>
        </w:rPr>
      </w:pPr>
    </w:p>
    <w:p w14:paraId="20CA346D" w14:textId="77777777" w:rsidR="00317AFC" w:rsidRPr="002E4BB0" w:rsidRDefault="00317AFC" w:rsidP="00317AFC">
      <w:pPr>
        <w:spacing w:before="120" w:after="120"/>
        <w:ind w:left="-567"/>
        <w:contextualSpacing w:val="0"/>
        <w:rPr>
          <w:rFonts w:asciiTheme="minorHAnsi" w:eastAsia="Times New Roman" w:hAnsiTheme="minorHAnsi" w:cstheme="minorHAnsi"/>
          <w:b/>
          <w:sz w:val="22"/>
          <w:szCs w:val="24"/>
          <w:lang w:val="en-IE"/>
        </w:rPr>
      </w:pPr>
      <w:r w:rsidRPr="002E4BB0">
        <w:rPr>
          <w:rFonts w:asciiTheme="minorHAnsi" w:eastAsia="Times New Roman" w:hAnsiTheme="minorHAnsi" w:cstheme="minorHAnsi"/>
          <w:b/>
          <w:sz w:val="22"/>
          <w:szCs w:val="24"/>
          <w:lang w:val="en-IE"/>
        </w:rPr>
        <w:t>L.8 Phasing of the landfill development</w:t>
      </w:r>
    </w:p>
    <w:p w14:paraId="20CA346E" w14:textId="77777777" w:rsidR="005A7380" w:rsidRDefault="00317AFC" w:rsidP="003F34A3">
      <w:pPr>
        <w:spacing w:before="120" w:after="120"/>
        <w:ind w:left="-567"/>
        <w:contextualSpacing w:val="0"/>
        <w:rPr>
          <w:rFonts w:asciiTheme="minorHAnsi" w:eastAsia="Times New Roman" w:hAnsiTheme="minorHAnsi" w:cstheme="minorHAnsi"/>
          <w:sz w:val="22"/>
          <w:szCs w:val="24"/>
          <w:lang w:val="en-IE"/>
        </w:rPr>
      </w:pPr>
      <w:r w:rsidRPr="002E4BB0">
        <w:rPr>
          <w:rFonts w:asciiTheme="minorHAnsi" w:eastAsia="Times New Roman" w:hAnsiTheme="minorHAnsi" w:cstheme="minorHAnsi"/>
          <w:sz w:val="22"/>
          <w:szCs w:val="24"/>
          <w:lang w:val="en-IE"/>
        </w:rPr>
        <w:t>Describe in Attachment L.8 how the landfill will be developed over time. For licence reviews, in addition to future development, provide a description of how the landfill developed to date over time.</w:t>
      </w:r>
    </w:p>
    <w:p w14:paraId="7B97C370" w14:textId="77777777" w:rsidR="003862C0" w:rsidRDefault="003862C0" w:rsidP="003F34A3">
      <w:pPr>
        <w:spacing w:before="120" w:after="120"/>
        <w:ind w:left="-567"/>
        <w:contextualSpacing w:val="0"/>
        <w:rPr>
          <w:rFonts w:asciiTheme="minorHAnsi" w:eastAsia="Times New Roman" w:hAnsiTheme="minorHAnsi" w:cstheme="minorHAnsi"/>
          <w:sz w:val="22"/>
          <w:szCs w:val="24"/>
          <w:lang w:val="en-IE"/>
        </w:rPr>
      </w:pPr>
    </w:p>
    <w:p w14:paraId="08319687" w14:textId="56A22183" w:rsidR="003862C0" w:rsidRPr="007834EC" w:rsidRDefault="003862C0" w:rsidP="003F34A3">
      <w:pPr>
        <w:spacing w:before="120" w:after="120"/>
        <w:ind w:left="-567"/>
        <w:contextualSpacing w:val="0"/>
        <w:rPr>
          <w:rFonts w:asciiTheme="minorHAnsi" w:eastAsia="Times New Roman" w:hAnsiTheme="minorHAnsi" w:cstheme="minorHAnsi"/>
          <w:b/>
          <w:sz w:val="22"/>
          <w:szCs w:val="24"/>
          <w:lang w:val="en-IE"/>
        </w:rPr>
      </w:pPr>
      <w:r w:rsidRPr="007834EC">
        <w:rPr>
          <w:rFonts w:asciiTheme="minorHAnsi" w:eastAsia="Times New Roman" w:hAnsiTheme="minorHAnsi" w:cstheme="minorHAnsi"/>
          <w:b/>
          <w:sz w:val="22"/>
          <w:szCs w:val="24"/>
          <w:lang w:val="en-IE"/>
        </w:rPr>
        <w:t xml:space="preserve">L.9 </w:t>
      </w:r>
      <w:r w:rsidR="00811AA0">
        <w:rPr>
          <w:rFonts w:asciiTheme="minorHAnsi" w:eastAsia="Times New Roman" w:hAnsiTheme="minorHAnsi" w:cstheme="minorHAnsi"/>
          <w:b/>
          <w:sz w:val="22"/>
          <w:szCs w:val="24"/>
          <w:lang w:val="en-IE"/>
        </w:rPr>
        <w:t>Imported m</w:t>
      </w:r>
      <w:r w:rsidRPr="007834EC">
        <w:rPr>
          <w:rFonts w:asciiTheme="minorHAnsi" w:eastAsia="Times New Roman" w:hAnsiTheme="minorHAnsi" w:cstheme="minorHAnsi"/>
          <w:b/>
          <w:sz w:val="22"/>
          <w:szCs w:val="24"/>
          <w:lang w:val="en-IE"/>
        </w:rPr>
        <w:t>aterials quantification</w:t>
      </w:r>
      <w:r>
        <w:rPr>
          <w:rFonts w:asciiTheme="minorHAnsi" w:eastAsia="Times New Roman" w:hAnsiTheme="minorHAnsi" w:cstheme="minorHAnsi"/>
          <w:b/>
          <w:sz w:val="22"/>
          <w:szCs w:val="24"/>
          <w:lang w:val="en-IE"/>
        </w:rPr>
        <w:t xml:space="preserve"> for landfill engineering</w:t>
      </w:r>
    </w:p>
    <w:p w14:paraId="77D804C9" w14:textId="705D3923" w:rsidR="00811AA0" w:rsidRDefault="00811AA0" w:rsidP="003F34A3">
      <w:pPr>
        <w:spacing w:before="120" w:after="120"/>
        <w:ind w:left="-567"/>
        <w:contextualSpacing w:val="0"/>
        <w:rPr>
          <w:rFonts w:asciiTheme="minorHAnsi" w:eastAsia="Times New Roman" w:hAnsiTheme="minorHAnsi" w:cstheme="minorHAnsi"/>
          <w:sz w:val="22"/>
          <w:szCs w:val="24"/>
          <w:lang w:val="en-IE"/>
        </w:rPr>
      </w:pPr>
      <w:r>
        <w:rPr>
          <w:rFonts w:asciiTheme="minorHAnsi" w:eastAsia="Times New Roman" w:hAnsiTheme="minorHAnsi" w:cstheme="minorHAnsi"/>
          <w:sz w:val="22"/>
          <w:szCs w:val="24"/>
          <w:lang w:val="en-IE"/>
        </w:rPr>
        <w:t xml:space="preserve">The following information </w:t>
      </w:r>
      <w:r w:rsidR="003945CC">
        <w:rPr>
          <w:rFonts w:asciiTheme="minorHAnsi" w:eastAsia="Times New Roman" w:hAnsiTheme="minorHAnsi" w:cstheme="minorHAnsi"/>
          <w:sz w:val="22"/>
          <w:szCs w:val="24"/>
          <w:lang w:val="en-IE"/>
        </w:rPr>
        <w:t xml:space="preserve">is </w:t>
      </w:r>
      <w:r>
        <w:rPr>
          <w:rFonts w:asciiTheme="minorHAnsi" w:eastAsia="Times New Roman" w:hAnsiTheme="minorHAnsi" w:cstheme="minorHAnsi"/>
          <w:sz w:val="22"/>
          <w:szCs w:val="24"/>
          <w:lang w:val="en-IE"/>
        </w:rPr>
        <w:t>to be included in Attachment L.9.</w:t>
      </w:r>
    </w:p>
    <w:p w14:paraId="657BDD19" w14:textId="16DA1B9A" w:rsidR="00811AA0" w:rsidRDefault="003862C0" w:rsidP="003F34A3">
      <w:pPr>
        <w:spacing w:before="120" w:after="120"/>
        <w:ind w:left="-567"/>
        <w:contextualSpacing w:val="0"/>
        <w:rPr>
          <w:rFonts w:asciiTheme="minorHAnsi" w:eastAsia="Times New Roman" w:hAnsiTheme="minorHAnsi" w:cstheme="minorHAnsi"/>
          <w:sz w:val="22"/>
          <w:szCs w:val="24"/>
          <w:lang w:val="en-IE"/>
        </w:rPr>
      </w:pPr>
      <w:r w:rsidRPr="007834EC">
        <w:rPr>
          <w:rFonts w:asciiTheme="minorHAnsi" w:eastAsia="Times New Roman" w:hAnsiTheme="minorHAnsi" w:cstheme="minorHAnsi"/>
          <w:sz w:val="22"/>
          <w:szCs w:val="24"/>
          <w:u w:val="single"/>
          <w:lang w:val="en-IE"/>
        </w:rPr>
        <w:t>In addition</w:t>
      </w:r>
      <w:r w:rsidRPr="007834EC">
        <w:rPr>
          <w:rFonts w:asciiTheme="minorHAnsi" w:eastAsia="Times New Roman" w:hAnsiTheme="minorHAnsi" w:cstheme="minorHAnsi"/>
          <w:sz w:val="22"/>
          <w:szCs w:val="24"/>
          <w:lang w:val="en-IE"/>
        </w:rPr>
        <w:t xml:space="preserve"> to</w:t>
      </w:r>
      <w:r>
        <w:rPr>
          <w:rFonts w:asciiTheme="minorHAnsi" w:eastAsia="Times New Roman" w:hAnsiTheme="minorHAnsi" w:cstheme="minorHAnsi"/>
          <w:sz w:val="22"/>
          <w:szCs w:val="24"/>
          <w:lang w:val="en-IE"/>
        </w:rPr>
        <w:t xml:space="preserve"> the waste proposed to be accepted (as specified in </w:t>
      </w:r>
      <w:r w:rsidR="00E51C44">
        <w:rPr>
          <w:rFonts w:asciiTheme="minorHAnsi" w:eastAsia="Times New Roman" w:hAnsiTheme="minorHAnsi" w:cstheme="minorHAnsi"/>
          <w:sz w:val="22"/>
          <w:szCs w:val="24"/>
          <w:lang w:val="en-IE"/>
        </w:rPr>
        <w:t>the</w:t>
      </w:r>
      <w:r>
        <w:rPr>
          <w:rFonts w:asciiTheme="minorHAnsi" w:eastAsia="Times New Roman" w:hAnsiTheme="minorHAnsi" w:cstheme="minorHAnsi"/>
          <w:sz w:val="22"/>
          <w:szCs w:val="24"/>
          <w:lang w:val="en-IE"/>
        </w:rPr>
        <w:t xml:space="preserve"> </w:t>
      </w:r>
      <w:r w:rsidR="00E51C44" w:rsidRPr="007834EC">
        <w:rPr>
          <w:rFonts w:asciiTheme="minorHAnsi" w:eastAsia="Times New Roman" w:hAnsiTheme="minorHAnsi" w:cstheme="minorHAnsi"/>
          <w:b/>
          <w:sz w:val="22"/>
          <w:szCs w:val="24"/>
          <w:lang w:val="en-IE"/>
        </w:rPr>
        <w:t xml:space="preserve">Waste Activities </w:t>
      </w:r>
      <w:r w:rsidR="00B348C4" w:rsidRPr="007834EC">
        <w:rPr>
          <w:rFonts w:asciiTheme="minorHAnsi" w:eastAsia="Times New Roman" w:hAnsiTheme="minorHAnsi" w:cstheme="minorHAnsi"/>
          <w:b/>
          <w:sz w:val="22"/>
          <w:szCs w:val="24"/>
          <w:lang w:val="en-IE"/>
        </w:rPr>
        <w:t>section (T</w:t>
      </w:r>
      <w:r w:rsidR="00E51C44" w:rsidRPr="007834EC">
        <w:rPr>
          <w:rFonts w:asciiTheme="minorHAnsi" w:eastAsia="Times New Roman" w:hAnsiTheme="minorHAnsi" w:cstheme="minorHAnsi"/>
          <w:b/>
          <w:sz w:val="22"/>
          <w:szCs w:val="24"/>
          <w:lang w:val="en-IE"/>
        </w:rPr>
        <w:t>ab 4.3</w:t>
      </w:r>
      <w:r w:rsidR="00B348C4" w:rsidRPr="007834EC">
        <w:rPr>
          <w:rFonts w:asciiTheme="minorHAnsi" w:eastAsia="Times New Roman" w:hAnsiTheme="minorHAnsi" w:cstheme="minorHAnsi"/>
          <w:b/>
          <w:sz w:val="22"/>
          <w:szCs w:val="24"/>
          <w:lang w:val="en-IE"/>
        </w:rPr>
        <w:t>)</w:t>
      </w:r>
      <w:r w:rsidRPr="007834EC">
        <w:rPr>
          <w:rFonts w:asciiTheme="minorHAnsi" w:eastAsia="Times New Roman" w:hAnsiTheme="minorHAnsi" w:cstheme="minorHAnsi"/>
          <w:b/>
          <w:sz w:val="22"/>
          <w:szCs w:val="24"/>
          <w:lang w:val="en-IE"/>
        </w:rPr>
        <w:t xml:space="preserve"> of th</w:t>
      </w:r>
      <w:r w:rsidR="00B348C4" w:rsidRPr="007834EC">
        <w:rPr>
          <w:rFonts w:asciiTheme="minorHAnsi" w:eastAsia="Times New Roman" w:hAnsiTheme="minorHAnsi" w:cstheme="minorHAnsi"/>
          <w:b/>
          <w:sz w:val="22"/>
          <w:szCs w:val="24"/>
          <w:lang w:val="en-IE"/>
        </w:rPr>
        <w:t>e</w:t>
      </w:r>
      <w:r w:rsidRPr="007834EC">
        <w:rPr>
          <w:rFonts w:asciiTheme="minorHAnsi" w:eastAsia="Times New Roman" w:hAnsiTheme="minorHAnsi" w:cstheme="minorHAnsi"/>
          <w:b/>
          <w:sz w:val="22"/>
          <w:szCs w:val="24"/>
          <w:lang w:val="en-IE"/>
        </w:rPr>
        <w:t xml:space="preserve"> application</w:t>
      </w:r>
      <w:r w:rsidR="007C0EEE" w:rsidRPr="007834EC">
        <w:rPr>
          <w:rFonts w:asciiTheme="minorHAnsi" w:eastAsia="Times New Roman" w:hAnsiTheme="minorHAnsi" w:cstheme="minorHAnsi"/>
          <w:b/>
          <w:sz w:val="22"/>
          <w:szCs w:val="24"/>
          <w:lang w:val="en-IE"/>
        </w:rPr>
        <w:t xml:space="preserve"> form</w:t>
      </w:r>
      <w:r>
        <w:rPr>
          <w:rFonts w:asciiTheme="minorHAnsi" w:eastAsia="Times New Roman" w:hAnsiTheme="minorHAnsi" w:cstheme="minorHAnsi"/>
          <w:sz w:val="22"/>
          <w:szCs w:val="24"/>
          <w:lang w:val="en-IE"/>
        </w:rPr>
        <w:t>) state the quantity of materials, including waste (e.g.</w:t>
      </w:r>
      <w:r w:rsidR="007834EC">
        <w:rPr>
          <w:rFonts w:asciiTheme="minorHAnsi" w:eastAsia="Times New Roman" w:hAnsiTheme="minorHAnsi" w:cstheme="minorHAnsi"/>
          <w:sz w:val="22"/>
          <w:szCs w:val="24"/>
          <w:lang w:val="en-IE"/>
        </w:rPr>
        <w:t>,</w:t>
      </w:r>
      <w:r>
        <w:rPr>
          <w:rFonts w:asciiTheme="minorHAnsi" w:eastAsia="Times New Roman" w:hAnsiTheme="minorHAnsi" w:cstheme="minorHAnsi"/>
          <w:sz w:val="22"/>
          <w:szCs w:val="24"/>
          <w:lang w:val="en-IE"/>
        </w:rPr>
        <w:t xml:space="preserve"> waste soil and stone) that will be used </w:t>
      </w:r>
      <w:r w:rsidR="00811AA0">
        <w:rPr>
          <w:rFonts w:asciiTheme="minorHAnsi" w:eastAsia="Times New Roman" w:hAnsiTheme="minorHAnsi" w:cstheme="minorHAnsi"/>
          <w:sz w:val="22"/>
          <w:szCs w:val="24"/>
          <w:lang w:val="en-IE"/>
        </w:rPr>
        <w:t xml:space="preserve">for landfill engineering </w:t>
      </w:r>
      <w:r>
        <w:rPr>
          <w:rFonts w:asciiTheme="minorHAnsi" w:eastAsia="Times New Roman" w:hAnsiTheme="minorHAnsi" w:cstheme="minorHAnsi"/>
          <w:sz w:val="22"/>
          <w:szCs w:val="24"/>
          <w:lang w:val="en-IE"/>
        </w:rPr>
        <w:t>at the landfill</w:t>
      </w:r>
      <w:r w:rsidR="00811AA0">
        <w:rPr>
          <w:rFonts w:asciiTheme="minorHAnsi" w:eastAsia="Times New Roman" w:hAnsiTheme="minorHAnsi" w:cstheme="minorHAnsi"/>
          <w:sz w:val="22"/>
          <w:szCs w:val="24"/>
          <w:lang w:val="en-IE"/>
        </w:rPr>
        <w:t xml:space="preserve"> installation</w:t>
      </w:r>
      <w:r>
        <w:rPr>
          <w:rFonts w:asciiTheme="minorHAnsi" w:eastAsia="Times New Roman" w:hAnsiTheme="minorHAnsi" w:cstheme="minorHAnsi"/>
          <w:sz w:val="22"/>
          <w:szCs w:val="24"/>
          <w:lang w:val="en-IE"/>
        </w:rPr>
        <w:t xml:space="preserve">. </w:t>
      </w:r>
    </w:p>
    <w:p w14:paraId="0A51F82B" w14:textId="5DBF5DE0" w:rsidR="003862C0" w:rsidRDefault="003862C0" w:rsidP="003F34A3">
      <w:pPr>
        <w:spacing w:before="120" w:after="120"/>
        <w:ind w:left="-567"/>
        <w:contextualSpacing w:val="0"/>
        <w:rPr>
          <w:rFonts w:asciiTheme="minorHAnsi" w:eastAsia="Times New Roman" w:hAnsiTheme="minorHAnsi" w:cstheme="minorHAnsi"/>
          <w:sz w:val="22"/>
          <w:szCs w:val="24"/>
          <w:lang w:val="en-IE"/>
        </w:rPr>
      </w:pPr>
      <w:r>
        <w:rPr>
          <w:rFonts w:asciiTheme="minorHAnsi" w:eastAsia="Times New Roman" w:hAnsiTheme="minorHAnsi" w:cstheme="minorHAnsi"/>
          <w:sz w:val="22"/>
          <w:szCs w:val="24"/>
          <w:lang w:val="en-IE"/>
        </w:rPr>
        <w:t xml:space="preserve">Ensure that this quantum of material is included </w:t>
      </w:r>
      <w:r w:rsidR="00811AA0">
        <w:rPr>
          <w:rFonts w:asciiTheme="minorHAnsi" w:eastAsia="Times New Roman" w:hAnsiTheme="minorHAnsi" w:cstheme="minorHAnsi"/>
          <w:sz w:val="22"/>
          <w:szCs w:val="24"/>
          <w:lang w:val="en-IE"/>
        </w:rPr>
        <w:t xml:space="preserve">and assessed </w:t>
      </w:r>
      <w:r>
        <w:rPr>
          <w:rFonts w:asciiTheme="minorHAnsi" w:eastAsia="Times New Roman" w:hAnsiTheme="minorHAnsi" w:cstheme="minorHAnsi"/>
          <w:sz w:val="22"/>
          <w:szCs w:val="24"/>
          <w:lang w:val="en-IE"/>
        </w:rPr>
        <w:t xml:space="preserve">in the </w:t>
      </w:r>
      <w:r w:rsidR="00875512">
        <w:rPr>
          <w:rFonts w:asciiTheme="minorHAnsi" w:eastAsia="Times New Roman" w:hAnsiTheme="minorHAnsi" w:cstheme="minorHAnsi"/>
          <w:sz w:val="22"/>
          <w:szCs w:val="24"/>
          <w:lang w:val="en-IE"/>
        </w:rPr>
        <w:t>Environmental Impact Statement (EIS)/</w:t>
      </w:r>
      <w:r w:rsidR="005C22F9">
        <w:rPr>
          <w:rFonts w:asciiTheme="minorHAnsi" w:eastAsia="Times New Roman" w:hAnsiTheme="minorHAnsi" w:cstheme="minorHAnsi"/>
          <w:sz w:val="22"/>
          <w:szCs w:val="24"/>
          <w:lang w:val="en-IE"/>
        </w:rPr>
        <w:t>Environmental Impact Assessment Report (</w:t>
      </w:r>
      <w:r w:rsidR="006251EA">
        <w:rPr>
          <w:rFonts w:asciiTheme="minorHAnsi" w:eastAsia="Times New Roman" w:hAnsiTheme="minorHAnsi" w:cstheme="minorHAnsi"/>
          <w:sz w:val="22"/>
          <w:szCs w:val="24"/>
          <w:lang w:val="en-IE"/>
        </w:rPr>
        <w:t>EIAR</w:t>
      </w:r>
      <w:r w:rsidR="005C22F9">
        <w:rPr>
          <w:rFonts w:asciiTheme="minorHAnsi" w:eastAsia="Times New Roman" w:hAnsiTheme="minorHAnsi" w:cstheme="minorHAnsi"/>
          <w:sz w:val="22"/>
          <w:szCs w:val="24"/>
          <w:lang w:val="en-IE"/>
        </w:rPr>
        <w:t>)</w:t>
      </w:r>
      <w:r>
        <w:rPr>
          <w:rFonts w:asciiTheme="minorHAnsi" w:eastAsia="Times New Roman" w:hAnsiTheme="minorHAnsi" w:cstheme="minorHAnsi"/>
          <w:sz w:val="22"/>
          <w:szCs w:val="24"/>
          <w:lang w:val="en-IE"/>
        </w:rPr>
        <w:t>.</w:t>
      </w:r>
    </w:p>
    <w:p w14:paraId="3BE784F3" w14:textId="77609F02" w:rsidR="003862C0" w:rsidRDefault="003862C0" w:rsidP="003F34A3">
      <w:pPr>
        <w:spacing w:before="120" w:after="120"/>
        <w:ind w:left="-567"/>
        <w:contextualSpacing w:val="0"/>
        <w:rPr>
          <w:rFonts w:asciiTheme="minorHAnsi" w:eastAsia="Times New Roman" w:hAnsiTheme="minorHAnsi" w:cstheme="minorHAnsi"/>
          <w:sz w:val="22"/>
          <w:szCs w:val="24"/>
          <w:lang w:val="en-IE"/>
        </w:rPr>
      </w:pPr>
      <w:r>
        <w:rPr>
          <w:rFonts w:asciiTheme="minorHAnsi" w:eastAsia="Times New Roman" w:hAnsiTheme="minorHAnsi" w:cstheme="minorHAnsi"/>
          <w:sz w:val="22"/>
          <w:szCs w:val="24"/>
          <w:lang w:val="en-IE"/>
        </w:rPr>
        <w:t xml:space="preserve">Landfill engineering refers to activities </w:t>
      </w:r>
      <w:r w:rsidRPr="007834EC">
        <w:rPr>
          <w:rFonts w:asciiTheme="minorHAnsi" w:eastAsia="Times New Roman" w:hAnsiTheme="minorHAnsi" w:cstheme="minorHAnsi"/>
          <w:sz w:val="22"/>
          <w:szCs w:val="24"/>
          <w:u w:val="single"/>
          <w:lang w:val="en-IE"/>
        </w:rPr>
        <w:t>such as</w:t>
      </w:r>
      <w:r>
        <w:rPr>
          <w:rFonts w:asciiTheme="minorHAnsi" w:eastAsia="Times New Roman" w:hAnsiTheme="minorHAnsi" w:cstheme="minorHAnsi"/>
          <w:sz w:val="22"/>
          <w:szCs w:val="24"/>
          <w:lang w:val="en-IE"/>
        </w:rPr>
        <w:t xml:space="preserve"> liner construction, berm construction, cap construction and other large volume construction activities</w:t>
      </w:r>
      <w:r w:rsidR="00811AA0">
        <w:rPr>
          <w:rFonts w:asciiTheme="minorHAnsi" w:eastAsia="Times New Roman" w:hAnsiTheme="minorHAnsi" w:cstheme="minorHAnsi"/>
          <w:sz w:val="22"/>
          <w:szCs w:val="24"/>
          <w:lang w:val="en-IE"/>
        </w:rPr>
        <w:t xml:space="preserve"> that form part of the landfill site design</w:t>
      </w:r>
      <w:r>
        <w:rPr>
          <w:rFonts w:asciiTheme="minorHAnsi" w:eastAsia="Times New Roman" w:hAnsiTheme="minorHAnsi" w:cstheme="minorHAnsi"/>
          <w:sz w:val="22"/>
          <w:szCs w:val="24"/>
          <w:lang w:val="en-IE"/>
        </w:rPr>
        <w:t>. It does not refer to daily cover or intermediate cover</w:t>
      </w:r>
      <w:r w:rsidR="00811AA0">
        <w:rPr>
          <w:rFonts w:asciiTheme="minorHAnsi" w:eastAsia="Times New Roman" w:hAnsiTheme="minorHAnsi" w:cstheme="minorHAnsi"/>
          <w:sz w:val="22"/>
          <w:szCs w:val="24"/>
          <w:lang w:val="en-IE"/>
        </w:rPr>
        <w:t xml:space="preserve"> or landfill operational matters or incidental construction activities as may become necessary and take place from time to time over the lifetime of the landfill</w:t>
      </w:r>
      <w:r>
        <w:rPr>
          <w:rFonts w:asciiTheme="minorHAnsi" w:eastAsia="Times New Roman" w:hAnsiTheme="minorHAnsi" w:cstheme="minorHAnsi"/>
          <w:sz w:val="22"/>
          <w:szCs w:val="24"/>
          <w:lang w:val="en-IE"/>
        </w:rPr>
        <w:t>.</w:t>
      </w:r>
    </w:p>
    <w:p w14:paraId="3BE43678" w14:textId="6C2A4903" w:rsidR="003862C0" w:rsidRDefault="003862C0" w:rsidP="003F34A3">
      <w:pPr>
        <w:spacing w:before="120" w:after="120"/>
        <w:ind w:left="-567"/>
        <w:contextualSpacing w:val="0"/>
        <w:rPr>
          <w:rFonts w:asciiTheme="minorHAnsi" w:eastAsia="Times New Roman" w:hAnsiTheme="minorHAnsi" w:cstheme="minorHAnsi"/>
          <w:sz w:val="22"/>
          <w:szCs w:val="24"/>
          <w:lang w:val="en-IE"/>
        </w:rPr>
      </w:pPr>
      <w:r>
        <w:rPr>
          <w:rFonts w:asciiTheme="minorHAnsi" w:eastAsia="Times New Roman" w:hAnsiTheme="minorHAnsi" w:cstheme="minorHAnsi"/>
          <w:sz w:val="22"/>
          <w:szCs w:val="24"/>
          <w:lang w:val="en-IE"/>
        </w:rPr>
        <w:t xml:space="preserve">The wastes that can be specified for landfill engineering include soil and stone </w:t>
      </w:r>
      <w:r w:rsidR="00811AA0">
        <w:rPr>
          <w:rFonts w:asciiTheme="minorHAnsi" w:eastAsia="Times New Roman" w:hAnsiTheme="minorHAnsi" w:cstheme="minorHAnsi"/>
          <w:sz w:val="22"/>
          <w:szCs w:val="24"/>
          <w:lang w:val="en-IE"/>
        </w:rPr>
        <w:t>and similar materials that are necessary to build and complete the landfill. The wastes that cannot be specified include those that will occupy the landfill void, whether for disposal or recovery purposes.</w:t>
      </w:r>
    </w:p>
    <w:p w14:paraId="13B0C042" w14:textId="6074FD2E" w:rsidR="00EE15F7" w:rsidRPr="002E4BB0" w:rsidRDefault="00EE15F7" w:rsidP="00EE15F7">
      <w:pPr>
        <w:spacing w:before="120" w:after="120"/>
        <w:ind w:left="-567"/>
        <w:contextualSpacing w:val="0"/>
        <w:rPr>
          <w:rFonts w:asciiTheme="minorHAnsi" w:hAnsiTheme="minorHAnsi" w:cstheme="minorHAnsi"/>
          <w:sz w:val="22"/>
        </w:rPr>
      </w:pPr>
      <w:r>
        <w:rPr>
          <w:rFonts w:asciiTheme="minorHAnsi" w:eastAsia="Times New Roman" w:hAnsiTheme="minorHAnsi" w:cstheme="minorHAnsi"/>
          <w:sz w:val="22"/>
          <w:szCs w:val="24"/>
          <w:lang w:val="en-IE"/>
        </w:rPr>
        <w:t xml:space="preserve">Even if you intend notifying certain materials as by-product, they should be specifically identified, quantified and assessed in the application and </w:t>
      </w:r>
      <w:r w:rsidR="00875512">
        <w:rPr>
          <w:rFonts w:asciiTheme="minorHAnsi" w:eastAsia="Times New Roman" w:hAnsiTheme="minorHAnsi" w:cstheme="minorHAnsi"/>
          <w:sz w:val="22"/>
          <w:szCs w:val="24"/>
          <w:lang w:val="en-IE"/>
        </w:rPr>
        <w:t>EIA/</w:t>
      </w:r>
      <w:r>
        <w:rPr>
          <w:rFonts w:asciiTheme="minorHAnsi" w:eastAsia="Times New Roman" w:hAnsiTheme="minorHAnsi" w:cstheme="minorHAnsi"/>
          <w:sz w:val="22"/>
          <w:szCs w:val="24"/>
          <w:lang w:val="en-IE"/>
        </w:rPr>
        <w:t xml:space="preserve">EIAR. Note that any individual by-product notification might not be accepted. Therefore it is essential that the quantum of material is characterised, identified and assessed in the licence application and </w:t>
      </w:r>
      <w:r w:rsidR="00875512">
        <w:rPr>
          <w:rFonts w:asciiTheme="minorHAnsi" w:eastAsia="Times New Roman" w:hAnsiTheme="minorHAnsi" w:cstheme="minorHAnsi"/>
          <w:sz w:val="22"/>
          <w:szCs w:val="24"/>
          <w:lang w:val="en-IE"/>
        </w:rPr>
        <w:t>EIS/</w:t>
      </w:r>
      <w:r>
        <w:rPr>
          <w:rFonts w:asciiTheme="minorHAnsi" w:eastAsia="Times New Roman" w:hAnsiTheme="minorHAnsi" w:cstheme="minorHAnsi"/>
          <w:sz w:val="22"/>
          <w:szCs w:val="24"/>
          <w:lang w:val="en-IE"/>
        </w:rPr>
        <w:t>EIAR.</w:t>
      </w:r>
    </w:p>
    <w:p w14:paraId="50C118EB" w14:textId="3CBA6519" w:rsidR="00811AA0" w:rsidRPr="002E4BB0" w:rsidRDefault="00811AA0" w:rsidP="00EE15F7">
      <w:pPr>
        <w:spacing w:before="120" w:after="120"/>
        <w:ind w:left="-567"/>
        <w:contextualSpacing w:val="0"/>
        <w:rPr>
          <w:rFonts w:asciiTheme="minorHAnsi" w:hAnsiTheme="minorHAnsi" w:cstheme="minorHAnsi"/>
          <w:sz w:val="22"/>
        </w:rPr>
      </w:pPr>
    </w:p>
    <w:sectPr w:rsidR="00811AA0" w:rsidRPr="002E4BB0" w:rsidSect="007834EC">
      <w:headerReference w:type="default" r:id="rId12"/>
      <w:footerReference w:type="default" r:id="rId13"/>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F2E90" w14:textId="77777777" w:rsidR="0040504C" w:rsidRDefault="0040504C" w:rsidP="007D5A67">
      <w:r>
        <w:separator/>
      </w:r>
    </w:p>
  </w:endnote>
  <w:endnote w:type="continuationSeparator" w:id="0">
    <w:p w14:paraId="48F03A46" w14:textId="77777777" w:rsidR="0040504C" w:rsidRDefault="0040504C" w:rsidP="007D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162960"/>
      <w:docPartObj>
        <w:docPartGallery w:val="Page Numbers (Bottom of Page)"/>
        <w:docPartUnique/>
      </w:docPartObj>
    </w:sdtPr>
    <w:sdtEndPr/>
    <w:sdtContent>
      <w:sdt>
        <w:sdtPr>
          <w:id w:val="860082579"/>
          <w:docPartObj>
            <w:docPartGallery w:val="Page Numbers (Top of Page)"/>
            <w:docPartUnique/>
          </w:docPartObj>
        </w:sdtPr>
        <w:sdtEndPr/>
        <w:sdtContent>
          <w:p w14:paraId="20CA3473" w14:textId="787B2BBA" w:rsidR="003862C0" w:rsidRDefault="00EB7720" w:rsidP="00EB7720">
            <w:pPr>
              <w:pStyle w:val="Footer"/>
              <w:tabs>
                <w:tab w:val="clear" w:pos="9026"/>
                <w:tab w:val="right" w:pos="7371"/>
              </w:tabs>
            </w:pPr>
            <w:r w:rsidRPr="006D4CC6">
              <w:rPr>
                <w:color w:val="FF0000"/>
                <w:sz w:val="18"/>
                <w:szCs w:val="18"/>
              </w:rPr>
              <w:t>*</w:t>
            </w:r>
            <w:r w:rsidRPr="006D4CC6">
              <w:rPr>
                <w:sz w:val="18"/>
                <w:szCs w:val="18"/>
              </w:rPr>
              <w:t xml:space="preserve"> indicates required field</w:t>
            </w:r>
            <w:r w:rsidRPr="009E53D4">
              <w:rPr>
                <w:sz w:val="18"/>
                <w:szCs w:val="18"/>
              </w:rPr>
              <w:t xml:space="preserve"> </w:t>
            </w:r>
            <w:r>
              <w:rPr>
                <w:sz w:val="18"/>
                <w:szCs w:val="18"/>
              </w:rPr>
              <w:tab/>
            </w:r>
            <w:r>
              <w:rPr>
                <w:sz w:val="18"/>
                <w:szCs w:val="18"/>
              </w:rPr>
              <w:tab/>
            </w:r>
            <w:r w:rsidR="003862C0" w:rsidRPr="00B348C4">
              <w:rPr>
                <w:sz w:val="18"/>
                <w:szCs w:val="18"/>
              </w:rPr>
              <w:t xml:space="preserve">Page </w:t>
            </w:r>
            <w:r w:rsidR="003862C0" w:rsidRPr="00B348C4">
              <w:rPr>
                <w:bCs/>
                <w:sz w:val="18"/>
                <w:szCs w:val="18"/>
              </w:rPr>
              <w:fldChar w:fldCharType="begin"/>
            </w:r>
            <w:r w:rsidR="003862C0" w:rsidRPr="00B348C4">
              <w:rPr>
                <w:bCs/>
                <w:sz w:val="18"/>
                <w:szCs w:val="18"/>
              </w:rPr>
              <w:instrText xml:space="preserve"> PAGE </w:instrText>
            </w:r>
            <w:r w:rsidR="003862C0" w:rsidRPr="00B348C4">
              <w:rPr>
                <w:bCs/>
                <w:sz w:val="18"/>
                <w:szCs w:val="18"/>
              </w:rPr>
              <w:fldChar w:fldCharType="separate"/>
            </w:r>
            <w:r w:rsidR="00D23AAE">
              <w:rPr>
                <w:bCs/>
                <w:noProof/>
                <w:sz w:val="18"/>
                <w:szCs w:val="18"/>
              </w:rPr>
              <w:t>12</w:t>
            </w:r>
            <w:r w:rsidR="003862C0" w:rsidRPr="00B348C4">
              <w:rPr>
                <w:bCs/>
                <w:sz w:val="18"/>
                <w:szCs w:val="18"/>
              </w:rPr>
              <w:fldChar w:fldCharType="end"/>
            </w:r>
            <w:r w:rsidR="003862C0" w:rsidRPr="00B348C4">
              <w:rPr>
                <w:sz w:val="18"/>
                <w:szCs w:val="18"/>
              </w:rPr>
              <w:t xml:space="preserve"> of </w:t>
            </w:r>
            <w:r w:rsidR="003862C0" w:rsidRPr="00B348C4">
              <w:rPr>
                <w:bCs/>
                <w:sz w:val="18"/>
                <w:szCs w:val="18"/>
              </w:rPr>
              <w:fldChar w:fldCharType="begin"/>
            </w:r>
            <w:r w:rsidR="003862C0" w:rsidRPr="00B348C4">
              <w:rPr>
                <w:bCs/>
                <w:sz w:val="18"/>
                <w:szCs w:val="18"/>
              </w:rPr>
              <w:instrText xml:space="preserve"> NUMPAGES  </w:instrText>
            </w:r>
            <w:r w:rsidR="003862C0" w:rsidRPr="00B348C4">
              <w:rPr>
                <w:bCs/>
                <w:sz w:val="18"/>
                <w:szCs w:val="18"/>
              </w:rPr>
              <w:fldChar w:fldCharType="separate"/>
            </w:r>
            <w:r w:rsidR="00D23AAE">
              <w:rPr>
                <w:bCs/>
                <w:noProof/>
                <w:sz w:val="18"/>
                <w:szCs w:val="18"/>
              </w:rPr>
              <w:t>12</w:t>
            </w:r>
            <w:r w:rsidR="003862C0" w:rsidRPr="00B348C4">
              <w:rPr>
                <w:bCs/>
                <w:sz w:val="18"/>
                <w:szCs w:val="18"/>
              </w:rPr>
              <w:fldChar w:fldCharType="end"/>
            </w:r>
          </w:p>
        </w:sdtContent>
      </w:sdt>
    </w:sdtContent>
  </w:sdt>
  <w:p w14:paraId="20CA3474" w14:textId="77777777" w:rsidR="003862C0" w:rsidRDefault="00386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9C13F" w14:textId="77777777" w:rsidR="0040504C" w:rsidRDefault="0040504C" w:rsidP="007D5A67">
      <w:r>
        <w:separator/>
      </w:r>
    </w:p>
  </w:footnote>
  <w:footnote w:type="continuationSeparator" w:id="0">
    <w:p w14:paraId="68EC48C9" w14:textId="77777777" w:rsidR="0040504C" w:rsidRDefault="0040504C" w:rsidP="007D5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56E23" w14:textId="516954A2" w:rsidR="005B4C5B" w:rsidRPr="005B4C5B" w:rsidRDefault="005B4C5B" w:rsidP="005B4C5B">
    <w:pPr>
      <w:tabs>
        <w:tab w:val="center" w:pos="4153"/>
        <w:tab w:val="right" w:pos="8306"/>
      </w:tabs>
      <w:contextualSpacing w:val="0"/>
      <w:jc w:val="left"/>
      <w:rPr>
        <w:rFonts w:ascii="Times New Roman" w:eastAsia="Times New Roman" w:hAnsi="Times New Roman"/>
        <w:sz w:val="24"/>
        <w:szCs w:val="20"/>
      </w:rPr>
    </w:pPr>
    <w:r w:rsidRPr="007834EC">
      <w:rPr>
        <w:noProof/>
        <w:lang w:val="en-IE" w:eastAsia="en-IE"/>
      </w:rPr>
      <w:drawing>
        <wp:inline distT="0" distB="0" distL="0" distR="0" wp14:anchorId="1F3ED84F" wp14:editId="48FD0CE4">
          <wp:extent cx="50482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5B4C5B">
      <w:rPr>
        <w:rFonts w:ascii="Times New Roman" w:eastAsia="Times New Roman" w:hAnsi="Times New Roman"/>
        <w:sz w:val="24"/>
        <w:szCs w:val="20"/>
      </w:rPr>
      <w:tab/>
    </w:r>
    <w:r w:rsidR="00E51C44">
      <w:rPr>
        <w:rFonts w:ascii="Times New Roman" w:eastAsia="Times New Roman" w:hAnsi="Times New Roman"/>
        <w:sz w:val="24"/>
        <w:szCs w:val="20"/>
      </w:rPr>
      <w:tab/>
    </w:r>
    <w:r w:rsidRPr="005B4C5B">
      <w:rPr>
        <w:rFonts w:ascii="Times New Roman" w:eastAsia="Times New Roman" w:hAnsi="Times New Roman"/>
        <w:b/>
        <w:i/>
        <w:sz w:val="24"/>
        <w:szCs w:val="20"/>
      </w:rPr>
      <w:t>Authorisation Application Form</w:t>
    </w:r>
    <w:r w:rsidRPr="005B4C5B">
      <w:rPr>
        <w:rFonts w:ascii="Times New Roman" w:eastAsia="Times New Roman" w:hAnsi="Times New Roman"/>
        <w:sz w:val="24"/>
        <w:szCs w:val="20"/>
      </w:rPr>
      <w:t xml:space="preserve"> </w:t>
    </w:r>
  </w:p>
  <w:p w14:paraId="16667513" w14:textId="77777777" w:rsidR="005B4C5B" w:rsidRDefault="005B4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FC"/>
    <w:rsid w:val="0000739E"/>
    <w:rsid w:val="000743AC"/>
    <w:rsid w:val="000C47C0"/>
    <w:rsid w:val="001C4947"/>
    <w:rsid w:val="001D097D"/>
    <w:rsid w:val="001F5612"/>
    <w:rsid w:val="00271F13"/>
    <w:rsid w:val="002E4BB0"/>
    <w:rsid w:val="00317AFC"/>
    <w:rsid w:val="003862C0"/>
    <w:rsid w:val="003945CC"/>
    <w:rsid w:val="003C3BFD"/>
    <w:rsid w:val="003F34A3"/>
    <w:rsid w:val="0040504C"/>
    <w:rsid w:val="005A5E68"/>
    <w:rsid w:val="005A7380"/>
    <w:rsid w:val="005B4C5B"/>
    <w:rsid w:val="005C22F9"/>
    <w:rsid w:val="006251EA"/>
    <w:rsid w:val="0065720F"/>
    <w:rsid w:val="006D1086"/>
    <w:rsid w:val="006E5B91"/>
    <w:rsid w:val="007834EC"/>
    <w:rsid w:val="007C0EEE"/>
    <w:rsid w:val="007D5A67"/>
    <w:rsid w:val="007F7B0A"/>
    <w:rsid w:val="00811AA0"/>
    <w:rsid w:val="00816684"/>
    <w:rsid w:val="00847786"/>
    <w:rsid w:val="008570E6"/>
    <w:rsid w:val="00875512"/>
    <w:rsid w:val="00895661"/>
    <w:rsid w:val="00A0290F"/>
    <w:rsid w:val="00A067FC"/>
    <w:rsid w:val="00A11725"/>
    <w:rsid w:val="00A31526"/>
    <w:rsid w:val="00AC2A3F"/>
    <w:rsid w:val="00B348C4"/>
    <w:rsid w:val="00B4065E"/>
    <w:rsid w:val="00B97FA2"/>
    <w:rsid w:val="00BD5592"/>
    <w:rsid w:val="00C672D0"/>
    <w:rsid w:val="00CF35C8"/>
    <w:rsid w:val="00D10D98"/>
    <w:rsid w:val="00D23AAE"/>
    <w:rsid w:val="00DD3FBA"/>
    <w:rsid w:val="00DF6A65"/>
    <w:rsid w:val="00E250E5"/>
    <w:rsid w:val="00E51C44"/>
    <w:rsid w:val="00E81F4C"/>
    <w:rsid w:val="00E82FF7"/>
    <w:rsid w:val="00EB7720"/>
    <w:rsid w:val="00EE15F7"/>
    <w:rsid w:val="00EF4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A3333"/>
  <w15:docId w15:val="{F84490C5-95AB-40AF-AA9F-C2F4722C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067FC"/>
    <w:pPr>
      <w:spacing w:after="0" w:line="240" w:lineRule="auto"/>
      <w:contextualSpacing/>
      <w:jc w:val="both"/>
    </w:pPr>
    <w:rPr>
      <w:rFonts w:ascii="Arial" w:eastAsia="Calibri" w:hAnsi="Arial" w:cs="Times New Roman"/>
      <w:sz w:val="21"/>
      <w:szCs w:val="72"/>
    </w:rPr>
  </w:style>
  <w:style w:type="paragraph" w:styleId="Heading1">
    <w:name w:val="heading 1"/>
    <w:basedOn w:val="Normal"/>
    <w:next w:val="Normal"/>
    <w:link w:val="Heading1Char"/>
    <w:uiPriority w:val="9"/>
    <w:qFormat/>
    <w:rsid w:val="00E82FF7"/>
    <w:pPr>
      <w:ind w:left="-540" w:right="-51"/>
      <w:contextualSpacing w:val="0"/>
      <w:jc w:val="center"/>
      <w:outlineLvl w:val="0"/>
    </w:pPr>
    <w:rPr>
      <w:rFonts w:ascii="Verdana" w:eastAsia="Times New Roman" w:hAnsi="Verdana"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A67"/>
    <w:pPr>
      <w:tabs>
        <w:tab w:val="center" w:pos="4513"/>
        <w:tab w:val="right" w:pos="9026"/>
      </w:tabs>
    </w:pPr>
  </w:style>
  <w:style w:type="character" w:customStyle="1" w:styleId="HeaderChar">
    <w:name w:val="Header Char"/>
    <w:basedOn w:val="DefaultParagraphFont"/>
    <w:link w:val="Header"/>
    <w:uiPriority w:val="99"/>
    <w:rsid w:val="007D5A67"/>
    <w:rPr>
      <w:rFonts w:ascii="Arial" w:eastAsia="Calibri" w:hAnsi="Arial" w:cs="Times New Roman"/>
      <w:sz w:val="21"/>
      <w:szCs w:val="72"/>
    </w:rPr>
  </w:style>
  <w:style w:type="paragraph" w:styleId="Footer">
    <w:name w:val="footer"/>
    <w:basedOn w:val="Normal"/>
    <w:link w:val="FooterChar"/>
    <w:uiPriority w:val="99"/>
    <w:unhideWhenUsed/>
    <w:rsid w:val="007D5A67"/>
    <w:pPr>
      <w:tabs>
        <w:tab w:val="center" w:pos="4513"/>
        <w:tab w:val="right" w:pos="9026"/>
      </w:tabs>
    </w:pPr>
  </w:style>
  <w:style w:type="character" w:customStyle="1" w:styleId="FooterChar">
    <w:name w:val="Footer Char"/>
    <w:basedOn w:val="DefaultParagraphFont"/>
    <w:link w:val="Footer"/>
    <w:uiPriority w:val="99"/>
    <w:rsid w:val="007D5A67"/>
    <w:rPr>
      <w:rFonts w:ascii="Arial" w:eastAsia="Calibri" w:hAnsi="Arial" w:cs="Times New Roman"/>
      <w:sz w:val="21"/>
      <w:szCs w:val="72"/>
    </w:rPr>
  </w:style>
  <w:style w:type="character" w:styleId="CommentReference">
    <w:name w:val="annotation reference"/>
    <w:basedOn w:val="DefaultParagraphFont"/>
    <w:uiPriority w:val="99"/>
    <w:semiHidden/>
    <w:unhideWhenUsed/>
    <w:rsid w:val="00317AFC"/>
    <w:rPr>
      <w:sz w:val="16"/>
      <w:szCs w:val="16"/>
    </w:rPr>
  </w:style>
  <w:style w:type="paragraph" w:styleId="CommentText">
    <w:name w:val="annotation text"/>
    <w:basedOn w:val="Normal"/>
    <w:link w:val="CommentTextChar"/>
    <w:uiPriority w:val="99"/>
    <w:semiHidden/>
    <w:unhideWhenUsed/>
    <w:rsid w:val="00317AFC"/>
    <w:rPr>
      <w:sz w:val="20"/>
      <w:szCs w:val="20"/>
    </w:rPr>
  </w:style>
  <w:style w:type="character" w:customStyle="1" w:styleId="CommentTextChar">
    <w:name w:val="Comment Text Char"/>
    <w:basedOn w:val="DefaultParagraphFont"/>
    <w:link w:val="CommentText"/>
    <w:uiPriority w:val="99"/>
    <w:semiHidden/>
    <w:rsid w:val="00317AF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17AFC"/>
    <w:rPr>
      <w:b/>
      <w:bCs/>
    </w:rPr>
  </w:style>
  <w:style w:type="character" w:customStyle="1" w:styleId="CommentSubjectChar">
    <w:name w:val="Comment Subject Char"/>
    <w:basedOn w:val="CommentTextChar"/>
    <w:link w:val="CommentSubject"/>
    <w:uiPriority w:val="99"/>
    <w:semiHidden/>
    <w:rsid w:val="00317AFC"/>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317AFC"/>
    <w:rPr>
      <w:rFonts w:ascii="Tahoma" w:hAnsi="Tahoma" w:cs="Tahoma"/>
      <w:sz w:val="16"/>
      <w:szCs w:val="16"/>
    </w:rPr>
  </w:style>
  <w:style w:type="character" w:customStyle="1" w:styleId="BalloonTextChar">
    <w:name w:val="Balloon Text Char"/>
    <w:basedOn w:val="DefaultParagraphFont"/>
    <w:link w:val="BalloonText"/>
    <w:uiPriority w:val="99"/>
    <w:semiHidden/>
    <w:rsid w:val="00317AFC"/>
    <w:rPr>
      <w:rFonts w:ascii="Tahoma" w:eastAsia="Calibri" w:hAnsi="Tahoma" w:cs="Tahoma"/>
      <w:sz w:val="16"/>
      <w:szCs w:val="16"/>
    </w:rPr>
  </w:style>
  <w:style w:type="table" w:styleId="TableGrid">
    <w:name w:val="Table Grid"/>
    <w:basedOn w:val="TableNormal"/>
    <w:uiPriority w:val="59"/>
    <w:rsid w:val="002E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0D98"/>
    <w:rPr>
      <w:i/>
      <w:iCs/>
    </w:rPr>
  </w:style>
  <w:style w:type="paragraph" w:styleId="ListParagraph">
    <w:name w:val="List Paragraph"/>
    <w:basedOn w:val="Normal"/>
    <w:uiPriority w:val="34"/>
    <w:qFormat/>
    <w:rsid w:val="00EE15F7"/>
    <w:pPr>
      <w:ind w:left="720"/>
    </w:pPr>
  </w:style>
  <w:style w:type="character" w:customStyle="1" w:styleId="Heading1Char">
    <w:name w:val="Heading 1 Char"/>
    <w:basedOn w:val="DefaultParagraphFont"/>
    <w:link w:val="Heading1"/>
    <w:uiPriority w:val="9"/>
    <w:rsid w:val="00E82FF7"/>
    <w:rPr>
      <w:rFonts w:ascii="Verdana" w:eastAsia="Times New Roman" w:hAnsi="Verdana" w:cstheme="minorHAnsi"/>
      <w:b/>
      <w:sz w:val="24"/>
      <w:szCs w:val="24"/>
    </w:rPr>
  </w:style>
  <w:style w:type="table" w:customStyle="1" w:styleId="TableGrid1">
    <w:name w:val="Table Grid1"/>
    <w:basedOn w:val="TableNormal"/>
    <w:next w:val="TableGrid"/>
    <w:uiPriority w:val="59"/>
    <w:rsid w:val="00E8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6a715a-6b56-4c8c-a66f-7fb5ecd0e09e">Q76YQ4S23UAV-695-2156</_dlc_DocId>
    <_dlc_DocIdUrl xmlns="266a715a-6b56-4c8c-a66f-7fb5ecd0e09e">
      <Url>http://epanet2/office/cross-office/IMTBusinessAnalysis/CommonViews/_layouts/DocIdRedir.aspx?ID=Q76YQ4S23UAV-695-2156</Url>
      <Description>Q76YQ4S23UAV-695-2156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teResources xmlns="http://schemas.invenso.com/xbi/doc/TemplateResources.xsd"/>
</file>

<file path=customXml/item4.xml><?xml version="1.0" encoding="utf-8"?>
<XBDocumentMap xmlns:xsi="http://www.w3.org/2001/XMLSchema-instance" xmlns:xsd="http://www.w3.org/2001/XMLSchema" xmlns="http://schemas.invenso.com/xbi/doc/XBDocumentMap.xsd" version="2"/>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10009</Type>
    <SequenceNumber>1004</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38A18FD239493B44906B73DEA294A19B" ma:contentTypeVersion="1" ma:contentTypeDescription="Create a new document." ma:contentTypeScope="" ma:versionID="4054c2c09441e95c109b818a3c8c5984">
  <xsd:schema xmlns:xsd="http://www.w3.org/2001/XMLSchema" xmlns:xs="http://www.w3.org/2001/XMLSchema" xmlns:p="http://schemas.microsoft.com/office/2006/metadata/properties" xmlns:ns2="266a715a-6b56-4c8c-a66f-7fb5ecd0e09e" targetNamespace="http://schemas.microsoft.com/office/2006/metadata/properties" ma:root="true" ma:fieldsID="f75530ebf4767553438c538af63cc388" ns2:_="">
    <xsd:import namespace="266a715a-6b56-4c8c-a66f-7fb5ecd0e0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a715a-6b56-4c8c-a66f-7fb5ecd0e0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E839B-763F-45BA-B885-0103661E29B4}">
  <ds:schemaRefs>
    <ds:schemaRef ds:uri="http://schemas.microsoft.com/office/2006/metadata/properties"/>
    <ds:schemaRef ds:uri="http://schemas.microsoft.com/office/infopath/2007/PartnerControls"/>
    <ds:schemaRef ds:uri="266a715a-6b56-4c8c-a66f-7fb5ecd0e09e"/>
  </ds:schemaRefs>
</ds:datastoreItem>
</file>

<file path=customXml/itemProps2.xml><?xml version="1.0" encoding="utf-8"?>
<ds:datastoreItem xmlns:ds="http://schemas.openxmlformats.org/officeDocument/2006/customXml" ds:itemID="{3CC65C49-5C68-4FA3-8610-42D79981F794}">
  <ds:schemaRefs>
    <ds:schemaRef ds:uri="http://schemas.microsoft.com/sharepoint/v3/contenttype/forms"/>
  </ds:schemaRefs>
</ds:datastoreItem>
</file>

<file path=customXml/itemProps3.xml><?xml version="1.0" encoding="utf-8"?>
<ds:datastoreItem xmlns:ds="http://schemas.openxmlformats.org/officeDocument/2006/customXml" ds:itemID="{5429EFC0-9401-4439-B9F1-A7E0A02A6025}">
  <ds:schemaRefs>
    <ds:schemaRef ds:uri="http://schemas.invenso.com/xbi/doc/TemplateResources.xsd"/>
  </ds:schemaRefs>
</ds:datastoreItem>
</file>

<file path=customXml/itemProps4.xml><?xml version="1.0" encoding="utf-8"?>
<ds:datastoreItem xmlns:ds="http://schemas.openxmlformats.org/officeDocument/2006/customXml" ds:itemID="{02E8BCC3-3C67-4335-AA65-C882811A9F6F}">
  <ds:schemaRefs>
    <ds:schemaRef ds:uri="http://www.w3.org/2001/XMLSchema"/>
    <ds:schemaRef ds:uri="http://schemas.invenso.com/xbi/doc/XBDocumentMap.xsd"/>
  </ds:schemaRefs>
</ds:datastoreItem>
</file>

<file path=customXml/itemProps5.xml><?xml version="1.0" encoding="utf-8"?>
<ds:datastoreItem xmlns:ds="http://schemas.openxmlformats.org/officeDocument/2006/customXml" ds:itemID="{A64B8FC0-DF09-45C6-A96C-7D48376F4CA0}">
  <ds:schemaRefs>
    <ds:schemaRef ds:uri="http://schemas.microsoft.com/sharepoint/events"/>
  </ds:schemaRefs>
</ds:datastoreItem>
</file>

<file path=customXml/itemProps6.xml><?xml version="1.0" encoding="utf-8"?>
<ds:datastoreItem xmlns:ds="http://schemas.openxmlformats.org/officeDocument/2006/customXml" ds:itemID="{50035504-A70C-4362-861F-261B7CE66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a715a-6b56-4c8c-a66f-7fb5ecd0e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1285</Words>
  <Characters>7327</Characters>
  <Application>Microsoft Office Word</Application>
  <DocSecurity>2</DocSecurity>
  <Lines>61</Lines>
  <Paragraphs>17</Paragraphs>
  <ScaleCrop>false</ScaleCrop>
  <HeadingPairs>
    <vt:vector size="2" baseType="variant">
      <vt:variant>
        <vt:lpstr>Title</vt:lpstr>
      </vt:variant>
      <vt:variant>
        <vt:i4>1</vt:i4>
      </vt:variant>
    </vt:vector>
  </HeadingPairs>
  <TitlesOfParts>
    <vt:vector size="1" baseType="lpstr">
      <vt:lpstr>Landfill Controls</vt:lpstr>
    </vt:vector>
  </TitlesOfParts>
  <Company>EPA</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Landfill Controls</dc:title>
  <dc:creator>Ann Marie Donlon</dc:creator>
  <cp:lastModifiedBy>Stuart Huskisson</cp:lastModifiedBy>
  <cp:revision>4</cp:revision>
  <cp:lastPrinted>2017-07-14T09:31:00Z</cp:lastPrinted>
  <dcterms:created xsi:type="dcterms:W3CDTF">2018-03-01T14:49:00Z</dcterms:created>
  <dcterms:modified xsi:type="dcterms:W3CDTF">2018-03-15T15:42:00Z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0x01010038A18FD239493B44906B73DEA294A19B</vt:lpwstr>
  </property>
  <property fmtid="{D5CDD505-2E9C-101B-9397-08002B2CF9AE}" pid="3" name="_dlc_DocIdItemGuid">
    <vt:lpwstr>579e4a0e-73b9-464b-84f9-0571a8e01cff</vt:lpwstr>
  </property>
</Properties>
</file>